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0F455" w14:textId="77777777" w:rsidR="00056468" w:rsidRDefault="00200F95">
      <w:pPr>
        <w:pStyle w:val="BodyText"/>
        <w:ind w:left="3459"/>
        <w:rPr>
          <w:rFonts w:ascii="Times New Roman"/>
          <w:sz w:val="20"/>
        </w:rPr>
      </w:pPr>
      <w:r>
        <w:rPr>
          <w:rFonts w:ascii="Times New Roman"/>
          <w:noProof/>
          <w:sz w:val="20"/>
          <w:lang w:val="en-US" w:eastAsia="en-US" w:bidi="ar-SA"/>
        </w:rPr>
        <w:drawing>
          <wp:anchor distT="0" distB="0" distL="114300" distR="114300" simplePos="0" relativeHeight="251686912" behindDoc="1" locked="0" layoutInCell="1" allowOverlap="1" wp14:anchorId="35A4408D" wp14:editId="794D3B5C">
            <wp:simplePos x="0" y="0"/>
            <wp:positionH relativeFrom="column">
              <wp:posOffset>2058280</wp:posOffset>
            </wp:positionH>
            <wp:positionV relativeFrom="paragraph">
              <wp:posOffset>5525</wp:posOffset>
            </wp:positionV>
            <wp:extent cx="1659399" cy="1635632"/>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9399" cy="1635632"/>
                    </a:xfrm>
                    <a:prstGeom prst="rect">
                      <a:avLst/>
                    </a:prstGeom>
                  </pic:spPr>
                </pic:pic>
              </a:graphicData>
            </a:graphic>
            <wp14:sizeRelH relativeFrom="page">
              <wp14:pctWidth>0</wp14:pctWidth>
            </wp14:sizeRelH>
            <wp14:sizeRelV relativeFrom="page">
              <wp14:pctHeight>0</wp14:pctHeight>
            </wp14:sizeRelV>
          </wp:anchor>
        </w:drawing>
      </w:r>
    </w:p>
    <w:p w14:paraId="033B50DA" w14:textId="02EF1C8B" w:rsidR="003C7EBA" w:rsidRDefault="003C7EBA" w:rsidP="00D66B5E">
      <w:pPr>
        <w:pStyle w:val="Heading1"/>
        <w:spacing w:before="93"/>
        <w:ind w:right="3973"/>
        <w:rPr>
          <w:rFonts w:ascii="Arial" w:hAnsi="Arial" w:cs="Arial"/>
          <w:b/>
          <w:color w:val="auto"/>
          <w:lang w:val="es-AR"/>
        </w:rPr>
      </w:pPr>
      <w:bookmarkStart w:id="0" w:name="_Toc34333184"/>
      <w:bookmarkStart w:id="1" w:name="_Toc34336947"/>
      <w:bookmarkStart w:id="2" w:name="_Toc36039630"/>
      <w:bookmarkStart w:id="3" w:name="_Toc38540519"/>
    </w:p>
    <w:p w14:paraId="2A26A85C" w14:textId="28159D2E" w:rsidR="00D66B5E" w:rsidRDefault="00D66B5E" w:rsidP="00D66B5E">
      <w:pPr>
        <w:rPr>
          <w:lang w:val="es-AR"/>
        </w:rPr>
      </w:pPr>
    </w:p>
    <w:p w14:paraId="603BAA54" w14:textId="7A331A59" w:rsidR="00D66B5E" w:rsidRDefault="00D66B5E" w:rsidP="00D66B5E">
      <w:pPr>
        <w:rPr>
          <w:lang w:val="es-AR"/>
        </w:rPr>
      </w:pPr>
    </w:p>
    <w:p w14:paraId="1586B9C7" w14:textId="16384A44" w:rsidR="00D66B5E" w:rsidRDefault="00D66B5E" w:rsidP="00D66B5E">
      <w:pPr>
        <w:rPr>
          <w:lang w:val="es-AR"/>
        </w:rPr>
      </w:pPr>
    </w:p>
    <w:p w14:paraId="0885CA01" w14:textId="2BBC04D7" w:rsidR="00D66B5E" w:rsidRDefault="00D66B5E" w:rsidP="00D66B5E">
      <w:pPr>
        <w:rPr>
          <w:lang w:val="es-AR"/>
        </w:rPr>
      </w:pPr>
    </w:p>
    <w:p w14:paraId="67128412" w14:textId="3E311442" w:rsidR="00D66B5E" w:rsidRDefault="00D66B5E" w:rsidP="00D66B5E">
      <w:pPr>
        <w:rPr>
          <w:lang w:val="es-AR"/>
        </w:rPr>
      </w:pPr>
    </w:p>
    <w:p w14:paraId="7BE2FF0A" w14:textId="6C45D50C" w:rsidR="00D66B5E" w:rsidRDefault="00D66B5E" w:rsidP="00D66B5E">
      <w:pPr>
        <w:rPr>
          <w:lang w:val="es-AR"/>
        </w:rPr>
      </w:pPr>
    </w:p>
    <w:p w14:paraId="4E0B2A90" w14:textId="50078131" w:rsidR="00D66B5E" w:rsidRDefault="00D66B5E" w:rsidP="00D66B5E">
      <w:pPr>
        <w:rPr>
          <w:lang w:val="es-AR"/>
        </w:rPr>
      </w:pPr>
    </w:p>
    <w:p w14:paraId="4AF41AC7" w14:textId="4FD865A7" w:rsidR="00D66B5E" w:rsidRDefault="00D66B5E" w:rsidP="00D66B5E">
      <w:pPr>
        <w:rPr>
          <w:lang w:val="es-AR"/>
        </w:rPr>
      </w:pPr>
    </w:p>
    <w:p w14:paraId="3BC0885E" w14:textId="77777777" w:rsidR="00D66B5E" w:rsidRPr="00D66B5E" w:rsidRDefault="00D66B5E" w:rsidP="00D66B5E">
      <w:pPr>
        <w:rPr>
          <w:lang w:val="es-AR"/>
        </w:rPr>
      </w:pPr>
    </w:p>
    <w:p w14:paraId="159979C3" w14:textId="3597C42C" w:rsidR="00056468" w:rsidRPr="00653AE3" w:rsidRDefault="00BC644B" w:rsidP="00D66B5E">
      <w:pPr>
        <w:pStyle w:val="Heading1"/>
        <w:spacing w:before="93"/>
        <w:ind w:left="3600" w:right="3974"/>
        <w:jc w:val="center"/>
        <w:rPr>
          <w:rFonts w:ascii="Arial" w:hAnsi="Arial" w:cs="Arial"/>
          <w:b/>
          <w:color w:val="auto"/>
          <w:lang w:val="es-AR"/>
        </w:rPr>
      </w:pPr>
      <w:bookmarkStart w:id="4" w:name="_Toc75806639"/>
      <w:bookmarkEnd w:id="0"/>
      <w:bookmarkEnd w:id="1"/>
      <w:bookmarkEnd w:id="2"/>
      <w:bookmarkEnd w:id="3"/>
      <w:r>
        <w:rPr>
          <w:rFonts w:ascii="Arial" w:hAnsi="Arial" w:cs="Arial"/>
          <w:b/>
          <w:color w:val="auto"/>
          <w:lang w:val="es-AR"/>
        </w:rPr>
        <w:t>T</w:t>
      </w:r>
      <w:r w:rsidR="00D66B5E">
        <w:rPr>
          <w:rFonts w:ascii="Arial" w:hAnsi="Arial" w:cs="Arial"/>
          <w:b/>
          <w:color w:val="auto"/>
          <w:lang w:val="es-AR"/>
        </w:rPr>
        <w:t>rabajo Final      Integrador</w:t>
      </w:r>
      <w:bookmarkEnd w:id="4"/>
    </w:p>
    <w:p w14:paraId="3BE0FB05" w14:textId="77777777" w:rsidR="00056468" w:rsidRDefault="00056468">
      <w:pPr>
        <w:pStyle w:val="BodyText"/>
        <w:rPr>
          <w:b/>
          <w:sz w:val="26"/>
        </w:rPr>
      </w:pPr>
    </w:p>
    <w:p w14:paraId="410ABCBE" w14:textId="77777777" w:rsidR="00056468" w:rsidRDefault="00096DA0" w:rsidP="00096DA0">
      <w:pPr>
        <w:pStyle w:val="BodyText"/>
        <w:spacing w:before="5"/>
        <w:jc w:val="center"/>
        <w:rPr>
          <w:b/>
          <w:sz w:val="28"/>
        </w:rPr>
      </w:pPr>
      <w:r w:rsidRPr="00096DA0">
        <w:rPr>
          <w:b/>
          <w:sz w:val="28"/>
        </w:rPr>
        <w:t xml:space="preserve">“SEGURIDAD </w:t>
      </w:r>
      <w:r w:rsidR="00616282">
        <w:rPr>
          <w:b/>
          <w:sz w:val="28"/>
        </w:rPr>
        <w:t>E HIGIENE LABORAL APLICADA EN</w:t>
      </w:r>
      <w:r w:rsidRPr="00096DA0">
        <w:rPr>
          <w:b/>
          <w:sz w:val="28"/>
        </w:rPr>
        <w:t xml:space="preserve"> EMPRE</w:t>
      </w:r>
      <w:r>
        <w:rPr>
          <w:b/>
          <w:sz w:val="28"/>
        </w:rPr>
        <w:t>SA DE SERVICIO PETROLERO</w:t>
      </w:r>
      <w:r w:rsidR="00616282">
        <w:rPr>
          <w:b/>
          <w:sz w:val="28"/>
        </w:rPr>
        <w:t xml:space="preserve"> DE CEMENTACION Y FRACTURA</w:t>
      </w:r>
      <w:r w:rsidRPr="00096DA0">
        <w:rPr>
          <w:b/>
          <w:sz w:val="28"/>
        </w:rPr>
        <w:t>”</w:t>
      </w:r>
    </w:p>
    <w:p w14:paraId="53F79B44" w14:textId="77777777" w:rsidR="00056468" w:rsidRDefault="00056468">
      <w:pPr>
        <w:pStyle w:val="BodyText"/>
        <w:rPr>
          <w:b/>
          <w:sz w:val="26"/>
        </w:rPr>
      </w:pPr>
    </w:p>
    <w:p w14:paraId="5D0C5C2A" w14:textId="77777777" w:rsidR="00056468" w:rsidRDefault="00056468">
      <w:pPr>
        <w:pStyle w:val="BodyText"/>
        <w:rPr>
          <w:b/>
          <w:sz w:val="26"/>
        </w:rPr>
      </w:pPr>
    </w:p>
    <w:p w14:paraId="3E3896A4" w14:textId="77777777" w:rsidR="00056468" w:rsidRDefault="00056468">
      <w:pPr>
        <w:pStyle w:val="BodyText"/>
        <w:rPr>
          <w:b/>
          <w:sz w:val="26"/>
        </w:rPr>
      </w:pPr>
    </w:p>
    <w:p w14:paraId="1BF7F430" w14:textId="77777777" w:rsidR="00056468" w:rsidRDefault="00056468">
      <w:pPr>
        <w:pStyle w:val="BodyText"/>
        <w:rPr>
          <w:b/>
          <w:sz w:val="26"/>
        </w:rPr>
      </w:pPr>
    </w:p>
    <w:p w14:paraId="125F8A6A" w14:textId="77777777" w:rsidR="00056468" w:rsidRDefault="00056468">
      <w:pPr>
        <w:pStyle w:val="BodyText"/>
        <w:spacing w:before="10"/>
        <w:rPr>
          <w:b/>
          <w:sz w:val="36"/>
        </w:rPr>
      </w:pPr>
    </w:p>
    <w:p w14:paraId="764DC817" w14:textId="547C7A9D" w:rsidR="00653AE3" w:rsidRDefault="00200F95">
      <w:pPr>
        <w:tabs>
          <w:tab w:val="left" w:pos="3163"/>
        </w:tabs>
        <w:spacing w:line="360" w:lineRule="auto"/>
        <w:ind w:left="1065" w:right="2532" w:hanging="34"/>
        <w:rPr>
          <w:b/>
          <w:sz w:val="24"/>
          <w:lang w:val="es-AR"/>
        </w:rPr>
      </w:pPr>
      <w:r w:rsidRPr="00653AE3">
        <w:rPr>
          <w:b/>
          <w:sz w:val="24"/>
          <w:lang w:val="es-AR"/>
        </w:rPr>
        <w:t>Di</w:t>
      </w:r>
      <w:r w:rsidR="00273E56">
        <w:rPr>
          <w:b/>
          <w:sz w:val="24"/>
          <w:lang w:val="es-AR"/>
        </w:rPr>
        <w:t>r</w:t>
      </w:r>
      <w:r w:rsidR="00096DA0">
        <w:rPr>
          <w:b/>
          <w:sz w:val="24"/>
          <w:lang w:val="es-AR"/>
        </w:rPr>
        <w:t>ector:</w:t>
      </w:r>
      <w:r w:rsidR="00096DA0">
        <w:rPr>
          <w:b/>
          <w:sz w:val="24"/>
          <w:lang w:val="es-AR"/>
        </w:rPr>
        <w:tab/>
        <w:t xml:space="preserve"> Paola Della Negra </w:t>
      </w:r>
    </w:p>
    <w:p w14:paraId="2102146A" w14:textId="6689835A" w:rsidR="00056468" w:rsidRPr="00653AE3" w:rsidRDefault="00D3770C">
      <w:pPr>
        <w:tabs>
          <w:tab w:val="left" w:pos="3163"/>
        </w:tabs>
        <w:spacing w:line="360" w:lineRule="auto"/>
        <w:ind w:left="1065" w:right="2532" w:hanging="34"/>
        <w:rPr>
          <w:b/>
          <w:sz w:val="24"/>
          <w:lang w:val="es-AR"/>
        </w:rPr>
      </w:pPr>
      <w:r>
        <w:rPr>
          <w:b/>
          <w:sz w:val="24"/>
          <w:lang w:val="es-AR"/>
        </w:rPr>
        <w:t>Alumno:</w:t>
      </w:r>
      <w:r>
        <w:rPr>
          <w:b/>
          <w:sz w:val="24"/>
          <w:lang w:val="es-AR"/>
        </w:rPr>
        <w:tab/>
      </w:r>
      <w:r w:rsidR="00200F95" w:rsidRPr="00653AE3">
        <w:rPr>
          <w:b/>
          <w:sz w:val="24"/>
          <w:lang w:val="es-AR"/>
        </w:rPr>
        <w:t xml:space="preserve"> Fernandez</w:t>
      </w:r>
      <w:r w:rsidR="00200F95" w:rsidRPr="00653AE3">
        <w:rPr>
          <w:b/>
          <w:spacing w:val="-1"/>
          <w:sz w:val="24"/>
          <w:lang w:val="es-AR"/>
        </w:rPr>
        <w:t xml:space="preserve"> </w:t>
      </w:r>
      <w:r w:rsidR="00200F95" w:rsidRPr="00653AE3">
        <w:rPr>
          <w:b/>
          <w:sz w:val="24"/>
          <w:lang w:val="es-AR"/>
        </w:rPr>
        <w:t>Eric</w:t>
      </w:r>
    </w:p>
    <w:p w14:paraId="67D5FC4C" w14:textId="77777777" w:rsidR="00056468" w:rsidRDefault="00056468">
      <w:pPr>
        <w:pStyle w:val="BodyText"/>
        <w:rPr>
          <w:b/>
          <w:sz w:val="26"/>
        </w:rPr>
      </w:pPr>
    </w:p>
    <w:p w14:paraId="173CEEFE" w14:textId="77777777" w:rsidR="00056468" w:rsidRDefault="00056468">
      <w:pPr>
        <w:pStyle w:val="BodyText"/>
        <w:rPr>
          <w:b/>
          <w:sz w:val="26"/>
        </w:rPr>
      </w:pPr>
    </w:p>
    <w:p w14:paraId="17A931A9" w14:textId="77777777" w:rsidR="00056468" w:rsidRDefault="00056468">
      <w:pPr>
        <w:pStyle w:val="BodyText"/>
        <w:rPr>
          <w:b/>
          <w:sz w:val="26"/>
        </w:rPr>
      </w:pPr>
    </w:p>
    <w:p w14:paraId="50E2DA63" w14:textId="77777777" w:rsidR="00056468" w:rsidRDefault="00056468">
      <w:pPr>
        <w:pStyle w:val="BodyText"/>
        <w:rPr>
          <w:b/>
          <w:sz w:val="26"/>
        </w:rPr>
      </w:pPr>
    </w:p>
    <w:p w14:paraId="36A78674" w14:textId="77777777" w:rsidR="00056468" w:rsidRDefault="00056468">
      <w:pPr>
        <w:pStyle w:val="BodyText"/>
        <w:rPr>
          <w:b/>
          <w:sz w:val="26"/>
        </w:rPr>
      </w:pPr>
    </w:p>
    <w:p w14:paraId="53DDD898" w14:textId="77777777" w:rsidR="00056468" w:rsidRDefault="00056468">
      <w:pPr>
        <w:pStyle w:val="BodyText"/>
        <w:spacing w:before="1"/>
        <w:rPr>
          <w:b/>
          <w:sz w:val="34"/>
        </w:rPr>
      </w:pPr>
    </w:p>
    <w:p w14:paraId="00CB31DD" w14:textId="77777777" w:rsidR="00056468" w:rsidRPr="00653AE3" w:rsidRDefault="00200F95">
      <w:pPr>
        <w:ind w:left="3548" w:right="3564"/>
        <w:jc w:val="center"/>
        <w:rPr>
          <w:b/>
          <w:sz w:val="24"/>
          <w:lang w:val="es-AR"/>
        </w:rPr>
      </w:pPr>
      <w:r w:rsidRPr="00653AE3">
        <w:rPr>
          <w:b/>
          <w:sz w:val="24"/>
          <w:lang w:val="es-AR"/>
        </w:rPr>
        <w:t>NEUQUÉN</w:t>
      </w:r>
    </w:p>
    <w:p w14:paraId="0E449B51" w14:textId="122824F7" w:rsidR="00056468" w:rsidRPr="00096DA0" w:rsidRDefault="00096DA0" w:rsidP="00096DA0">
      <w:pPr>
        <w:ind w:right="3880"/>
        <w:jc w:val="center"/>
        <w:rPr>
          <w:b/>
          <w:sz w:val="24"/>
          <w:lang w:val="es-AR"/>
        </w:rPr>
        <w:sectPr w:rsidR="00056468" w:rsidRPr="00096DA0">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320" w:bottom="280" w:left="1340" w:header="720" w:footer="720" w:gutter="0"/>
          <w:cols w:space="720"/>
        </w:sectPr>
      </w:pPr>
      <w:r>
        <w:rPr>
          <w:b/>
          <w:sz w:val="24"/>
          <w:lang w:val="es-AR"/>
        </w:rPr>
        <w:t xml:space="preserve">                                                                        Junio 202</w:t>
      </w:r>
      <w:r w:rsidR="00F56A87">
        <w:rPr>
          <w:b/>
          <w:sz w:val="24"/>
          <w:lang w:val="es-AR"/>
        </w:rPr>
        <w:t>1</w:t>
      </w:r>
      <w:r>
        <w:rPr>
          <w:b/>
          <w:sz w:val="24"/>
          <w:lang w:val="es-AR"/>
        </w:rPr>
        <w:t xml:space="preserve">          </w:t>
      </w:r>
    </w:p>
    <w:p w14:paraId="79073675" w14:textId="77777777" w:rsidR="00056468" w:rsidRPr="00653AE3" w:rsidRDefault="00096DA0">
      <w:pPr>
        <w:spacing w:before="177"/>
        <w:ind w:left="3548" w:right="3564"/>
        <w:jc w:val="center"/>
        <w:rPr>
          <w:rFonts w:ascii="Arial" w:hAnsi="Arial" w:cs="Arial"/>
          <w:b/>
          <w:sz w:val="28"/>
          <w:szCs w:val="28"/>
          <w:lang w:val="es-AR"/>
        </w:rPr>
      </w:pPr>
      <w:r w:rsidRPr="00653AE3">
        <w:rPr>
          <w:rFonts w:ascii="Arial" w:hAnsi="Arial" w:cs="Arial"/>
          <w:b/>
          <w:sz w:val="28"/>
          <w:szCs w:val="28"/>
          <w:lang w:val="es-AR"/>
        </w:rPr>
        <w:lastRenderedPageBreak/>
        <w:t>Índice</w:t>
      </w:r>
    </w:p>
    <w:p w14:paraId="24C12F83" w14:textId="77777777" w:rsidR="00056468" w:rsidRDefault="00056468" w:rsidP="003164E4">
      <w:pPr>
        <w:pStyle w:val="TOC3"/>
        <w:tabs>
          <w:tab w:val="right" w:leader="dot" w:pos="9354"/>
        </w:tabs>
        <w:jc w:val="left"/>
        <w:rPr>
          <w:rFonts w:ascii="Calibri"/>
          <w:b w:val="0"/>
          <w:i w:val="0"/>
        </w:rPr>
      </w:pPr>
    </w:p>
    <w:sdt>
      <w:sdtPr>
        <w:rPr>
          <w:rFonts w:asciiTheme="minorHAnsi" w:eastAsiaTheme="minorEastAsia" w:hAnsiTheme="minorHAnsi" w:cstheme="minorBidi"/>
          <w:color w:val="auto"/>
          <w:sz w:val="20"/>
          <w:szCs w:val="20"/>
        </w:rPr>
        <w:id w:val="-941918726"/>
        <w:docPartObj>
          <w:docPartGallery w:val="Table of Contents"/>
          <w:docPartUnique/>
        </w:docPartObj>
      </w:sdtPr>
      <w:sdtEndPr>
        <w:rPr>
          <w:b/>
          <w:bCs/>
          <w:noProof/>
        </w:rPr>
      </w:sdtEndPr>
      <w:sdtContent>
        <w:p w14:paraId="22488058" w14:textId="77777777" w:rsidR="00F8264A" w:rsidRPr="00B85B8E" w:rsidRDefault="00F8264A">
          <w:pPr>
            <w:pStyle w:val="TOCHeading"/>
            <w:rPr>
              <w:lang w:val="es-AR"/>
            </w:rPr>
          </w:pPr>
          <w:proofErr w:type="spellStart"/>
          <w:r w:rsidRPr="00B85B8E">
            <w:rPr>
              <w:lang w:val="es-AR"/>
            </w:rPr>
            <w:t>Contents</w:t>
          </w:r>
          <w:proofErr w:type="spellEnd"/>
        </w:p>
        <w:p w14:paraId="5E15E53C" w14:textId="1BCA11EA" w:rsidR="00D66B5E" w:rsidRDefault="00F8264A">
          <w:pPr>
            <w:pStyle w:val="TOC1"/>
            <w:tabs>
              <w:tab w:val="right" w:leader="dot" w:pos="9570"/>
            </w:tabs>
            <w:rPr>
              <w:rFonts w:asciiTheme="minorHAnsi" w:eastAsiaTheme="minorEastAsia" w:hAnsiTheme="minorHAnsi" w:cstheme="minorBidi"/>
              <w:b w:val="0"/>
              <w:bCs w:val="0"/>
              <w:noProof/>
              <w:lang w:val="en-US" w:eastAsia="en-US" w:bidi="ar-SA"/>
            </w:rPr>
          </w:pPr>
          <w:r>
            <w:fldChar w:fldCharType="begin"/>
          </w:r>
          <w:r>
            <w:instrText xml:space="preserve"> TOC \o "1-3" \h \z \u </w:instrText>
          </w:r>
          <w:r>
            <w:fldChar w:fldCharType="separate"/>
          </w:r>
          <w:hyperlink w:anchor="_Toc75806639" w:history="1">
            <w:r w:rsidR="00D66B5E" w:rsidRPr="009C77FE">
              <w:rPr>
                <w:rStyle w:val="Hyperlink"/>
                <w:noProof/>
                <w:lang w:val="es-AR"/>
              </w:rPr>
              <w:t>Trabajo Final      Integrador</w:t>
            </w:r>
            <w:r w:rsidR="00D66B5E">
              <w:rPr>
                <w:noProof/>
                <w:webHidden/>
              </w:rPr>
              <w:tab/>
            </w:r>
            <w:r w:rsidR="00D66B5E">
              <w:rPr>
                <w:noProof/>
                <w:webHidden/>
              </w:rPr>
              <w:fldChar w:fldCharType="begin"/>
            </w:r>
            <w:r w:rsidR="00D66B5E">
              <w:rPr>
                <w:noProof/>
                <w:webHidden/>
              </w:rPr>
              <w:instrText xml:space="preserve"> PAGEREF _Toc75806639 \h </w:instrText>
            </w:r>
            <w:r w:rsidR="00D66B5E">
              <w:rPr>
                <w:noProof/>
                <w:webHidden/>
              </w:rPr>
            </w:r>
            <w:r w:rsidR="00D66B5E">
              <w:rPr>
                <w:noProof/>
                <w:webHidden/>
              </w:rPr>
              <w:fldChar w:fldCharType="separate"/>
            </w:r>
            <w:r w:rsidR="00D66B5E">
              <w:rPr>
                <w:noProof/>
                <w:webHidden/>
              </w:rPr>
              <w:t>1</w:t>
            </w:r>
            <w:r w:rsidR="00D66B5E">
              <w:rPr>
                <w:noProof/>
                <w:webHidden/>
              </w:rPr>
              <w:fldChar w:fldCharType="end"/>
            </w:r>
          </w:hyperlink>
        </w:p>
        <w:p w14:paraId="09080D36" w14:textId="3245C818"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0" w:history="1">
            <w:r w:rsidRPr="009C77FE">
              <w:rPr>
                <w:rStyle w:val="Hyperlink"/>
                <w:noProof/>
                <w:lang w:val="es-AR"/>
              </w:rPr>
              <w:t>Introducción</w:t>
            </w:r>
            <w:r>
              <w:rPr>
                <w:noProof/>
                <w:webHidden/>
              </w:rPr>
              <w:tab/>
            </w:r>
            <w:r>
              <w:rPr>
                <w:noProof/>
                <w:webHidden/>
              </w:rPr>
              <w:fldChar w:fldCharType="begin"/>
            </w:r>
            <w:r>
              <w:rPr>
                <w:noProof/>
                <w:webHidden/>
              </w:rPr>
              <w:instrText xml:space="preserve"> PAGEREF _Toc75806640 \h </w:instrText>
            </w:r>
            <w:r>
              <w:rPr>
                <w:noProof/>
                <w:webHidden/>
              </w:rPr>
            </w:r>
            <w:r>
              <w:rPr>
                <w:noProof/>
                <w:webHidden/>
              </w:rPr>
              <w:fldChar w:fldCharType="separate"/>
            </w:r>
            <w:r>
              <w:rPr>
                <w:noProof/>
                <w:webHidden/>
              </w:rPr>
              <w:t>3</w:t>
            </w:r>
            <w:r>
              <w:rPr>
                <w:noProof/>
                <w:webHidden/>
              </w:rPr>
              <w:fldChar w:fldCharType="end"/>
            </w:r>
          </w:hyperlink>
        </w:p>
        <w:p w14:paraId="14EF7F00" w14:textId="374499A6"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1" w:history="1">
            <w:r w:rsidRPr="009C77FE">
              <w:rPr>
                <w:rStyle w:val="Hyperlink"/>
                <w:noProof/>
                <w:lang w:val="es-AR"/>
              </w:rPr>
              <w:t>Planteo del Problema</w:t>
            </w:r>
            <w:r>
              <w:rPr>
                <w:noProof/>
                <w:webHidden/>
              </w:rPr>
              <w:tab/>
            </w:r>
            <w:r>
              <w:rPr>
                <w:noProof/>
                <w:webHidden/>
              </w:rPr>
              <w:fldChar w:fldCharType="begin"/>
            </w:r>
            <w:r>
              <w:rPr>
                <w:noProof/>
                <w:webHidden/>
              </w:rPr>
              <w:instrText xml:space="preserve"> PAGEREF _Toc75806641 \h </w:instrText>
            </w:r>
            <w:r>
              <w:rPr>
                <w:noProof/>
                <w:webHidden/>
              </w:rPr>
            </w:r>
            <w:r>
              <w:rPr>
                <w:noProof/>
                <w:webHidden/>
              </w:rPr>
              <w:fldChar w:fldCharType="separate"/>
            </w:r>
            <w:r>
              <w:rPr>
                <w:noProof/>
                <w:webHidden/>
              </w:rPr>
              <w:t>5</w:t>
            </w:r>
            <w:r>
              <w:rPr>
                <w:noProof/>
                <w:webHidden/>
              </w:rPr>
              <w:fldChar w:fldCharType="end"/>
            </w:r>
          </w:hyperlink>
        </w:p>
        <w:p w14:paraId="42E7E72F" w14:textId="2B305D7C"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2" w:history="1">
            <w:r w:rsidRPr="009C77FE">
              <w:rPr>
                <w:rStyle w:val="Hyperlink"/>
                <w:noProof/>
                <w:lang w:val="es-AR"/>
              </w:rPr>
              <w:t>Preguntas de Investigación</w:t>
            </w:r>
            <w:r>
              <w:rPr>
                <w:noProof/>
                <w:webHidden/>
              </w:rPr>
              <w:tab/>
            </w:r>
            <w:r>
              <w:rPr>
                <w:noProof/>
                <w:webHidden/>
              </w:rPr>
              <w:fldChar w:fldCharType="begin"/>
            </w:r>
            <w:r>
              <w:rPr>
                <w:noProof/>
                <w:webHidden/>
              </w:rPr>
              <w:instrText xml:space="preserve"> PAGEREF _Toc75806642 \h </w:instrText>
            </w:r>
            <w:r>
              <w:rPr>
                <w:noProof/>
                <w:webHidden/>
              </w:rPr>
            </w:r>
            <w:r>
              <w:rPr>
                <w:noProof/>
                <w:webHidden/>
              </w:rPr>
              <w:fldChar w:fldCharType="separate"/>
            </w:r>
            <w:r>
              <w:rPr>
                <w:noProof/>
                <w:webHidden/>
              </w:rPr>
              <w:t>5</w:t>
            </w:r>
            <w:r>
              <w:rPr>
                <w:noProof/>
                <w:webHidden/>
              </w:rPr>
              <w:fldChar w:fldCharType="end"/>
            </w:r>
          </w:hyperlink>
        </w:p>
        <w:p w14:paraId="559CDB27" w14:textId="0DE6A102"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3" w:history="1">
            <w:r w:rsidRPr="009C77FE">
              <w:rPr>
                <w:rStyle w:val="Hyperlink"/>
                <w:noProof/>
                <w:lang w:val="es-AR"/>
              </w:rPr>
              <w:t>Fundamentación</w:t>
            </w:r>
            <w:r>
              <w:rPr>
                <w:noProof/>
                <w:webHidden/>
              </w:rPr>
              <w:tab/>
            </w:r>
            <w:r>
              <w:rPr>
                <w:noProof/>
                <w:webHidden/>
              </w:rPr>
              <w:fldChar w:fldCharType="begin"/>
            </w:r>
            <w:r>
              <w:rPr>
                <w:noProof/>
                <w:webHidden/>
              </w:rPr>
              <w:instrText xml:space="preserve"> PAGEREF _Toc75806643 \h </w:instrText>
            </w:r>
            <w:r>
              <w:rPr>
                <w:noProof/>
                <w:webHidden/>
              </w:rPr>
            </w:r>
            <w:r>
              <w:rPr>
                <w:noProof/>
                <w:webHidden/>
              </w:rPr>
              <w:fldChar w:fldCharType="separate"/>
            </w:r>
            <w:r>
              <w:rPr>
                <w:noProof/>
                <w:webHidden/>
              </w:rPr>
              <w:t>6</w:t>
            </w:r>
            <w:r>
              <w:rPr>
                <w:noProof/>
                <w:webHidden/>
              </w:rPr>
              <w:fldChar w:fldCharType="end"/>
            </w:r>
          </w:hyperlink>
        </w:p>
        <w:p w14:paraId="7D904247" w14:textId="4FACF484"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4" w:history="1">
            <w:r w:rsidRPr="009C77FE">
              <w:rPr>
                <w:rStyle w:val="Hyperlink"/>
                <w:noProof/>
                <w:lang w:val="es-AR"/>
              </w:rPr>
              <w:t>Objetivos</w:t>
            </w:r>
            <w:r>
              <w:rPr>
                <w:noProof/>
                <w:webHidden/>
              </w:rPr>
              <w:tab/>
            </w:r>
            <w:r>
              <w:rPr>
                <w:noProof/>
                <w:webHidden/>
              </w:rPr>
              <w:fldChar w:fldCharType="begin"/>
            </w:r>
            <w:r>
              <w:rPr>
                <w:noProof/>
                <w:webHidden/>
              </w:rPr>
              <w:instrText xml:space="preserve"> PAGEREF _Toc75806644 \h </w:instrText>
            </w:r>
            <w:r>
              <w:rPr>
                <w:noProof/>
                <w:webHidden/>
              </w:rPr>
            </w:r>
            <w:r>
              <w:rPr>
                <w:noProof/>
                <w:webHidden/>
              </w:rPr>
              <w:fldChar w:fldCharType="separate"/>
            </w:r>
            <w:r>
              <w:rPr>
                <w:noProof/>
                <w:webHidden/>
              </w:rPr>
              <w:t>7</w:t>
            </w:r>
            <w:r>
              <w:rPr>
                <w:noProof/>
                <w:webHidden/>
              </w:rPr>
              <w:fldChar w:fldCharType="end"/>
            </w:r>
          </w:hyperlink>
        </w:p>
        <w:p w14:paraId="224B9934" w14:textId="77383B79"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5" w:history="1">
            <w:r w:rsidRPr="009C77FE">
              <w:rPr>
                <w:rStyle w:val="Hyperlink"/>
                <w:noProof/>
                <w:lang w:val="es-AR"/>
              </w:rPr>
              <w:t>Objetivos generales:</w:t>
            </w:r>
            <w:r>
              <w:rPr>
                <w:noProof/>
                <w:webHidden/>
              </w:rPr>
              <w:tab/>
            </w:r>
            <w:r>
              <w:rPr>
                <w:noProof/>
                <w:webHidden/>
              </w:rPr>
              <w:fldChar w:fldCharType="begin"/>
            </w:r>
            <w:r>
              <w:rPr>
                <w:noProof/>
                <w:webHidden/>
              </w:rPr>
              <w:instrText xml:space="preserve"> PAGEREF _Toc75806645 \h </w:instrText>
            </w:r>
            <w:r>
              <w:rPr>
                <w:noProof/>
                <w:webHidden/>
              </w:rPr>
            </w:r>
            <w:r>
              <w:rPr>
                <w:noProof/>
                <w:webHidden/>
              </w:rPr>
              <w:fldChar w:fldCharType="separate"/>
            </w:r>
            <w:r>
              <w:rPr>
                <w:noProof/>
                <w:webHidden/>
              </w:rPr>
              <w:t>7</w:t>
            </w:r>
            <w:r>
              <w:rPr>
                <w:noProof/>
                <w:webHidden/>
              </w:rPr>
              <w:fldChar w:fldCharType="end"/>
            </w:r>
          </w:hyperlink>
        </w:p>
        <w:p w14:paraId="494119A9" w14:textId="6D5D2D66"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6" w:history="1">
            <w:r w:rsidRPr="009C77FE">
              <w:rPr>
                <w:rStyle w:val="Hyperlink"/>
                <w:noProof/>
                <w:lang w:val="es-AR"/>
              </w:rPr>
              <w:t>Objetivos específicos:</w:t>
            </w:r>
            <w:r>
              <w:rPr>
                <w:noProof/>
                <w:webHidden/>
              </w:rPr>
              <w:tab/>
            </w:r>
            <w:r>
              <w:rPr>
                <w:noProof/>
                <w:webHidden/>
              </w:rPr>
              <w:fldChar w:fldCharType="begin"/>
            </w:r>
            <w:r>
              <w:rPr>
                <w:noProof/>
                <w:webHidden/>
              </w:rPr>
              <w:instrText xml:space="preserve"> PAGEREF _Toc75806646 \h </w:instrText>
            </w:r>
            <w:r>
              <w:rPr>
                <w:noProof/>
                <w:webHidden/>
              </w:rPr>
            </w:r>
            <w:r>
              <w:rPr>
                <w:noProof/>
                <w:webHidden/>
              </w:rPr>
              <w:fldChar w:fldCharType="separate"/>
            </w:r>
            <w:r>
              <w:rPr>
                <w:noProof/>
                <w:webHidden/>
              </w:rPr>
              <w:t>7</w:t>
            </w:r>
            <w:r>
              <w:rPr>
                <w:noProof/>
                <w:webHidden/>
              </w:rPr>
              <w:fldChar w:fldCharType="end"/>
            </w:r>
          </w:hyperlink>
        </w:p>
        <w:p w14:paraId="618243F5" w14:textId="02DF4DCF"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7" w:history="1">
            <w:r w:rsidRPr="009C77FE">
              <w:rPr>
                <w:rStyle w:val="Hyperlink"/>
                <w:noProof/>
                <w:lang w:val="es-AR"/>
              </w:rPr>
              <w:t>Variable</w:t>
            </w:r>
            <w:r>
              <w:rPr>
                <w:noProof/>
                <w:webHidden/>
              </w:rPr>
              <w:tab/>
            </w:r>
            <w:r>
              <w:rPr>
                <w:noProof/>
                <w:webHidden/>
              </w:rPr>
              <w:fldChar w:fldCharType="begin"/>
            </w:r>
            <w:r>
              <w:rPr>
                <w:noProof/>
                <w:webHidden/>
              </w:rPr>
              <w:instrText xml:space="preserve"> PAGEREF _Toc75806647 \h </w:instrText>
            </w:r>
            <w:r>
              <w:rPr>
                <w:noProof/>
                <w:webHidden/>
              </w:rPr>
            </w:r>
            <w:r>
              <w:rPr>
                <w:noProof/>
                <w:webHidden/>
              </w:rPr>
              <w:fldChar w:fldCharType="separate"/>
            </w:r>
            <w:r>
              <w:rPr>
                <w:noProof/>
                <w:webHidden/>
              </w:rPr>
              <w:t>8</w:t>
            </w:r>
            <w:r>
              <w:rPr>
                <w:noProof/>
                <w:webHidden/>
              </w:rPr>
              <w:fldChar w:fldCharType="end"/>
            </w:r>
          </w:hyperlink>
        </w:p>
        <w:p w14:paraId="5D75E67E" w14:textId="06E42977"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8" w:history="1">
            <w:r w:rsidRPr="009C77FE">
              <w:rPr>
                <w:rStyle w:val="Hyperlink"/>
                <w:noProof/>
                <w:lang w:val="es-AR"/>
              </w:rPr>
              <w:t>Marco Contextual</w:t>
            </w:r>
            <w:r>
              <w:rPr>
                <w:noProof/>
                <w:webHidden/>
              </w:rPr>
              <w:tab/>
            </w:r>
            <w:r>
              <w:rPr>
                <w:noProof/>
                <w:webHidden/>
              </w:rPr>
              <w:fldChar w:fldCharType="begin"/>
            </w:r>
            <w:r>
              <w:rPr>
                <w:noProof/>
                <w:webHidden/>
              </w:rPr>
              <w:instrText xml:space="preserve"> PAGEREF _Toc75806648 \h </w:instrText>
            </w:r>
            <w:r>
              <w:rPr>
                <w:noProof/>
                <w:webHidden/>
              </w:rPr>
            </w:r>
            <w:r>
              <w:rPr>
                <w:noProof/>
                <w:webHidden/>
              </w:rPr>
              <w:fldChar w:fldCharType="separate"/>
            </w:r>
            <w:r>
              <w:rPr>
                <w:noProof/>
                <w:webHidden/>
              </w:rPr>
              <w:t>10</w:t>
            </w:r>
            <w:r>
              <w:rPr>
                <w:noProof/>
                <w:webHidden/>
              </w:rPr>
              <w:fldChar w:fldCharType="end"/>
            </w:r>
          </w:hyperlink>
        </w:p>
        <w:p w14:paraId="0F185D79" w14:textId="442C5DBD"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49" w:history="1">
            <w:r w:rsidRPr="009C77FE">
              <w:rPr>
                <w:rStyle w:val="Hyperlink"/>
                <w:noProof/>
                <w:lang w:val="es-AR"/>
              </w:rPr>
              <w:t>Marco Teórico</w:t>
            </w:r>
            <w:r>
              <w:rPr>
                <w:noProof/>
                <w:webHidden/>
              </w:rPr>
              <w:tab/>
            </w:r>
            <w:r>
              <w:rPr>
                <w:noProof/>
                <w:webHidden/>
              </w:rPr>
              <w:fldChar w:fldCharType="begin"/>
            </w:r>
            <w:r>
              <w:rPr>
                <w:noProof/>
                <w:webHidden/>
              </w:rPr>
              <w:instrText xml:space="preserve"> PAGEREF _Toc75806649 \h </w:instrText>
            </w:r>
            <w:r>
              <w:rPr>
                <w:noProof/>
                <w:webHidden/>
              </w:rPr>
            </w:r>
            <w:r>
              <w:rPr>
                <w:noProof/>
                <w:webHidden/>
              </w:rPr>
              <w:fldChar w:fldCharType="separate"/>
            </w:r>
            <w:r>
              <w:rPr>
                <w:noProof/>
                <w:webHidden/>
              </w:rPr>
              <w:t>11</w:t>
            </w:r>
            <w:r>
              <w:rPr>
                <w:noProof/>
                <w:webHidden/>
              </w:rPr>
              <w:fldChar w:fldCharType="end"/>
            </w:r>
          </w:hyperlink>
        </w:p>
        <w:p w14:paraId="34C69B70" w14:textId="1B1A71EF"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0" w:history="1">
            <w:r w:rsidRPr="009C77FE">
              <w:rPr>
                <w:rStyle w:val="Hyperlink"/>
                <w:noProof/>
                <w:lang w:val="es-AR"/>
              </w:rPr>
              <w:t>Marco Legal</w:t>
            </w:r>
            <w:r>
              <w:rPr>
                <w:noProof/>
                <w:webHidden/>
              </w:rPr>
              <w:tab/>
            </w:r>
            <w:r>
              <w:rPr>
                <w:noProof/>
                <w:webHidden/>
              </w:rPr>
              <w:fldChar w:fldCharType="begin"/>
            </w:r>
            <w:r>
              <w:rPr>
                <w:noProof/>
                <w:webHidden/>
              </w:rPr>
              <w:instrText xml:space="preserve"> PAGEREF _Toc75806650 \h </w:instrText>
            </w:r>
            <w:r>
              <w:rPr>
                <w:noProof/>
                <w:webHidden/>
              </w:rPr>
            </w:r>
            <w:r>
              <w:rPr>
                <w:noProof/>
                <w:webHidden/>
              </w:rPr>
              <w:fldChar w:fldCharType="separate"/>
            </w:r>
            <w:r>
              <w:rPr>
                <w:noProof/>
                <w:webHidden/>
              </w:rPr>
              <w:t>51</w:t>
            </w:r>
            <w:r>
              <w:rPr>
                <w:noProof/>
                <w:webHidden/>
              </w:rPr>
              <w:fldChar w:fldCharType="end"/>
            </w:r>
          </w:hyperlink>
        </w:p>
        <w:p w14:paraId="4245DF2B" w14:textId="34FBAE38"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1" w:history="1">
            <w:r w:rsidRPr="009C77FE">
              <w:rPr>
                <w:rStyle w:val="Hyperlink"/>
                <w:noProof/>
                <w:lang w:val="es-AR"/>
              </w:rPr>
              <w:t>Diseño Metodológico</w:t>
            </w:r>
            <w:r>
              <w:rPr>
                <w:noProof/>
                <w:webHidden/>
              </w:rPr>
              <w:tab/>
            </w:r>
            <w:r>
              <w:rPr>
                <w:noProof/>
                <w:webHidden/>
              </w:rPr>
              <w:fldChar w:fldCharType="begin"/>
            </w:r>
            <w:r>
              <w:rPr>
                <w:noProof/>
                <w:webHidden/>
              </w:rPr>
              <w:instrText xml:space="preserve"> PAGEREF _Toc75806651 \h </w:instrText>
            </w:r>
            <w:r>
              <w:rPr>
                <w:noProof/>
                <w:webHidden/>
              </w:rPr>
            </w:r>
            <w:r>
              <w:rPr>
                <w:noProof/>
                <w:webHidden/>
              </w:rPr>
              <w:fldChar w:fldCharType="separate"/>
            </w:r>
            <w:r>
              <w:rPr>
                <w:noProof/>
                <w:webHidden/>
              </w:rPr>
              <w:t>52</w:t>
            </w:r>
            <w:r>
              <w:rPr>
                <w:noProof/>
                <w:webHidden/>
              </w:rPr>
              <w:fldChar w:fldCharType="end"/>
            </w:r>
          </w:hyperlink>
        </w:p>
        <w:p w14:paraId="0D8F5967" w14:textId="326846AB"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2" w:history="1">
            <w:r w:rsidRPr="009C77FE">
              <w:rPr>
                <w:rStyle w:val="Hyperlink"/>
                <w:noProof/>
                <w:lang w:val="es-AR"/>
              </w:rPr>
              <w:t>Presentación de Resultados</w:t>
            </w:r>
            <w:r>
              <w:rPr>
                <w:noProof/>
                <w:webHidden/>
              </w:rPr>
              <w:tab/>
            </w:r>
            <w:r>
              <w:rPr>
                <w:noProof/>
                <w:webHidden/>
              </w:rPr>
              <w:fldChar w:fldCharType="begin"/>
            </w:r>
            <w:r>
              <w:rPr>
                <w:noProof/>
                <w:webHidden/>
              </w:rPr>
              <w:instrText xml:space="preserve"> PAGEREF _Toc75806652 \h </w:instrText>
            </w:r>
            <w:r>
              <w:rPr>
                <w:noProof/>
                <w:webHidden/>
              </w:rPr>
            </w:r>
            <w:r>
              <w:rPr>
                <w:noProof/>
                <w:webHidden/>
              </w:rPr>
              <w:fldChar w:fldCharType="separate"/>
            </w:r>
            <w:r>
              <w:rPr>
                <w:noProof/>
                <w:webHidden/>
              </w:rPr>
              <w:t>55</w:t>
            </w:r>
            <w:r>
              <w:rPr>
                <w:noProof/>
                <w:webHidden/>
              </w:rPr>
              <w:fldChar w:fldCharType="end"/>
            </w:r>
          </w:hyperlink>
        </w:p>
        <w:p w14:paraId="4F6583A8" w14:textId="22EA5B4B"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3" w:history="1">
            <w:r w:rsidRPr="009C77FE">
              <w:rPr>
                <w:rStyle w:val="Hyperlink"/>
                <w:noProof/>
                <w:lang w:val="es-AR"/>
              </w:rPr>
              <w:t>Conclusión</w:t>
            </w:r>
            <w:r>
              <w:rPr>
                <w:noProof/>
                <w:webHidden/>
              </w:rPr>
              <w:tab/>
            </w:r>
            <w:r>
              <w:rPr>
                <w:noProof/>
                <w:webHidden/>
              </w:rPr>
              <w:fldChar w:fldCharType="begin"/>
            </w:r>
            <w:r>
              <w:rPr>
                <w:noProof/>
                <w:webHidden/>
              </w:rPr>
              <w:instrText xml:space="preserve"> PAGEREF _Toc75806653 \h </w:instrText>
            </w:r>
            <w:r>
              <w:rPr>
                <w:noProof/>
                <w:webHidden/>
              </w:rPr>
            </w:r>
            <w:r>
              <w:rPr>
                <w:noProof/>
                <w:webHidden/>
              </w:rPr>
              <w:fldChar w:fldCharType="separate"/>
            </w:r>
            <w:r>
              <w:rPr>
                <w:noProof/>
                <w:webHidden/>
              </w:rPr>
              <w:t>82</w:t>
            </w:r>
            <w:r>
              <w:rPr>
                <w:noProof/>
                <w:webHidden/>
              </w:rPr>
              <w:fldChar w:fldCharType="end"/>
            </w:r>
          </w:hyperlink>
        </w:p>
        <w:p w14:paraId="0478A990" w14:textId="2AEE6C4B"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4" w:history="1">
            <w:r w:rsidRPr="009C77FE">
              <w:rPr>
                <w:rStyle w:val="Hyperlink"/>
                <w:noProof/>
                <w:lang w:val="es-AR"/>
              </w:rPr>
              <w:t>Recomendaciones</w:t>
            </w:r>
            <w:r>
              <w:rPr>
                <w:noProof/>
                <w:webHidden/>
              </w:rPr>
              <w:tab/>
            </w:r>
            <w:r>
              <w:rPr>
                <w:noProof/>
                <w:webHidden/>
              </w:rPr>
              <w:fldChar w:fldCharType="begin"/>
            </w:r>
            <w:r>
              <w:rPr>
                <w:noProof/>
                <w:webHidden/>
              </w:rPr>
              <w:instrText xml:space="preserve"> PAGEREF _Toc75806654 \h </w:instrText>
            </w:r>
            <w:r>
              <w:rPr>
                <w:noProof/>
                <w:webHidden/>
              </w:rPr>
            </w:r>
            <w:r>
              <w:rPr>
                <w:noProof/>
                <w:webHidden/>
              </w:rPr>
              <w:fldChar w:fldCharType="separate"/>
            </w:r>
            <w:r>
              <w:rPr>
                <w:noProof/>
                <w:webHidden/>
              </w:rPr>
              <w:t>86</w:t>
            </w:r>
            <w:r>
              <w:rPr>
                <w:noProof/>
                <w:webHidden/>
              </w:rPr>
              <w:fldChar w:fldCharType="end"/>
            </w:r>
          </w:hyperlink>
        </w:p>
        <w:p w14:paraId="240DB183" w14:textId="1FFFBC1C"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5" w:history="1">
            <w:r w:rsidRPr="009C77FE">
              <w:rPr>
                <w:rStyle w:val="Hyperlink"/>
                <w:noProof/>
                <w:lang w:val="es-AR"/>
              </w:rPr>
              <w:t>ANEXO I</w:t>
            </w:r>
            <w:r>
              <w:rPr>
                <w:noProof/>
                <w:webHidden/>
              </w:rPr>
              <w:tab/>
            </w:r>
            <w:r>
              <w:rPr>
                <w:noProof/>
                <w:webHidden/>
              </w:rPr>
              <w:fldChar w:fldCharType="begin"/>
            </w:r>
            <w:r>
              <w:rPr>
                <w:noProof/>
                <w:webHidden/>
              </w:rPr>
              <w:instrText xml:space="preserve"> PAGEREF _Toc75806655 \h </w:instrText>
            </w:r>
            <w:r>
              <w:rPr>
                <w:noProof/>
                <w:webHidden/>
              </w:rPr>
            </w:r>
            <w:r>
              <w:rPr>
                <w:noProof/>
                <w:webHidden/>
              </w:rPr>
              <w:fldChar w:fldCharType="separate"/>
            </w:r>
            <w:r>
              <w:rPr>
                <w:noProof/>
                <w:webHidden/>
              </w:rPr>
              <w:t>88</w:t>
            </w:r>
            <w:r>
              <w:rPr>
                <w:noProof/>
                <w:webHidden/>
              </w:rPr>
              <w:fldChar w:fldCharType="end"/>
            </w:r>
          </w:hyperlink>
        </w:p>
        <w:p w14:paraId="3C5FAAE8" w14:textId="53F83806" w:rsidR="00D66B5E" w:rsidRDefault="00D66B5E">
          <w:pPr>
            <w:pStyle w:val="TOC1"/>
            <w:tabs>
              <w:tab w:val="right" w:leader="dot" w:pos="9570"/>
            </w:tabs>
            <w:rPr>
              <w:rFonts w:asciiTheme="minorHAnsi" w:eastAsiaTheme="minorEastAsia" w:hAnsiTheme="minorHAnsi" w:cstheme="minorBidi"/>
              <w:b w:val="0"/>
              <w:bCs w:val="0"/>
              <w:noProof/>
              <w:lang w:val="en-US" w:eastAsia="en-US" w:bidi="ar-SA"/>
            </w:rPr>
          </w:pPr>
          <w:hyperlink w:anchor="_Toc75806656" w:history="1">
            <w:r w:rsidRPr="009C77FE">
              <w:rPr>
                <w:rStyle w:val="Hyperlink"/>
                <w:noProof/>
                <w:lang w:val="es-AR"/>
              </w:rPr>
              <w:t>Bibliografía</w:t>
            </w:r>
            <w:r>
              <w:rPr>
                <w:noProof/>
                <w:webHidden/>
              </w:rPr>
              <w:tab/>
            </w:r>
            <w:r>
              <w:rPr>
                <w:noProof/>
                <w:webHidden/>
              </w:rPr>
              <w:fldChar w:fldCharType="begin"/>
            </w:r>
            <w:r>
              <w:rPr>
                <w:noProof/>
                <w:webHidden/>
              </w:rPr>
              <w:instrText xml:space="preserve"> PAGEREF _Toc75806656 \h </w:instrText>
            </w:r>
            <w:r>
              <w:rPr>
                <w:noProof/>
                <w:webHidden/>
              </w:rPr>
            </w:r>
            <w:r>
              <w:rPr>
                <w:noProof/>
                <w:webHidden/>
              </w:rPr>
              <w:fldChar w:fldCharType="separate"/>
            </w:r>
            <w:r>
              <w:rPr>
                <w:noProof/>
                <w:webHidden/>
              </w:rPr>
              <w:t>96</w:t>
            </w:r>
            <w:r>
              <w:rPr>
                <w:noProof/>
                <w:webHidden/>
              </w:rPr>
              <w:fldChar w:fldCharType="end"/>
            </w:r>
          </w:hyperlink>
        </w:p>
        <w:p w14:paraId="12E19F69" w14:textId="3D2C6896" w:rsidR="00056468" w:rsidRPr="00616282" w:rsidRDefault="00F8264A">
          <w:pPr>
            <w:sectPr w:rsidR="00056468" w:rsidRPr="00616282">
              <w:pgSz w:w="12240" w:h="15840"/>
              <w:pgMar w:top="1500" w:right="1320" w:bottom="280" w:left="1340" w:header="720" w:footer="720" w:gutter="0"/>
              <w:cols w:space="720"/>
            </w:sectPr>
          </w:pPr>
          <w:r>
            <w:rPr>
              <w:b/>
              <w:bCs/>
              <w:noProof/>
            </w:rPr>
            <w:fldChar w:fldCharType="end"/>
          </w:r>
        </w:p>
      </w:sdtContent>
    </w:sdt>
    <w:p w14:paraId="74AD329E" w14:textId="77777777" w:rsidR="00096DA0" w:rsidRDefault="00096DA0" w:rsidP="00F90372">
      <w:pPr>
        <w:pStyle w:val="Heading1"/>
        <w:spacing w:before="78"/>
        <w:ind w:right="3562"/>
        <w:rPr>
          <w:rFonts w:ascii="Arial" w:hAnsi="Arial" w:cs="Arial"/>
          <w:b/>
          <w:sz w:val="28"/>
          <w:szCs w:val="28"/>
          <w:u w:val="thick"/>
          <w:lang w:val="es-AR"/>
        </w:rPr>
      </w:pPr>
      <w:bookmarkStart w:id="5" w:name="_bookmark0"/>
      <w:bookmarkEnd w:id="5"/>
    </w:p>
    <w:p w14:paraId="337BCF6F" w14:textId="77777777" w:rsidR="00056468" w:rsidRPr="00653AE3" w:rsidRDefault="00BD08D4">
      <w:pPr>
        <w:pStyle w:val="Heading1"/>
        <w:spacing w:before="78"/>
        <w:ind w:left="3548" w:right="3562"/>
        <w:jc w:val="center"/>
        <w:rPr>
          <w:rFonts w:ascii="Arial" w:hAnsi="Arial" w:cs="Arial"/>
          <w:b/>
          <w:sz w:val="28"/>
          <w:szCs w:val="28"/>
          <w:lang w:val="es-AR"/>
        </w:rPr>
      </w:pPr>
      <w:bookmarkStart w:id="6" w:name="_Toc75806640"/>
      <w:r>
        <w:rPr>
          <w:rFonts w:ascii="Arial" w:hAnsi="Arial" w:cs="Arial"/>
          <w:b/>
          <w:sz w:val="28"/>
          <w:szCs w:val="28"/>
          <w:u w:val="thick"/>
          <w:lang w:val="es-AR"/>
        </w:rPr>
        <w:t>Introducción</w:t>
      </w:r>
      <w:bookmarkEnd w:id="6"/>
    </w:p>
    <w:p w14:paraId="2FD1AEDD" w14:textId="77777777" w:rsidR="00056468" w:rsidRDefault="00056468">
      <w:pPr>
        <w:pStyle w:val="BodyText"/>
        <w:rPr>
          <w:b/>
          <w:sz w:val="26"/>
        </w:rPr>
      </w:pPr>
    </w:p>
    <w:p w14:paraId="1A2E3073" w14:textId="3D9D8C75" w:rsidR="003C7EBA" w:rsidRPr="003A6F6F" w:rsidRDefault="00616282" w:rsidP="00616282">
      <w:pPr>
        <w:pStyle w:val="BodyText"/>
        <w:spacing w:before="181" w:line="360" w:lineRule="auto"/>
        <w:ind w:left="100" w:right="114"/>
        <w:jc w:val="both"/>
        <w:rPr>
          <w:color w:val="000000" w:themeColor="text1"/>
        </w:rPr>
      </w:pPr>
      <w:r w:rsidRPr="003A6F6F">
        <w:rPr>
          <w:color w:val="000000" w:themeColor="text1"/>
        </w:rPr>
        <w:t xml:space="preserve">Son diversas las actividades que se realizan en </w:t>
      </w:r>
      <w:r w:rsidR="003C7EBA" w:rsidRPr="003A6F6F">
        <w:rPr>
          <w:color w:val="000000" w:themeColor="text1"/>
        </w:rPr>
        <w:t>un yacimiento</w:t>
      </w:r>
      <w:r w:rsidRPr="003A6F6F">
        <w:rPr>
          <w:color w:val="000000" w:themeColor="text1"/>
        </w:rPr>
        <w:t xml:space="preserve"> petrolero, por lo </w:t>
      </w:r>
      <w:r w:rsidR="003C7EBA" w:rsidRPr="003A6F6F">
        <w:rPr>
          <w:color w:val="000000" w:themeColor="text1"/>
        </w:rPr>
        <w:t>que el</w:t>
      </w:r>
      <w:r w:rsidRPr="003A6F6F">
        <w:rPr>
          <w:color w:val="000000" w:themeColor="text1"/>
        </w:rPr>
        <w:t xml:space="preserve"> objetivo principal de</w:t>
      </w:r>
      <w:r w:rsidR="00D5366F">
        <w:rPr>
          <w:color w:val="000000" w:themeColor="text1"/>
        </w:rPr>
        <w:t>l</w:t>
      </w:r>
      <w:r w:rsidRPr="003A6F6F">
        <w:rPr>
          <w:color w:val="000000" w:themeColor="text1"/>
        </w:rPr>
        <w:t xml:space="preserve"> </w:t>
      </w:r>
      <w:r w:rsidR="003C7EBA" w:rsidRPr="003A6F6F">
        <w:rPr>
          <w:color w:val="000000" w:themeColor="text1"/>
        </w:rPr>
        <w:t>estudio es la</w:t>
      </w:r>
      <w:r w:rsidRPr="003A6F6F">
        <w:rPr>
          <w:color w:val="000000" w:themeColor="text1"/>
        </w:rPr>
        <w:t xml:space="preserve"> prevención de riesgos </w:t>
      </w:r>
      <w:r w:rsidR="00710E9E" w:rsidRPr="003A6F6F">
        <w:rPr>
          <w:color w:val="000000" w:themeColor="text1"/>
        </w:rPr>
        <w:t>para</w:t>
      </w:r>
      <w:r w:rsidRPr="003A6F6F">
        <w:rPr>
          <w:color w:val="000000" w:themeColor="text1"/>
        </w:rPr>
        <w:t xml:space="preserve"> los trabajadores, como así </w:t>
      </w:r>
      <w:r w:rsidR="003C7EBA" w:rsidRPr="003A6F6F">
        <w:rPr>
          <w:color w:val="000000" w:themeColor="text1"/>
        </w:rPr>
        <w:t>también, un</w:t>
      </w:r>
      <w:r w:rsidRPr="003A6F6F">
        <w:rPr>
          <w:color w:val="000000" w:themeColor="text1"/>
        </w:rPr>
        <w:t xml:space="preserve"> medio ambiente de trabajo sa</w:t>
      </w:r>
      <w:r w:rsidR="00F82F0E" w:rsidRPr="003A6F6F">
        <w:rPr>
          <w:color w:val="000000" w:themeColor="text1"/>
        </w:rPr>
        <w:t>no</w:t>
      </w:r>
      <w:r w:rsidRPr="003A6F6F">
        <w:rPr>
          <w:color w:val="000000" w:themeColor="text1"/>
        </w:rPr>
        <w:t xml:space="preserve"> y seguro. Para el logro </w:t>
      </w:r>
      <w:r w:rsidR="003645AD" w:rsidRPr="003A6F6F">
        <w:rPr>
          <w:color w:val="000000" w:themeColor="text1"/>
        </w:rPr>
        <w:t>de este</w:t>
      </w:r>
      <w:r w:rsidRPr="003A6F6F">
        <w:rPr>
          <w:color w:val="000000" w:themeColor="text1"/>
        </w:rPr>
        <w:t xml:space="preserve">, se deben utilizar métodos válidos de </w:t>
      </w:r>
      <w:r w:rsidR="00F82F0E" w:rsidRPr="003A6F6F">
        <w:rPr>
          <w:color w:val="000000" w:themeColor="text1"/>
        </w:rPr>
        <w:t xml:space="preserve">identificación de peligros y </w:t>
      </w:r>
      <w:r w:rsidRPr="003A6F6F">
        <w:rPr>
          <w:color w:val="000000" w:themeColor="text1"/>
        </w:rPr>
        <w:t xml:space="preserve">evaluación de riesgos, además de las observaciones dentro de las tareas a estudiar </w:t>
      </w:r>
      <w:r w:rsidR="003C7EBA" w:rsidRPr="003A6F6F">
        <w:rPr>
          <w:color w:val="000000" w:themeColor="text1"/>
        </w:rPr>
        <w:t>para proponer</w:t>
      </w:r>
      <w:r w:rsidRPr="003A6F6F">
        <w:rPr>
          <w:color w:val="000000" w:themeColor="text1"/>
        </w:rPr>
        <w:t xml:space="preserve"> medidas eficaces de prevención e involucrar al personal en el seguimiento de su aplicación.  </w:t>
      </w:r>
    </w:p>
    <w:p w14:paraId="79056F49" w14:textId="3C06BAD9" w:rsidR="00616282" w:rsidRPr="003A6F6F" w:rsidRDefault="003C7EBA" w:rsidP="00616282">
      <w:pPr>
        <w:pStyle w:val="BodyText"/>
        <w:spacing w:before="181" w:line="360" w:lineRule="auto"/>
        <w:ind w:left="100" w:right="114"/>
        <w:jc w:val="both"/>
        <w:rPr>
          <w:color w:val="000000" w:themeColor="text1"/>
        </w:rPr>
      </w:pPr>
      <w:r w:rsidRPr="003A6F6F">
        <w:rPr>
          <w:color w:val="000000" w:themeColor="text1"/>
        </w:rPr>
        <w:t xml:space="preserve">La salud y seguridad laboral es de interés en la provincia de Neuquén, de empleadores y del propio empleado.  En toda actividad laboral y especialmente en las empresas de Oil&amp;Gas, existen riesgos para la seguridad y la salud de los trabajadores. La información sobre medidas preventivas aplicables a eliminar </w:t>
      </w:r>
      <w:r w:rsidR="00DE5F87" w:rsidRPr="003A6F6F">
        <w:rPr>
          <w:color w:val="000000" w:themeColor="text1"/>
        </w:rPr>
        <w:t xml:space="preserve">peligros </w:t>
      </w:r>
      <w:r w:rsidRPr="003A6F6F">
        <w:rPr>
          <w:color w:val="000000" w:themeColor="text1"/>
        </w:rPr>
        <w:t>o disminuir los riesgos laborales</w:t>
      </w:r>
      <w:r w:rsidR="00805800" w:rsidRPr="003A6F6F">
        <w:rPr>
          <w:color w:val="000000" w:themeColor="text1"/>
        </w:rPr>
        <w:t>,</w:t>
      </w:r>
      <w:r w:rsidRPr="003A6F6F">
        <w:rPr>
          <w:color w:val="000000" w:themeColor="text1"/>
        </w:rPr>
        <w:t xml:space="preserve"> requiere de la atención de la dirección de cada empresa para transmitirla directa y adecuadamente a cada uno de los puestos de trabajo según su naturaleza. </w:t>
      </w:r>
      <w:r w:rsidR="00616282" w:rsidRPr="003A6F6F">
        <w:rPr>
          <w:color w:val="000000" w:themeColor="text1"/>
        </w:rPr>
        <w:t xml:space="preserve"> </w:t>
      </w:r>
    </w:p>
    <w:p w14:paraId="608B369C" w14:textId="77777777" w:rsidR="003C7EBA" w:rsidRDefault="003C7EBA" w:rsidP="00616282">
      <w:pPr>
        <w:pStyle w:val="BodyText"/>
        <w:spacing w:before="181" w:line="360" w:lineRule="auto"/>
        <w:ind w:left="100" w:right="114"/>
        <w:jc w:val="both"/>
      </w:pPr>
      <w:r w:rsidRPr="003C7EBA">
        <w:t>El desarrollo técnico, mecánico y de automatización influye cada vez más en el á</w:t>
      </w:r>
      <w:r>
        <w:t>mbito laboral de la industria de Oil&amp;Gas</w:t>
      </w:r>
      <w:r w:rsidRPr="003C7EBA">
        <w:t xml:space="preserve"> y genera nuevos riesgos, que exigen el conocimiento de nuevos métodos y técnicas de acción. Los gerente</w:t>
      </w:r>
      <w:r>
        <w:t xml:space="preserve">s de las </w:t>
      </w:r>
      <w:proofErr w:type="spellStart"/>
      <w:r>
        <w:t>Product</w:t>
      </w:r>
      <w:proofErr w:type="spellEnd"/>
      <w:r>
        <w:t xml:space="preserve"> Line </w:t>
      </w:r>
      <w:r w:rsidRPr="003C7EBA">
        <w:t>deben garantizar que cada trabajador reciba formación teórica y práctica suficiente en materia preventiva, tanto en el momento de su contratación como al existir cambios en las funciones que éste desempeña, al adoptar nuevas tecnologías o al existir cambios en los equipos, procesos de trabajo y  establecer o valerse de medidas de seguridad para tener el mar</w:t>
      </w:r>
      <w:r>
        <w:t>co de acción de los operarios</w:t>
      </w:r>
      <w:r w:rsidRPr="003C7EBA">
        <w:t xml:space="preserve"> que se encuentran expuestos en mayor o menor grado según las peculiaridades de ca</w:t>
      </w:r>
      <w:r w:rsidR="00933E5F">
        <w:t>da puesto de trabajo en una operación</w:t>
      </w:r>
      <w:r w:rsidRPr="003C7EBA">
        <w:t>, especialmente en el área operativa</w:t>
      </w:r>
      <w:r>
        <w:t xml:space="preserve"> para seguir los Estándar establecidos por la Cía.</w:t>
      </w:r>
    </w:p>
    <w:p w14:paraId="57BAD883" w14:textId="2846D067" w:rsidR="00933E5F" w:rsidRDefault="00933E5F" w:rsidP="00616282">
      <w:pPr>
        <w:pStyle w:val="BodyText"/>
        <w:spacing w:before="181" w:line="360" w:lineRule="auto"/>
        <w:ind w:left="100" w:right="114"/>
        <w:jc w:val="both"/>
      </w:pPr>
      <w:r w:rsidRPr="00933E5F">
        <w:t xml:space="preserve">La seguridad </w:t>
      </w:r>
      <w:r w:rsidR="003645AD">
        <w:t xml:space="preserve">y salud </w:t>
      </w:r>
      <w:r w:rsidRPr="00933E5F">
        <w:t xml:space="preserve">laboral adecúa e incrementa las capacidades y habilidades de los trabajadores en el desempeño de sus funciones, </w:t>
      </w:r>
      <w:r w:rsidRPr="003A6F6F">
        <w:rPr>
          <w:color w:val="000000" w:themeColor="text1"/>
        </w:rPr>
        <w:t>sin embargo,</w:t>
      </w:r>
      <w:r w:rsidR="00805800" w:rsidRPr="003A6F6F">
        <w:rPr>
          <w:color w:val="000000" w:themeColor="text1"/>
        </w:rPr>
        <w:t xml:space="preserve"> en algunos casos</w:t>
      </w:r>
      <w:r w:rsidRPr="003A6F6F">
        <w:rPr>
          <w:color w:val="000000" w:themeColor="text1"/>
        </w:rPr>
        <w:t xml:space="preserve"> es visto </w:t>
      </w:r>
      <w:r w:rsidRPr="00933E5F">
        <w:t>como un gasto y no una invers</w:t>
      </w:r>
      <w:r>
        <w:t xml:space="preserve">ión.  </w:t>
      </w:r>
    </w:p>
    <w:p w14:paraId="3610EB43" w14:textId="77777777" w:rsidR="00933E5F" w:rsidRDefault="00933E5F" w:rsidP="00616282">
      <w:pPr>
        <w:pStyle w:val="BodyText"/>
        <w:spacing w:before="181" w:line="360" w:lineRule="auto"/>
        <w:ind w:left="100" w:right="114"/>
        <w:jc w:val="both"/>
      </w:pPr>
    </w:p>
    <w:p w14:paraId="421E42BB" w14:textId="475AA6DD" w:rsidR="00933E5F" w:rsidRDefault="00933E5F" w:rsidP="00933E5F">
      <w:pPr>
        <w:pStyle w:val="BodyText"/>
        <w:spacing w:before="181" w:line="360" w:lineRule="auto"/>
        <w:ind w:left="100" w:right="114"/>
        <w:jc w:val="both"/>
      </w:pPr>
      <w:r w:rsidRPr="00933E5F">
        <w:lastRenderedPageBreak/>
        <w:t xml:space="preserve">La presente investigación, presenta como objetivo general analizar cómo aplica las medidas de </w:t>
      </w:r>
      <w:r w:rsidR="003645AD">
        <w:t>S</w:t>
      </w:r>
      <w:r w:rsidRPr="00933E5F">
        <w:t>eguridad</w:t>
      </w:r>
      <w:r w:rsidR="003645AD">
        <w:t>/Salud</w:t>
      </w:r>
      <w:r w:rsidRPr="00933E5F">
        <w:t xml:space="preserve"> e higiene laboral la</w:t>
      </w:r>
      <w:r>
        <w:t xml:space="preserve"> Cía. BHGE y abordar</w:t>
      </w:r>
      <w:r w:rsidR="00BF7A88">
        <w:t xml:space="preserve"> un</w:t>
      </w:r>
      <w:r w:rsidRPr="00933E5F">
        <w:t xml:space="preserve"> análisis integral de riesgos y prevención en operaciones de cementación y fractura de pozos en empresa de servicios de petrol</w:t>
      </w:r>
      <w:r w:rsidR="00BF7A88">
        <w:t xml:space="preserve">eros </w:t>
      </w:r>
      <w:r>
        <w:t>BHGE</w:t>
      </w:r>
      <w:r w:rsidRPr="00933E5F">
        <w:t xml:space="preserve">. Nuestro compromiso es la detección de los puntos débiles en cuanto a riesgos en el trabajo de cementación, tanto en las tareas de </w:t>
      </w:r>
      <w:r>
        <w:t>base, como en campo.  Buscando</w:t>
      </w:r>
      <w:r w:rsidRPr="00933E5F">
        <w:t xml:space="preserve"> métodos más eficientes para eliminar o reducir los riesgos relevantes. El énfasis, será la prevención primaria, definida en términos de políticas, diseños, elección de tecnologías limpias, medidas de control de ingeniería y en la adaptación de la organización del trabajo y de los lugares de trabajo, los cuales, visitaremos en </w:t>
      </w:r>
      <w:r w:rsidR="001D224E">
        <w:t>forma periódica</w:t>
      </w:r>
      <w:r w:rsidRPr="00933E5F">
        <w:t>. Asimismo, para disipar los interrogantes que se presentan en nuestro estudio, durante las inspecciones se consultar</w:t>
      </w:r>
      <w:r w:rsidR="00BD404D">
        <w:t>á</w:t>
      </w:r>
      <w:r w:rsidRPr="00933E5F">
        <w:t xml:space="preserve"> a operarios, técnicos, ingenieros y supervisores sobre los procedimientos de cada una de las tareas que estudiaremos. </w:t>
      </w:r>
      <w:r>
        <w:t>La investigación se enmarca b</w:t>
      </w:r>
      <w:r w:rsidRPr="00933E5F">
        <w:t>ajo un diseño de investig</w:t>
      </w:r>
      <w:r>
        <w:t>ación descriptivo</w:t>
      </w:r>
      <w:r w:rsidRPr="00933E5F">
        <w:t xml:space="preserve">. </w:t>
      </w:r>
      <w:r w:rsidR="003645AD" w:rsidRPr="00933E5F">
        <w:t>De acuerdo con</w:t>
      </w:r>
      <w:r w:rsidRPr="00933E5F">
        <w:t xml:space="preserve"> los resultados obtenidos se </w:t>
      </w:r>
      <w:r>
        <w:t>pro</w:t>
      </w:r>
      <w:r w:rsidR="00CA1F27">
        <w:t>puso</w:t>
      </w:r>
      <w:r>
        <w:t xml:space="preserve"> acciones correctivas-preventivas e inmediatas a determinar.</w:t>
      </w:r>
    </w:p>
    <w:p w14:paraId="1DF2CE29" w14:textId="77777777" w:rsidR="00933E5F" w:rsidRDefault="00933E5F" w:rsidP="00616282">
      <w:pPr>
        <w:pStyle w:val="BodyText"/>
        <w:spacing w:before="181" w:line="360" w:lineRule="auto"/>
        <w:ind w:left="100" w:right="114"/>
        <w:jc w:val="both"/>
      </w:pPr>
    </w:p>
    <w:p w14:paraId="06DBC6A7" w14:textId="77777777" w:rsidR="00933E5F" w:rsidRDefault="00933E5F" w:rsidP="00616282">
      <w:pPr>
        <w:pStyle w:val="BodyText"/>
        <w:spacing w:before="181" w:line="360" w:lineRule="auto"/>
        <w:ind w:left="100" w:right="114"/>
        <w:jc w:val="both"/>
      </w:pPr>
    </w:p>
    <w:p w14:paraId="38609A48" w14:textId="77777777" w:rsidR="00933E5F" w:rsidRDefault="00933E5F" w:rsidP="00616282">
      <w:pPr>
        <w:pStyle w:val="BodyText"/>
        <w:spacing w:before="181" w:line="360" w:lineRule="auto"/>
        <w:ind w:left="100" w:right="114"/>
        <w:jc w:val="both"/>
      </w:pPr>
    </w:p>
    <w:p w14:paraId="6D0B9D09" w14:textId="77777777" w:rsidR="00BD08D4" w:rsidRDefault="00BD08D4" w:rsidP="00BD08D4">
      <w:pPr>
        <w:pStyle w:val="BodyText"/>
        <w:spacing w:before="181" w:line="360" w:lineRule="auto"/>
        <w:ind w:left="100" w:right="114"/>
        <w:jc w:val="both"/>
      </w:pPr>
    </w:p>
    <w:p w14:paraId="71945D26" w14:textId="77777777" w:rsidR="00BD08D4" w:rsidRDefault="00BD08D4" w:rsidP="00BD08D4">
      <w:pPr>
        <w:pStyle w:val="BodyText"/>
        <w:spacing w:before="181" w:line="360" w:lineRule="auto"/>
        <w:ind w:left="100" w:right="114"/>
        <w:jc w:val="both"/>
      </w:pPr>
    </w:p>
    <w:p w14:paraId="63C676CF" w14:textId="77777777" w:rsidR="00BD08D4" w:rsidRDefault="00BD08D4" w:rsidP="00BD08D4">
      <w:pPr>
        <w:pStyle w:val="BodyText"/>
        <w:spacing w:before="181" w:line="360" w:lineRule="auto"/>
        <w:ind w:left="100" w:right="114"/>
        <w:jc w:val="both"/>
      </w:pPr>
    </w:p>
    <w:p w14:paraId="4FC8D4B7" w14:textId="77777777" w:rsidR="00BD08D4" w:rsidRDefault="00BD08D4" w:rsidP="00BD08D4">
      <w:pPr>
        <w:pStyle w:val="BodyText"/>
        <w:spacing w:before="181" w:line="360" w:lineRule="auto"/>
        <w:ind w:left="100" w:right="114"/>
        <w:jc w:val="both"/>
      </w:pPr>
    </w:p>
    <w:p w14:paraId="66955170" w14:textId="77777777" w:rsidR="00BD08D4" w:rsidRDefault="00BD08D4" w:rsidP="00BD08D4">
      <w:pPr>
        <w:pStyle w:val="BodyText"/>
        <w:spacing w:before="181" w:line="360" w:lineRule="auto"/>
        <w:ind w:left="100" w:right="114"/>
        <w:jc w:val="both"/>
      </w:pPr>
    </w:p>
    <w:p w14:paraId="0962112E" w14:textId="77777777" w:rsidR="00A408F6" w:rsidRDefault="00A408F6" w:rsidP="00BF7A88">
      <w:pPr>
        <w:pStyle w:val="BodyText"/>
        <w:spacing w:before="181" w:line="360" w:lineRule="auto"/>
        <w:ind w:right="114"/>
        <w:jc w:val="both"/>
      </w:pPr>
    </w:p>
    <w:p w14:paraId="1239BCDF" w14:textId="77777777" w:rsidR="00A408F6" w:rsidRDefault="00A408F6" w:rsidP="00BD08D4">
      <w:pPr>
        <w:pStyle w:val="BodyText"/>
        <w:spacing w:before="181" w:line="360" w:lineRule="auto"/>
        <w:ind w:left="100" w:right="114"/>
        <w:jc w:val="both"/>
      </w:pPr>
    </w:p>
    <w:p w14:paraId="4C0F8277" w14:textId="77777777" w:rsidR="001D224E" w:rsidRDefault="001D224E" w:rsidP="00BD08D4">
      <w:pPr>
        <w:pStyle w:val="BodyText"/>
        <w:spacing w:before="181" w:line="360" w:lineRule="auto"/>
        <w:ind w:left="100" w:right="114"/>
        <w:jc w:val="both"/>
      </w:pPr>
    </w:p>
    <w:p w14:paraId="0A0CE5B4" w14:textId="77777777" w:rsidR="00187EA5" w:rsidRDefault="00BD08D4" w:rsidP="00187EA5">
      <w:pPr>
        <w:pStyle w:val="Heading1"/>
        <w:spacing w:before="100" w:beforeAutospacing="1" w:line="360" w:lineRule="auto"/>
        <w:ind w:left="3312" w:right="1872"/>
        <w:rPr>
          <w:rFonts w:ascii="Arial" w:hAnsi="Arial" w:cs="Arial"/>
          <w:b/>
          <w:sz w:val="28"/>
          <w:szCs w:val="28"/>
          <w:u w:val="thick"/>
          <w:lang w:val="es-AR"/>
        </w:rPr>
      </w:pPr>
      <w:bookmarkStart w:id="7" w:name="_Toc75806641"/>
      <w:r w:rsidRPr="00795329">
        <w:rPr>
          <w:rFonts w:ascii="Arial" w:hAnsi="Arial" w:cs="Arial"/>
          <w:b/>
          <w:sz w:val="28"/>
          <w:szCs w:val="28"/>
          <w:u w:val="thick"/>
          <w:lang w:val="es-AR"/>
        </w:rPr>
        <w:lastRenderedPageBreak/>
        <w:t>Planteo del Problem</w:t>
      </w:r>
      <w:r w:rsidR="00187EA5">
        <w:rPr>
          <w:rFonts w:ascii="Arial" w:hAnsi="Arial" w:cs="Arial"/>
          <w:b/>
          <w:sz w:val="28"/>
          <w:szCs w:val="28"/>
          <w:u w:val="thick"/>
          <w:lang w:val="es-AR"/>
        </w:rPr>
        <w:t>a</w:t>
      </w:r>
      <w:bookmarkEnd w:id="7"/>
    </w:p>
    <w:p w14:paraId="2BD4CF08" w14:textId="77777777" w:rsidR="00187EA5" w:rsidRDefault="00187EA5" w:rsidP="00187EA5">
      <w:pPr>
        <w:rPr>
          <w:lang w:val="es-AR"/>
        </w:rPr>
      </w:pPr>
    </w:p>
    <w:p w14:paraId="1E1738EE" w14:textId="77777777" w:rsidR="00187EA5" w:rsidRPr="00187EA5" w:rsidRDefault="00187EA5" w:rsidP="00187EA5">
      <w:pPr>
        <w:spacing w:line="360" w:lineRule="auto"/>
        <w:jc w:val="both"/>
        <w:rPr>
          <w:rFonts w:ascii="Arial" w:hAnsi="Arial" w:cs="Arial"/>
          <w:sz w:val="24"/>
          <w:szCs w:val="24"/>
          <w:lang w:val="es-AR"/>
        </w:rPr>
      </w:pPr>
      <w:r w:rsidRPr="00187EA5">
        <w:rPr>
          <w:rFonts w:ascii="Arial" w:hAnsi="Arial" w:cs="Arial"/>
          <w:sz w:val="24"/>
          <w:szCs w:val="24"/>
          <w:lang w:val="es-AR"/>
        </w:rPr>
        <w:t xml:space="preserve">La empresa es global y cuenta con estándares de cumplimiento muy general y de grandes alcances, haciendo que a cada punto remoto de la operación sea muy dificultoso el aseguramiento del cumplimiento.  </w:t>
      </w:r>
    </w:p>
    <w:p w14:paraId="7BEFBFD3" w14:textId="2D318F98" w:rsidR="00187EA5" w:rsidRPr="00187EA5" w:rsidRDefault="00187EA5" w:rsidP="00187EA5">
      <w:pPr>
        <w:spacing w:line="360" w:lineRule="auto"/>
        <w:jc w:val="both"/>
        <w:rPr>
          <w:rFonts w:ascii="Arial" w:hAnsi="Arial" w:cs="Arial"/>
          <w:sz w:val="24"/>
          <w:szCs w:val="24"/>
          <w:lang w:val="es-AR"/>
        </w:rPr>
      </w:pPr>
      <w:r w:rsidRPr="00187EA5">
        <w:rPr>
          <w:rFonts w:ascii="Arial" w:hAnsi="Arial" w:cs="Arial"/>
          <w:sz w:val="24"/>
          <w:szCs w:val="24"/>
          <w:lang w:val="es-AR"/>
        </w:rPr>
        <w:t>En general</w:t>
      </w:r>
      <w:r w:rsidR="00122B02">
        <w:rPr>
          <w:rFonts w:ascii="Arial" w:hAnsi="Arial" w:cs="Arial"/>
          <w:sz w:val="24"/>
          <w:szCs w:val="24"/>
          <w:lang w:val="es-AR"/>
        </w:rPr>
        <w:t>,</w:t>
      </w:r>
      <w:r w:rsidRPr="00187EA5">
        <w:rPr>
          <w:rFonts w:ascii="Arial" w:hAnsi="Arial" w:cs="Arial"/>
          <w:sz w:val="24"/>
          <w:szCs w:val="24"/>
          <w:lang w:val="es-AR"/>
        </w:rPr>
        <w:t xml:space="preserve"> observamos que los requerimientos de los procedimientos son tan exigentes y burocráticos que al efecto práctico de la implementación local se terminan incumpliendo requerimientos críticos y básicos. Podemos deducir, además, que el enfoque de los empleados en general (incluyendo a la parte de supervisión que desempeña un papel fundamental en el rol de liderar, ser mentor y ejemplo) hoy se centra en el cumplimiento de un registro y no así en la actitud proactiva de identificar y evaluar las condiciones de peligro y riesgo con las que se enfrentan día a día en sus tareas de trabajo. </w:t>
      </w:r>
    </w:p>
    <w:p w14:paraId="379EF8CA" w14:textId="77EA2840" w:rsidR="00187EA5" w:rsidRPr="00187EA5" w:rsidRDefault="00187EA5" w:rsidP="00187EA5">
      <w:pPr>
        <w:spacing w:line="360" w:lineRule="auto"/>
        <w:jc w:val="both"/>
        <w:rPr>
          <w:rFonts w:ascii="Arial" w:hAnsi="Arial" w:cs="Arial"/>
          <w:sz w:val="24"/>
          <w:szCs w:val="24"/>
          <w:lang w:val="es-AR"/>
        </w:rPr>
      </w:pPr>
      <w:r w:rsidRPr="00187EA5">
        <w:rPr>
          <w:rFonts w:ascii="Arial" w:hAnsi="Arial" w:cs="Arial"/>
          <w:sz w:val="24"/>
          <w:szCs w:val="24"/>
          <w:lang w:val="es-AR"/>
        </w:rPr>
        <w:t>Acorde a esto, la percepción del empleado que</w:t>
      </w:r>
      <w:r w:rsidR="00CA1F27">
        <w:rPr>
          <w:rFonts w:ascii="Arial" w:hAnsi="Arial" w:cs="Arial"/>
          <w:sz w:val="24"/>
          <w:szCs w:val="24"/>
          <w:lang w:val="es-AR"/>
        </w:rPr>
        <w:t xml:space="preserve"> fue identificada es que</w:t>
      </w:r>
      <w:r w:rsidRPr="00187EA5">
        <w:rPr>
          <w:rFonts w:ascii="Arial" w:hAnsi="Arial" w:cs="Arial"/>
          <w:sz w:val="24"/>
          <w:szCs w:val="24"/>
          <w:lang w:val="es-AR"/>
        </w:rPr>
        <w:t xml:space="preserve"> “la empresa tiene todo en materia de seguridad, pero a la vez, no tiene nada”.  </w:t>
      </w:r>
    </w:p>
    <w:p w14:paraId="68BB3007" w14:textId="31076191" w:rsidR="00187EA5" w:rsidRPr="003A6F6F" w:rsidRDefault="00187EA5" w:rsidP="00187EA5">
      <w:pPr>
        <w:spacing w:line="360" w:lineRule="auto"/>
        <w:jc w:val="both"/>
        <w:rPr>
          <w:rFonts w:ascii="Arial" w:hAnsi="Arial" w:cs="Arial"/>
          <w:color w:val="000000" w:themeColor="text1"/>
          <w:sz w:val="24"/>
          <w:szCs w:val="24"/>
          <w:lang w:val="es-AR"/>
        </w:rPr>
      </w:pPr>
      <w:r w:rsidRPr="003A6F6F">
        <w:rPr>
          <w:rFonts w:ascii="Arial" w:hAnsi="Arial" w:cs="Arial"/>
          <w:color w:val="000000" w:themeColor="text1"/>
          <w:sz w:val="24"/>
          <w:szCs w:val="24"/>
          <w:lang w:val="es-AR"/>
        </w:rPr>
        <w:t>Es importante aclarar que debido a la dinámica de la empresa y particularmente la manera de trabajo y asistencia del departamento de HSE</w:t>
      </w:r>
      <w:r w:rsidR="00122B02" w:rsidRPr="003A6F6F">
        <w:rPr>
          <w:rFonts w:ascii="Arial" w:hAnsi="Arial" w:cs="Arial"/>
          <w:color w:val="000000" w:themeColor="text1"/>
          <w:sz w:val="24"/>
          <w:szCs w:val="24"/>
          <w:lang w:val="es-AR"/>
        </w:rPr>
        <w:t xml:space="preserve"> (</w:t>
      </w:r>
      <w:r w:rsidR="00351C16" w:rsidRPr="003A6F6F">
        <w:rPr>
          <w:rFonts w:ascii="Arial" w:hAnsi="Arial" w:cs="Arial"/>
          <w:color w:val="000000" w:themeColor="text1"/>
          <w:sz w:val="24"/>
          <w:szCs w:val="24"/>
          <w:lang w:val="es-AR"/>
        </w:rPr>
        <w:t>siglas en inglés</w:t>
      </w:r>
      <w:r w:rsidR="00C2663E" w:rsidRPr="003A6F6F">
        <w:rPr>
          <w:rFonts w:ascii="Arial" w:hAnsi="Arial" w:cs="Arial"/>
          <w:color w:val="000000" w:themeColor="text1"/>
          <w:sz w:val="24"/>
          <w:szCs w:val="24"/>
          <w:lang w:val="es-AR"/>
        </w:rPr>
        <w:t xml:space="preserve"> de Salud, Seguridad y Medio Ambiente</w:t>
      </w:r>
      <w:r w:rsidR="00351C16" w:rsidRPr="003A6F6F">
        <w:rPr>
          <w:rFonts w:ascii="Arial" w:hAnsi="Arial" w:cs="Arial"/>
          <w:color w:val="000000" w:themeColor="text1"/>
          <w:sz w:val="24"/>
          <w:szCs w:val="24"/>
          <w:lang w:val="es-AR"/>
        </w:rPr>
        <w:t>)</w:t>
      </w:r>
      <w:r w:rsidRPr="003A6F6F">
        <w:rPr>
          <w:rFonts w:ascii="Arial" w:hAnsi="Arial" w:cs="Arial"/>
          <w:color w:val="000000" w:themeColor="text1"/>
          <w:sz w:val="24"/>
          <w:szCs w:val="24"/>
          <w:lang w:val="es-AR"/>
        </w:rPr>
        <w:t xml:space="preserve"> a Operaciones, el programa a implementar debe hacerse en conjunto para abordar puestos y sectores de trabajo que son compartidos por ambos servicios: Cementación y Fractura</w:t>
      </w:r>
    </w:p>
    <w:p w14:paraId="702E63CB" w14:textId="0A2C5322" w:rsidR="00795329" w:rsidRPr="00B36D7B" w:rsidRDefault="00795329" w:rsidP="00187EA5">
      <w:pPr>
        <w:pStyle w:val="Heading1"/>
        <w:spacing w:before="217" w:line="360" w:lineRule="auto"/>
        <w:ind w:left="-144"/>
        <w:rPr>
          <w:rFonts w:ascii="Arial" w:hAnsi="Arial" w:cs="Arial"/>
          <w:sz w:val="24"/>
          <w:szCs w:val="24"/>
          <w:lang w:val="es-AR"/>
        </w:rPr>
      </w:pPr>
      <w:r w:rsidRPr="00795329">
        <w:rPr>
          <w:rFonts w:ascii="Arial" w:hAnsi="Arial" w:cs="Arial"/>
          <w:sz w:val="24"/>
          <w:szCs w:val="24"/>
          <w:lang w:val="es-AR"/>
        </w:rPr>
        <w:t xml:space="preserve">  </w:t>
      </w:r>
      <w:bookmarkStart w:id="8" w:name="_Toc75806642"/>
      <w:r w:rsidRPr="00B36D7B">
        <w:rPr>
          <w:rFonts w:ascii="Arial" w:hAnsi="Arial" w:cs="Arial"/>
          <w:sz w:val="24"/>
          <w:szCs w:val="24"/>
          <w:lang w:val="es-AR"/>
        </w:rPr>
        <w:t>Preguntas de Investigaci</w:t>
      </w:r>
      <w:r w:rsidR="000C1B05">
        <w:rPr>
          <w:rFonts w:ascii="Arial" w:hAnsi="Arial" w:cs="Arial"/>
          <w:sz w:val="24"/>
          <w:szCs w:val="24"/>
          <w:lang w:val="es-AR"/>
        </w:rPr>
        <w:t>ó</w:t>
      </w:r>
      <w:r w:rsidRPr="00B36D7B">
        <w:rPr>
          <w:rFonts w:ascii="Arial" w:hAnsi="Arial" w:cs="Arial"/>
          <w:sz w:val="24"/>
          <w:szCs w:val="24"/>
          <w:lang w:val="es-AR"/>
        </w:rPr>
        <w:t>n</w:t>
      </w:r>
      <w:bookmarkEnd w:id="8"/>
      <w:r w:rsidRPr="00B36D7B">
        <w:rPr>
          <w:rFonts w:ascii="Arial" w:hAnsi="Arial" w:cs="Arial"/>
          <w:sz w:val="24"/>
          <w:szCs w:val="24"/>
          <w:lang w:val="es-AR"/>
        </w:rPr>
        <w:t xml:space="preserve"> </w:t>
      </w:r>
    </w:p>
    <w:p w14:paraId="1E46D529" w14:textId="1C2DDA1F" w:rsidR="0082292F" w:rsidRDefault="00187EA5" w:rsidP="001168C4">
      <w:pPr>
        <w:spacing w:before="181" w:line="360" w:lineRule="auto"/>
        <w:ind w:right="115"/>
        <w:jc w:val="both"/>
        <w:rPr>
          <w:rFonts w:ascii="Arial" w:eastAsia="Arial" w:hAnsi="Arial" w:cs="Arial"/>
          <w:sz w:val="24"/>
          <w:szCs w:val="24"/>
          <w:lang w:val="es-ES" w:eastAsia="es-ES" w:bidi="es-ES"/>
        </w:rPr>
      </w:pPr>
      <w:r w:rsidRPr="00187EA5">
        <w:rPr>
          <w:rFonts w:ascii="Arial" w:eastAsia="Arial" w:hAnsi="Arial" w:cs="Arial"/>
          <w:sz w:val="24"/>
          <w:szCs w:val="24"/>
          <w:lang w:val="es-ES" w:eastAsia="es-ES" w:bidi="es-ES"/>
        </w:rPr>
        <w:t xml:space="preserve">Son varios los interrogantes </w:t>
      </w:r>
      <w:r w:rsidR="00FF5E45">
        <w:rPr>
          <w:rFonts w:ascii="Arial" w:eastAsia="Arial" w:hAnsi="Arial" w:cs="Arial"/>
          <w:sz w:val="24"/>
          <w:szCs w:val="24"/>
          <w:lang w:val="es-ES" w:eastAsia="es-ES" w:bidi="es-ES"/>
        </w:rPr>
        <w:t>que se plantean, a medida que</w:t>
      </w:r>
      <w:r w:rsidRPr="00187EA5">
        <w:rPr>
          <w:rFonts w:ascii="Arial" w:eastAsia="Arial" w:hAnsi="Arial" w:cs="Arial"/>
          <w:sz w:val="24"/>
          <w:szCs w:val="24"/>
          <w:lang w:val="es-ES" w:eastAsia="es-ES" w:bidi="es-ES"/>
        </w:rPr>
        <w:t xml:space="preserve"> avanzamos en el conocimiento de procedimientos</w:t>
      </w:r>
      <w:r w:rsidR="00FF5E45">
        <w:rPr>
          <w:rFonts w:ascii="Arial" w:eastAsia="Arial" w:hAnsi="Arial" w:cs="Arial"/>
          <w:sz w:val="24"/>
          <w:szCs w:val="24"/>
          <w:lang w:val="es-ES" w:eastAsia="es-ES" w:bidi="es-ES"/>
        </w:rPr>
        <w:t xml:space="preserve"> y</w:t>
      </w:r>
      <w:r w:rsidRPr="00187EA5">
        <w:rPr>
          <w:rFonts w:ascii="Arial" w:eastAsia="Arial" w:hAnsi="Arial" w:cs="Arial"/>
          <w:sz w:val="24"/>
          <w:szCs w:val="24"/>
          <w:lang w:val="es-ES" w:eastAsia="es-ES" w:bidi="es-ES"/>
        </w:rPr>
        <w:t xml:space="preserve"> estándares de la empresa, el énfasis de nuestro trabajo como profesionales de la seguridad ocupacional está orientado hacia la protección de la vida y la salud de los trabajadores. Las dudas nos llevan a realizarnos algunas de las siguientes preguntas: ¿los métodos utilizados </w:t>
      </w:r>
      <w:r w:rsidR="000C1B05">
        <w:rPr>
          <w:rFonts w:ascii="Arial" w:eastAsia="Arial" w:hAnsi="Arial" w:cs="Arial"/>
          <w:sz w:val="24"/>
          <w:szCs w:val="24"/>
          <w:lang w:val="es-ES" w:eastAsia="es-ES" w:bidi="es-ES"/>
        </w:rPr>
        <w:t>resguardan</w:t>
      </w:r>
      <w:r w:rsidRPr="00187EA5">
        <w:rPr>
          <w:rFonts w:ascii="Arial" w:eastAsia="Arial" w:hAnsi="Arial" w:cs="Arial"/>
          <w:sz w:val="24"/>
          <w:szCs w:val="24"/>
          <w:lang w:val="es-ES" w:eastAsia="es-ES" w:bidi="es-ES"/>
        </w:rPr>
        <w:t xml:space="preserve"> la integridad del trabajador? ¿La aplicación y el abordaje de técnicas de prevención solo debe ser aplicada bajo la observación de un </w:t>
      </w:r>
      <w:r w:rsidR="005D3BBA">
        <w:rPr>
          <w:rFonts w:ascii="Arial" w:eastAsia="Arial" w:hAnsi="Arial" w:cs="Arial"/>
          <w:sz w:val="24"/>
          <w:szCs w:val="24"/>
          <w:lang w:val="es-ES" w:eastAsia="es-ES" w:bidi="es-ES"/>
        </w:rPr>
        <w:t>T</w:t>
      </w:r>
      <w:r w:rsidRPr="00187EA5">
        <w:rPr>
          <w:rFonts w:ascii="Arial" w:eastAsia="Arial" w:hAnsi="Arial" w:cs="Arial"/>
          <w:sz w:val="24"/>
          <w:szCs w:val="24"/>
          <w:lang w:val="es-ES" w:eastAsia="es-ES" w:bidi="es-ES"/>
        </w:rPr>
        <w:t>écnico</w:t>
      </w:r>
      <w:r w:rsidR="005D3BBA">
        <w:rPr>
          <w:rFonts w:ascii="Arial" w:eastAsia="Arial" w:hAnsi="Arial" w:cs="Arial"/>
          <w:sz w:val="24"/>
          <w:szCs w:val="24"/>
          <w:lang w:val="es-ES" w:eastAsia="es-ES" w:bidi="es-ES"/>
        </w:rPr>
        <w:t>/Lic.</w:t>
      </w:r>
      <w:r w:rsidRPr="00187EA5">
        <w:rPr>
          <w:rFonts w:ascii="Arial" w:eastAsia="Arial" w:hAnsi="Arial" w:cs="Arial"/>
          <w:sz w:val="24"/>
          <w:szCs w:val="24"/>
          <w:lang w:val="es-ES" w:eastAsia="es-ES" w:bidi="es-ES"/>
        </w:rPr>
        <w:t xml:space="preserve"> en seguridad? ¿Los supervisores deben ser partícipes de la cultura de seguridad? Entre tantas inquietudes que intentaremos responder. </w:t>
      </w:r>
      <w:bookmarkStart w:id="9" w:name="_bookmark7"/>
      <w:bookmarkEnd w:id="9"/>
    </w:p>
    <w:p w14:paraId="261599E0" w14:textId="77777777" w:rsidR="001168C4" w:rsidRPr="001168C4" w:rsidRDefault="001168C4" w:rsidP="001168C4">
      <w:pPr>
        <w:spacing w:before="181" w:line="360" w:lineRule="auto"/>
        <w:ind w:right="115"/>
        <w:jc w:val="both"/>
        <w:rPr>
          <w:rFonts w:ascii="Arial" w:eastAsia="Arial" w:hAnsi="Arial" w:cs="Arial"/>
          <w:sz w:val="24"/>
          <w:szCs w:val="24"/>
          <w:lang w:val="es-ES" w:eastAsia="es-ES" w:bidi="es-ES"/>
        </w:rPr>
      </w:pPr>
    </w:p>
    <w:p w14:paraId="1E6C35A0" w14:textId="77777777" w:rsidR="0082292F" w:rsidRDefault="0082292F" w:rsidP="0082292F">
      <w:pPr>
        <w:pStyle w:val="Heading1"/>
        <w:spacing w:before="78"/>
        <w:ind w:left="3548" w:right="3562"/>
        <w:jc w:val="center"/>
        <w:rPr>
          <w:rFonts w:ascii="Arial" w:hAnsi="Arial" w:cs="Arial"/>
          <w:b/>
          <w:sz w:val="28"/>
          <w:szCs w:val="28"/>
          <w:u w:val="thick"/>
          <w:lang w:val="es-AR"/>
        </w:rPr>
      </w:pPr>
      <w:bookmarkStart w:id="10" w:name="_Toc75806643"/>
      <w:r w:rsidRPr="00653AE3">
        <w:rPr>
          <w:rFonts w:ascii="Arial" w:hAnsi="Arial" w:cs="Arial"/>
          <w:b/>
          <w:sz w:val="28"/>
          <w:szCs w:val="28"/>
          <w:u w:val="thick"/>
          <w:lang w:val="es-AR"/>
        </w:rPr>
        <w:lastRenderedPageBreak/>
        <w:t>Fundamentación</w:t>
      </w:r>
      <w:bookmarkEnd w:id="10"/>
    </w:p>
    <w:p w14:paraId="385209A7" w14:textId="77777777" w:rsidR="0082292F" w:rsidRPr="0082292F" w:rsidRDefault="0082292F" w:rsidP="0082292F">
      <w:pPr>
        <w:rPr>
          <w:lang w:val="es-AR"/>
        </w:rPr>
      </w:pPr>
    </w:p>
    <w:p w14:paraId="3E490CEE" w14:textId="77777777" w:rsidR="00056468" w:rsidRDefault="00056468">
      <w:pPr>
        <w:spacing w:line="360" w:lineRule="auto"/>
        <w:jc w:val="both"/>
        <w:rPr>
          <w:lang w:val="es-AR"/>
        </w:rPr>
      </w:pPr>
    </w:p>
    <w:p w14:paraId="45C3C3FE" w14:textId="20C9BCEE" w:rsidR="00AE1F42" w:rsidRDefault="00694F26" w:rsidP="00694F26">
      <w:pPr>
        <w:spacing w:line="360" w:lineRule="auto"/>
        <w:jc w:val="both"/>
        <w:rPr>
          <w:rFonts w:ascii="Arial" w:hAnsi="Arial" w:cs="Arial"/>
          <w:sz w:val="24"/>
          <w:szCs w:val="24"/>
          <w:lang w:val="es-AR"/>
        </w:rPr>
      </w:pPr>
      <w:r w:rsidRPr="00694F26">
        <w:rPr>
          <w:rFonts w:ascii="Arial" w:hAnsi="Arial" w:cs="Arial"/>
          <w:sz w:val="24"/>
          <w:szCs w:val="24"/>
          <w:lang w:val="es-AR"/>
        </w:rPr>
        <w:t xml:space="preserve">La investigación </w:t>
      </w:r>
      <w:r w:rsidR="00CA1F27">
        <w:rPr>
          <w:rFonts w:ascii="Arial" w:hAnsi="Arial" w:cs="Arial"/>
          <w:sz w:val="24"/>
          <w:szCs w:val="24"/>
          <w:lang w:val="es-AR"/>
        </w:rPr>
        <w:t>aplica</w:t>
      </w:r>
      <w:r w:rsidR="00655FA9">
        <w:rPr>
          <w:rFonts w:ascii="Arial" w:hAnsi="Arial" w:cs="Arial"/>
          <w:sz w:val="24"/>
          <w:szCs w:val="24"/>
          <w:lang w:val="es-AR"/>
        </w:rPr>
        <w:t xml:space="preserve"> sobre</w:t>
      </w:r>
      <w:r w:rsidR="00CA1F27">
        <w:rPr>
          <w:rFonts w:ascii="Arial" w:hAnsi="Arial" w:cs="Arial"/>
          <w:sz w:val="24"/>
          <w:szCs w:val="24"/>
          <w:lang w:val="es-AR"/>
        </w:rPr>
        <w:t xml:space="preserve"> </w:t>
      </w:r>
      <w:r w:rsidRPr="00694F26">
        <w:rPr>
          <w:rFonts w:ascii="Arial" w:hAnsi="Arial" w:cs="Arial"/>
          <w:sz w:val="24"/>
          <w:szCs w:val="24"/>
          <w:lang w:val="es-AR"/>
        </w:rPr>
        <w:t xml:space="preserve">conceptos teóricos </w:t>
      </w:r>
      <w:r w:rsidR="00655FA9">
        <w:rPr>
          <w:rFonts w:ascii="Arial" w:hAnsi="Arial" w:cs="Arial"/>
          <w:sz w:val="24"/>
          <w:szCs w:val="24"/>
          <w:lang w:val="es-AR"/>
        </w:rPr>
        <w:t>de</w:t>
      </w:r>
      <w:r>
        <w:rPr>
          <w:rFonts w:ascii="Arial" w:hAnsi="Arial" w:cs="Arial"/>
          <w:sz w:val="24"/>
          <w:szCs w:val="24"/>
          <w:lang w:val="es-AR"/>
        </w:rPr>
        <w:t xml:space="preserve"> seguridad- ambiente y </w:t>
      </w:r>
      <w:r w:rsidRPr="00694F26">
        <w:rPr>
          <w:rFonts w:ascii="Arial" w:hAnsi="Arial" w:cs="Arial"/>
          <w:sz w:val="24"/>
          <w:szCs w:val="24"/>
          <w:lang w:val="es-AR"/>
        </w:rPr>
        <w:t>salud ocupacional, prevención de riesgos laborales, la salud en el entorno laboral,</w:t>
      </w:r>
      <w:r w:rsidR="003E719D">
        <w:rPr>
          <w:rFonts w:ascii="Arial" w:hAnsi="Arial" w:cs="Arial"/>
          <w:sz w:val="24"/>
          <w:szCs w:val="24"/>
          <w:lang w:val="es-AR"/>
        </w:rPr>
        <w:t xml:space="preserve"> </w:t>
      </w:r>
      <w:r w:rsidRPr="00694F26">
        <w:rPr>
          <w:rFonts w:ascii="Arial" w:hAnsi="Arial" w:cs="Arial"/>
          <w:sz w:val="24"/>
          <w:szCs w:val="24"/>
          <w:lang w:val="es-AR"/>
        </w:rPr>
        <w:t>condiciones y factores de riesgo</w:t>
      </w:r>
      <w:r w:rsidR="00AE1F42">
        <w:rPr>
          <w:rFonts w:ascii="Arial" w:hAnsi="Arial" w:cs="Arial"/>
          <w:sz w:val="24"/>
          <w:szCs w:val="24"/>
          <w:lang w:val="es-AR"/>
        </w:rPr>
        <w:t>,</w:t>
      </w:r>
      <w:r w:rsidRPr="00694F26">
        <w:rPr>
          <w:rFonts w:ascii="Arial" w:hAnsi="Arial" w:cs="Arial"/>
          <w:sz w:val="24"/>
          <w:szCs w:val="24"/>
          <w:lang w:val="es-AR"/>
        </w:rPr>
        <w:t xml:space="preserve"> encontr</w:t>
      </w:r>
      <w:r w:rsidR="00CA1F27">
        <w:rPr>
          <w:rFonts w:ascii="Arial" w:hAnsi="Arial" w:cs="Arial"/>
          <w:sz w:val="24"/>
          <w:szCs w:val="24"/>
          <w:lang w:val="es-AR"/>
        </w:rPr>
        <w:t>ando</w:t>
      </w:r>
      <w:r w:rsidRPr="00694F26">
        <w:rPr>
          <w:rFonts w:ascii="Arial" w:hAnsi="Arial" w:cs="Arial"/>
          <w:sz w:val="24"/>
          <w:szCs w:val="24"/>
          <w:lang w:val="es-AR"/>
        </w:rPr>
        <w:t xml:space="preserve"> explicaciones a situaciones</w:t>
      </w:r>
      <w:r w:rsidR="00AE1F42">
        <w:rPr>
          <w:rFonts w:ascii="Arial" w:hAnsi="Arial" w:cs="Arial"/>
          <w:sz w:val="24"/>
          <w:szCs w:val="24"/>
          <w:lang w:val="es-AR"/>
        </w:rPr>
        <w:t xml:space="preserve"> </w:t>
      </w:r>
      <w:r w:rsidR="00AE1F42" w:rsidRPr="00AE1F42">
        <w:rPr>
          <w:rFonts w:ascii="Arial" w:hAnsi="Arial" w:cs="Arial"/>
          <w:sz w:val="24"/>
          <w:szCs w:val="24"/>
          <w:lang w:val="es-AR"/>
        </w:rPr>
        <w:t>que afectan a la empresa</w:t>
      </w:r>
      <w:r w:rsidR="00AE1F42">
        <w:rPr>
          <w:rFonts w:ascii="Arial" w:hAnsi="Arial" w:cs="Arial"/>
          <w:sz w:val="24"/>
          <w:szCs w:val="24"/>
          <w:lang w:val="es-AR"/>
        </w:rPr>
        <w:t>, ya sean</w:t>
      </w:r>
      <w:r w:rsidRPr="00694F26">
        <w:rPr>
          <w:rFonts w:ascii="Arial" w:hAnsi="Arial" w:cs="Arial"/>
          <w:sz w:val="24"/>
          <w:szCs w:val="24"/>
          <w:lang w:val="es-AR"/>
        </w:rPr>
        <w:t xml:space="preserve"> internas</w:t>
      </w:r>
      <w:r w:rsidR="00AE1F42">
        <w:rPr>
          <w:rFonts w:ascii="Arial" w:hAnsi="Arial" w:cs="Arial"/>
          <w:sz w:val="24"/>
          <w:szCs w:val="24"/>
          <w:lang w:val="es-AR"/>
        </w:rPr>
        <w:t xml:space="preserve">: </w:t>
      </w:r>
    </w:p>
    <w:p w14:paraId="1DCDFAF2" w14:textId="73737B3A" w:rsidR="00AE1F42" w:rsidRDefault="00CA1F27" w:rsidP="00435EB9">
      <w:pPr>
        <w:pStyle w:val="ListParagraph"/>
        <w:numPr>
          <w:ilvl w:val="0"/>
          <w:numId w:val="34"/>
        </w:numPr>
        <w:spacing w:line="360" w:lineRule="auto"/>
        <w:jc w:val="both"/>
        <w:rPr>
          <w:rFonts w:ascii="Arial" w:hAnsi="Arial" w:cs="Arial"/>
          <w:sz w:val="24"/>
          <w:szCs w:val="24"/>
          <w:lang w:val="es-AR"/>
        </w:rPr>
      </w:pPr>
      <w:r>
        <w:rPr>
          <w:rFonts w:ascii="Arial" w:hAnsi="Arial" w:cs="Arial"/>
          <w:sz w:val="24"/>
          <w:szCs w:val="24"/>
          <w:lang w:val="es-AR"/>
        </w:rPr>
        <w:t>D</w:t>
      </w:r>
      <w:r w:rsidR="00694F26" w:rsidRPr="00AE1F42">
        <w:rPr>
          <w:rFonts w:ascii="Arial" w:hAnsi="Arial" w:cs="Arial"/>
          <w:sz w:val="24"/>
          <w:szCs w:val="24"/>
          <w:lang w:val="es-AR"/>
        </w:rPr>
        <w:t>esconocimiento de la normat</w:t>
      </w:r>
      <w:r w:rsidR="00AE1F42" w:rsidRPr="00AE1F42">
        <w:rPr>
          <w:rFonts w:ascii="Arial" w:hAnsi="Arial" w:cs="Arial"/>
          <w:sz w:val="24"/>
          <w:szCs w:val="24"/>
          <w:lang w:val="es-AR"/>
        </w:rPr>
        <w:t>iva</w:t>
      </w:r>
    </w:p>
    <w:p w14:paraId="189BF3BC" w14:textId="411ADD33" w:rsidR="00AE1F42" w:rsidRPr="00CA1F27" w:rsidRDefault="00CA1F27" w:rsidP="00435EB9">
      <w:pPr>
        <w:pStyle w:val="ListParagraph"/>
        <w:numPr>
          <w:ilvl w:val="0"/>
          <w:numId w:val="34"/>
        </w:numPr>
        <w:spacing w:line="360" w:lineRule="auto"/>
        <w:jc w:val="both"/>
        <w:rPr>
          <w:rFonts w:ascii="Arial" w:hAnsi="Arial" w:cs="Arial"/>
          <w:sz w:val="24"/>
          <w:szCs w:val="24"/>
          <w:lang w:val="es-AR"/>
        </w:rPr>
      </w:pPr>
      <w:r>
        <w:rPr>
          <w:rFonts w:ascii="Arial" w:hAnsi="Arial" w:cs="Arial"/>
          <w:sz w:val="24"/>
          <w:szCs w:val="24"/>
          <w:lang w:val="es-AR"/>
        </w:rPr>
        <w:t>A</w:t>
      </w:r>
      <w:r w:rsidR="00694F26" w:rsidRPr="00AE1F42">
        <w:rPr>
          <w:rFonts w:ascii="Arial" w:hAnsi="Arial" w:cs="Arial"/>
          <w:sz w:val="24"/>
          <w:szCs w:val="24"/>
          <w:lang w:val="es-AR"/>
        </w:rPr>
        <w:t>ctitud por mantener prevención de riesgos y la falta</w:t>
      </w:r>
      <w:r w:rsidR="003E719D" w:rsidRPr="00AE1F42">
        <w:rPr>
          <w:rFonts w:ascii="Arial" w:hAnsi="Arial" w:cs="Arial"/>
          <w:sz w:val="24"/>
          <w:szCs w:val="24"/>
          <w:lang w:val="es-AR"/>
        </w:rPr>
        <w:t xml:space="preserve"> </w:t>
      </w:r>
      <w:r w:rsidR="00694F26" w:rsidRPr="00AE1F42">
        <w:rPr>
          <w:rFonts w:ascii="Arial" w:hAnsi="Arial" w:cs="Arial"/>
          <w:sz w:val="24"/>
          <w:szCs w:val="24"/>
          <w:lang w:val="es-AR"/>
        </w:rPr>
        <w:t>de concientización por parte de la organización – trabajadores</w:t>
      </w:r>
      <w:r>
        <w:rPr>
          <w:rFonts w:ascii="Arial" w:hAnsi="Arial" w:cs="Arial"/>
          <w:sz w:val="24"/>
          <w:szCs w:val="24"/>
          <w:lang w:val="es-AR"/>
        </w:rPr>
        <w:t xml:space="preserve"> </w:t>
      </w:r>
      <w:r w:rsidR="00AE1F42" w:rsidRPr="00CA1F27">
        <w:rPr>
          <w:rFonts w:ascii="Arial" w:hAnsi="Arial" w:cs="Arial"/>
          <w:sz w:val="24"/>
          <w:szCs w:val="24"/>
          <w:lang w:val="es-AR"/>
        </w:rPr>
        <w:t>o</w:t>
      </w:r>
      <w:r w:rsidR="00694F26" w:rsidRPr="00CA1F27">
        <w:rPr>
          <w:rFonts w:ascii="Arial" w:hAnsi="Arial" w:cs="Arial"/>
          <w:sz w:val="24"/>
          <w:szCs w:val="24"/>
          <w:lang w:val="es-AR"/>
        </w:rPr>
        <w:t xml:space="preserve"> del entorno</w:t>
      </w:r>
      <w:r w:rsidR="00AE1F42" w:rsidRPr="00CA1F27">
        <w:rPr>
          <w:rFonts w:ascii="Arial" w:hAnsi="Arial" w:cs="Arial"/>
          <w:sz w:val="24"/>
          <w:szCs w:val="24"/>
          <w:lang w:val="es-AR"/>
        </w:rPr>
        <w:t xml:space="preserve">: </w:t>
      </w:r>
    </w:p>
    <w:p w14:paraId="031870FC" w14:textId="4F67D683" w:rsidR="00AE1F42" w:rsidRDefault="00CA1F27" w:rsidP="00435EB9">
      <w:pPr>
        <w:pStyle w:val="ListParagraph"/>
        <w:numPr>
          <w:ilvl w:val="0"/>
          <w:numId w:val="35"/>
        </w:numPr>
        <w:spacing w:line="360" w:lineRule="auto"/>
        <w:jc w:val="both"/>
        <w:rPr>
          <w:rFonts w:ascii="Arial" w:hAnsi="Arial" w:cs="Arial"/>
          <w:sz w:val="24"/>
          <w:szCs w:val="24"/>
          <w:lang w:val="es-AR"/>
        </w:rPr>
      </w:pPr>
      <w:r>
        <w:rPr>
          <w:rFonts w:ascii="Arial" w:hAnsi="Arial" w:cs="Arial"/>
          <w:sz w:val="24"/>
          <w:szCs w:val="24"/>
          <w:lang w:val="es-AR"/>
        </w:rPr>
        <w:t>C</w:t>
      </w:r>
      <w:r w:rsidR="00694F26" w:rsidRPr="00AE1F42">
        <w:rPr>
          <w:rFonts w:ascii="Arial" w:hAnsi="Arial" w:cs="Arial"/>
          <w:sz w:val="24"/>
          <w:szCs w:val="24"/>
          <w:lang w:val="es-AR"/>
        </w:rPr>
        <w:t>arencia de</w:t>
      </w:r>
      <w:r w:rsidR="003E719D" w:rsidRPr="00AE1F42">
        <w:rPr>
          <w:rFonts w:ascii="Arial" w:hAnsi="Arial" w:cs="Arial"/>
          <w:sz w:val="24"/>
          <w:szCs w:val="24"/>
          <w:lang w:val="es-AR"/>
        </w:rPr>
        <w:t xml:space="preserve"> </w:t>
      </w:r>
      <w:r w:rsidR="00694F26" w:rsidRPr="00AE1F42">
        <w:rPr>
          <w:rFonts w:ascii="Arial" w:hAnsi="Arial" w:cs="Arial"/>
          <w:sz w:val="24"/>
          <w:szCs w:val="24"/>
          <w:lang w:val="es-AR"/>
        </w:rPr>
        <w:t xml:space="preserve">capacitación en prevención de riesgos laborales </w:t>
      </w:r>
    </w:p>
    <w:p w14:paraId="1381E852" w14:textId="4CB6069E" w:rsidR="005D3F00" w:rsidRPr="00AE1F42" w:rsidRDefault="003E719D" w:rsidP="00AE1F42">
      <w:pPr>
        <w:spacing w:line="360" w:lineRule="auto"/>
        <w:jc w:val="both"/>
        <w:rPr>
          <w:rFonts w:ascii="Arial" w:hAnsi="Arial" w:cs="Arial"/>
          <w:sz w:val="24"/>
          <w:szCs w:val="24"/>
          <w:lang w:val="es-AR"/>
        </w:rPr>
        <w:sectPr w:rsidR="005D3F00" w:rsidRPr="00AE1F42">
          <w:footerReference w:type="default" r:id="rId15"/>
          <w:pgSz w:w="12240" w:h="15840"/>
          <w:pgMar w:top="1360" w:right="1320" w:bottom="1320" w:left="1340" w:header="0" w:footer="1127" w:gutter="0"/>
          <w:cols w:space="720"/>
        </w:sectPr>
      </w:pPr>
      <w:r w:rsidRPr="00AE1F42">
        <w:rPr>
          <w:rFonts w:ascii="Arial" w:hAnsi="Arial" w:cs="Arial"/>
          <w:sz w:val="24"/>
          <w:szCs w:val="24"/>
          <w:lang w:val="es-AR"/>
        </w:rPr>
        <w:t>L</w:t>
      </w:r>
      <w:r w:rsidR="00694F26" w:rsidRPr="00AE1F42">
        <w:rPr>
          <w:rFonts w:ascii="Arial" w:hAnsi="Arial" w:cs="Arial"/>
          <w:sz w:val="24"/>
          <w:szCs w:val="24"/>
          <w:lang w:val="es-AR"/>
        </w:rPr>
        <w:t>o anterior permitirá a</w:t>
      </w:r>
      <w:r w:rsidR="00CA1F27">
        <w:rPr>
          <w:rFonts w:ascii="Arial" w:hAnsi="Arial" w:cs="Arial"/>
          <w:sz w:val="24"/>
          <w:szCs w:val="24"/>
          <w:lang w:val="es-AR"/>
        </w:rPr>
        <w:t>l</w:t>
      </w:r>
      <w:r w:rsidR="00694F26" w:rsidRPr="00AE1F42">
        <w:rPr>
          <w:rFonts w:ascii="Arial" w:hAnsi="Arial" w:cs="Arial"/>
          <w:sz w:val="24"/>
          <w:szCs w:val="24"/>
          <w:lang w:val="es-AR"/>
        </w:rPr>
        <w:t xml:space="preserve"> investigador verificar diferentes conceptos</w:t>
      </w:r>
      <w:r w:rsidRPr="00AE1F42">
        <w:rPr>
          <w:rFonts w:ascii="Arial" w:hAnsi="Arial" w:cs="Arial"/>
          <w:sz w:val="24"/>
          <w:szCs w:val="24"/>
          <w:lang w:val="es-AR"/>
        </w:rPr>
        <w:t xml:space="preserve"> </w:t>
      </w:r>
      <w:r w:rsidR="00694F26" w:rsidRPr="00AE1F42">
        <w:rPr>
          <w:rFonts w:ascii="Arial" w:hAnsi="Arial" w:cs="Arial"/>
          <w:sz w:val="24"/>
          <w:szCs w:val="24"/>
          <w:lang w:val="es-AR"/>
        </w:rPr>
        <w:t>fundamentales de la salud ocupacional y prevención de riesgos laborales, dentro de la</w:t>
      </w:r>
      <w:r w:rsidRPr="00AE1F42">
        <w:rPr>
          <w:rFonts w:ascii="Arial" w:hAnsi="Arial" w:cs="Arial"/>
          <w:sz w:val="24"/>
          <w:szCs w:val="24"/>
          <w:lang w:val="es-AR"/>
        </w:rPr>
        <w:t xml:space="preserve"> </w:t>
      </w:r>
      <w:r w:rsidR="00694F26" w:rsidRPr="00AE1F42">
        <w:rPr>
          <w:rFonts w:ascii="Arial" w:hAnsi="Arial" w:cs="Arial"/>
          <w:sz w:val="24"/>
          <w:szCs w:val="24"/>
          <w:lang w:val="es-AR"/>
        </w:rPr>
        <w:t>realidad que hoy presenta la empresa. Para lograr el cumplimiento de los objetivos propuestos, se acudirá al empleo de técnicas</w:t>
      </w:r>
      <w:r w:rsidRPr="00AE1F42">
        <w:rPr>
          <w:rFonts w:ascii="Arial" w:hAnsi="Arial" w:cs="Arial"/>
          <w:sz w:val="24"/>
          <w:szCs w:val="24"/>
          <w:lang w:val="es-AR"/>
        </w:rPr>
        <w:t xml:space="preserve"> </w:t>
      </w:r>
      <w:r w:rsidR="00694F26" w:rsidRPr="00AE1F42">
        <w:rPr>
          <w:rFonts w:ascii="Arial" w:hAnsi="Arial" w:cs="Arial"/>
          <w:sz w:val="24"/>
          <w:szCs w:val="24"/>
          <w:lang w:val="es-AR"/>
        </w:rPr>
        <w:t xml:space="preserve">de investigación, utilizando para ello la aplicación de encuestas, </w:t>
      </w:r>
      <w:r w:rsidR="00694F26" w:rsidRPr="003A6F6F">
        <w:rPr>
          <w:rFonts w:ascii="Arial" w:hAnsi="Arial" w:cs="Arial"/>
          <w:color w:val="000000" w:themeColor="text1"/>
          <w:sz w:val="24"/>
          <w:szCs w:val="24"/>
          <w:lang w:val="es-AR"/>
        </w:rPr>
        <w:t>dirigido a los</w:t>
      </w:r>
      <w:r w:rsidRPr="003A6F6F">
        <w:rPr>
          <w:rFonts w:ascii="Arial" w:hAnsi="Arial" w:cs="Arial"/>
          <w:color w:val="000000" w:themeColor="text1"/>
          <w:sz w:val="24"/>
          <w:szCs w:val="24"/>
          <w:lang w:val="es-AR"/>
        </w:rPr>
        <w:t xml:space="preserve"> gerentes y operativos; </w:t>
      </w:r>
      <w:r w:rsidR="00805EFA">
        <w:rPr>
          <w:rFonts w:ascii="Arial" w:hAnsi="Arial" w:cs="Arial"/>
          <w:color w:val="000000" w:themeColor="text1"/>
          <w:sz w:val="24"/>
          <w:szCs w:val="24"/>
          <w:lang w:val="es-AR"/>
        </w:rPr>
        <w:t>L</w:t>
      </w:r>
      <w:r w:rsidR="00694F26" w:rsidRPr="003A6F6F">
        <w:rPr>
          <w:rFonts w:ascii="Arial" w:hAnsi="Arial" w:cs="Arial"/>
          <w:color w:val="000000" w:themeColor="text1"/>
          <w:sz w:val="24"/>
          <w:szCs w:val="24"/>
          <w:lang w:val="es-AR"/>
        </w:rPr>
        <w:t xml:space="preserve">a observación directa </w:t>
      </w:r>
      <w:r w:rsidR="00915555" w:rsidRPr="003A6F6F">
        <w:rPr>
          <w:rFonts w:ascii="Arial" w:hAnsi="Arial" w:cs="Arial"/>
          <w:color w:val="000000" w:themeColor="text1"/>
          <w:sz w:val="24"/>
          <w:szCs w:val="24"/>
          <w:lang w:val="es-AR"/>
        </w:rPr>
        <w:t xml:space="preserve">sobre las actividades </w:t>
      </w:r>
      <w:r w:rsidR="00694F26" w:rsidRPr="003A6F6F">
        <w:rPr>
          <w:rFonts w:ascii="Arial" w:hAnsi="Arial" w:cs="Arial"/>
          <w:color w:val="000000" w:themeColor="text1"/>
          <w:sz w:val="24"/>
          <w:szCs w:val="24"/>
          <w:lang w:val="es-AR"/>
        </w:rPr>
        <w:t>de los trabajadores y una lista</w:t>
      </w:r>
      <w:r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de chequeo que permita referenciar las condiciones que presenta la infraestructura física,</w:t>
      </w:r>
      <w:r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para posteriormente establecer observaciones correctivas en pro de la salud de los</w:t>
      </w:r>
      <w:r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trabajadores y minimizar los riesgos económicos por parte de la empresa.</w:t>
      </w:r>
      <w:r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Su resultado permitirá encontrar alternativas de solución acorde con las necesidades de la</w:t>
      </w:r>
      <w:r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empresa y ajustadas a</w:t>
      </w:r>
      <w:r w:rsidR="00637666" w:rsidRPr="003A6F6F">
        <w:rPr>
          <w:rFonts w:ascii="Arial" w:hAnsi="Arial" w:cs="Arial"/>
          <w:color w:val="000000" w:themeColor="text1"/>
          <w:sz w:val="24"/>
          <w:szCs w:val="24"/>
          <w:lang w:val="es-AR"/>
        </w:rPr>
        <w:t xml:space="preserve"> </w:t>
      </w:r>
      <w:r w:rsidR="00694F26" w:rsidRPr="003A6F6F">
        <w:rPr>
          <w:rFonts w:ascii="Arial" w:hAnsi="Arial" w:cs="Arial"/>
          <w:color w:val="000000" w:themeColor="text1"/>
          <w:sz w:val="24"/>
          <w:szCs w:val="24"/>
          <w:lang w:val="es-AR"/>
        </w:rPr>
        <w:t>la normat</w:t>
      </w:r>
      <w:r w:rsidR="00637666" w:rsidRPr="003A6F6F">
        <w:rPr>
          <w:rFonts w:ascii="Arial" w:hAnsi="Arial" w:cs="Arial"/>
          <w:color w:val="000000" w:themeColor="text1"/>
          <w:sz w:val="24"/>
          <w:szCs w:val="24"/>
          <w:lang w:val="es-AR"/>
        </w:rPr>
        <w:t>iva</w:t>
      </w:r>
      <w:r w:rsidR="00694F26" w:rsidRPr="003A6F6F">
        <w:rPr>
          <w:rFonts w:ascii="Arial" w:hAnsi="Arial" w:cs="Arial"/>
          <w:color w:val="000000" w:themeColor="text1"/>
          <w:sz w:val="24"/>
          <w:szCs w:val="24"/>
          <w:lang w:val="es-AR"/>
        </w:rPr>
        <w:t xml:space="preserve"> legal vigente, la seguridad ocupacional y prevención</w:t>
      </w:r>
      <w:r w:rsidRPr="003A6F6F">
        <w:rPr>
          <w:rFonts w:ascii="Arial" w:hAnsi="Arial" w:cs="Arial"/>
          <w:color w:val="000000" w:themeColor="text1"/>
          <w:sz w:val="24"/>
          <w:szCs w:val="24"/>
          <w:lang w:val="es-AR"/>
        </w:rPr>
        <w:t xml:space="preserve"> e identificación </w:t>
      </w:r>
      <w:r w:rsidR="00694F26" w:rsidRPr="003A6F6F">
        <w:rPr>
          <w:rFonts w:ascii="Arial" w:hAnsi="Arial" w:cs="Arial"/>
          <w:color w:val="000000" w:themeColor="text1"/>
          <w:sz w:val="24"/>
          <w:szCs w:val="24"/>
          <w:lang w:val="es-AR"/>
        </w:rPr>
        <w:t>de riesgos laborales.</w:t>
      </w:r>
    </w:p>
    <w:p w14:paraId="79BA4DCE" w14:textId="77777777" w:rsidR="00056468" w:rsidRPr="005D3F00" w:rsidRDefault="00200F95">
      <w:pPr>
        <w:pStyle w:val="Heading1"/>
        <w:spacing w:before="78"/>
        <w:ind w:left="3545" w:right="3564"/>
        <w:jc w:val="center"/>
        <w:rPr>
          <w:rFonts w:ascii="Arial" w:hAnsi="Arial" w:cs="Arial"/>
          <w:b/>
          <w:sz w:val="28"/>
          <w:szCs w:val="28"/>
          <w:lang w:val="es-AR"/>
        </w:rPr>
      </w:pPr>
      <w:bookmarkStart w:id="11" w:name="_bookmark1"/>
      <w:bookmarkStart w:id="12" w:name="_Toc75806644"/>
      <w:bookmarkEnd w:id="11"/>
      <w:r w:rsidRPr="00694F26">
        <w:rPr>
          <w:rFonts w:ascii="Arial" w:hAnsi="Arial" w:cs="Arial"/>
          <w:b/>
          <w:sz w:val="28"/>
          <w:szCs w:val="28"/>
          <w:u w:val="thick"/>
          <w:lang w:val="es-AR"/>
        </w:rPr>
        <w:lastRenderedPageBreak/>
        <w:t>Objetivos</w:t>
      </w:r>
      <w:bookmarkEnd w:id="12"/>
    </w:p>
    <w:p w14:paraId="7B47C4A1" w14:textId="77777777" w:rsidR="00056468" w:rsidRPr="00B97B6D" w:rsidRDefault="00056468">
      <w:pPr>
        <w:pStyle w:val="BodyText"/>
        <w:spacing w:before="7"/>
        <w:rPr>
          <w:b/>
        </w:rPr>
      </w:pPr>
    </w:p>
    <w:p w14:paraId="0B4F4ACE" w14:textId="77777777" w:rsidR="00056468" w:rsidRPr="005D3F00" w:rsidRDefault="00200F95">
      <w:pPr>
        <w:pStyle w:val="Heading1"/>
        <w:spacing w:before="92"/>
        <w:rPr>
          <w:rFonts w:ascii="Arial" w:hAnsi="Arial" w:cs="Arial"/>
          <w:sz w:val="24"/>
          <w:szCs w:val="24"/>
          <w:lang w:val="es-AR"/>
        </w:rPr>
      </w:pPr>
      <w:bookmarkStart w:id="13" w:name="_bookmark2"/>
      <w:bookmarkStart w:id="14" w:name="_Toc75806645"/>
      <w:bookmarkEnd w:id="13"/>
      <w:r w:rsidRPr="005D3F00">
        <w:rPr>
          <w:rFonts w:ascii="Arial" w:hAnsi="Arial" w:cs="Arial"/>
          <w:sz w:val="24"/>
          <w:szCs w:val="24"/>
          <w:lang w:val="es-AR"/>
        </w:rPr>
        <w:t>Objetivos generales:</w:t>
      </w:r>
      <w:bookmarkEnd w:id="14"/>
    </w:p>
    <w:p w14:paraId="7BF56D1D" w14:textId="77777777" w:rsidR="00056468" w:rsidRDefault="00056468">
      <w:pPr>
        <w:pStyle w:val="BodyText"/>
        <w:rPr>
          <w:b/>
          <w:sz w:val="26"/>
        </w:rPr>
      </w:pPr>
    </w:p>
    <w:p w14:paraId="1167FF27" w14:textId="77777777" w:rsidR="00056468" w:rsidRPr="00B85B8E" w:rsidRDefault="00B85B8E" w:rsidP="00435EB9">
      <w:pPr>
        <w:pStyle w:val="ListParagraph"/>
        <w:numPr>
          <w:ilvl w:val="0"/>
          <w:numId w:val="1"/>
        </w:numPr>
        <w:tabs>
          <w:tab w:val="left" w:pos="820"/>
          <w:tab w:val="left" w:pos="821"/>
        </w:tabs>
        <w:spacing w:line="360" w:lineRule="auto"/>
        <w:ind w:left="821"/>
        <w:jc w:val="both"/>
        <w:rPr>
          <w:sz w:val="26"/>
          <w:lang w:val="es-AR"/>
        </w:rPr>
      </w:pPr>
      <w:r>
        <w:rPr>
          <w:rFonts w:ascii="Arial" w:hAnsi="Arial" w:cs="Arial"/>
          <w:sz w:val="24"/>
          <w:lang w:val="es-AR"/>
        </w:rPr>
        <w:t>Analizar cómo aplica</w:t>
      </w:r>
      <w:r w:rsidRPr="00B85B8E">
        <w:rPr>
          <w:rFonts w:ascii="Arial" w:hAnsi="Arial" w:cs="Arial"/>
          <w:sz w:val="24"/>
          <w:lang w:val="es-AR"/>
        </w:rPr>
        <w:t xml:space="preserve"> las medidas de seguridad e higiene laboral la</w:t>
      </w:r>
      <w:r>
        <w:rPr>
          <w:rFonts w:ascii="Arial" w:hAnsi="Arial" w:cs="Arial"/>
          <w:sz w:val="24"/>
          <w:lang w:val="es-AR"/>
        </w:rPr>
        <w:t xml:space="preserve"> empresa de Oil&amp;Gas BHGE.</w:t>
      </w:r>
    </w:p>
    <w:p w14:paraId="5DB43A55" w14:textId="77777777" w:rsidR="00056468" w:rsidRPr="006350A9" w:rsidRDefault="00B85B8E" w:rsidP="00435EB9">
      <w:pPr>
        <w:pStyle w:val="ListParagraph"/>
        <w:numPr>
          <w:ilvl w:val="0"/>
          <w:numId w:val="1"/>
        </w:numPr>
        <w:tabs>
          <w:tab w:val="left" w:pos="820"/>
          <w:tab w:val="left" w:pos="821"/>
        </w:tabs>
        <w:spacing w:line="360" w:lineRule="auto"/>
        <w:ind w:left="821"/>
        <w:jc w:val="both"/>
        <w:rPr>
          <w:rFonts w:ascii="Arial" w:hAnsi="Arial" w:cs="Arial"/>
          <w:sz w:val="24"/>
          <w:szCs w:val="24"/>
          <w:lang w:val="es-AR"/>
        </w:rPr>
      </w:pPr>
      <w:r w:rsidRPr="00B85B8E">
        <w:rPr>
          <w:rFonts w:ascii="Arial" w:hAnsi="Arial" w:cs="Arial"/>
          <w:sz w:val="24"/>
          <w:szCs w:val="24"/>
          <w:lang w:val="es-AR"/>
        </w:rPr>
        <w:t xml:space="preserve">Aplicar los conocimientos en el análisis de los factores de peligros y riesgos asociados a las actividades que desarrolla el personal de la empresa Baker Hughes en las tareas de cementación </w:t>
      </w:r>
      <w:r w:rsidR="00E13A31">
        <w:rPr>
          <w:rFonts w:ascii="Arial" w:hAnsi="Arial" w:cs="Arial"/>
          <w:sz w:val="24"/>
          <w:szCs w:val="24"/>
          <w:lang w:val="es-AR"/>
        </w:rPr>
        <w:t xml:space="preserve">y fractura </w:t>
      </w:r>
      <w:r w:rsidRPr="00B85B8E">
        <w:rPr>
          <w:rFonts w:ascii="Arial" w:hAnsi="Arial" w:cs="Arial"/>
          <w:sz w:val="24"/>
          <w:szCs w:val="24"/>
          <w:lang w:val="es-AR"/>
        </w:rPr>
        <w:t>en campo, como así también las tareas complementarias que se realizan en base.</w:t>
      </w:r>
    </w:p>
    <w:p w14:paraId="662EAD70" w14:textId="77777777" w:rsidR="00056468" w:rsidRPr="00E13A31" w:rsidRDefault="00200F95">
      <w:pPr>
        <w:pStyle w:val="Heading1"/>
        <w:spacing w:before="217"/>
        <w:rPr>
          <w:rFonts w:ascii="Arial" w:hAnsi="Arial" w:cs="Arial"/>
          <w:sz w:val="24"/>
          <w:szCs w:val="24"/>
          <w:lang w:val="es-AR"/>
        </w:rPr>
      </w:pPr>
      <w:bookmarkStart w:id="15" w:name="_bookmark3"/>
      <w:bookmarkStart w:id="16" w:name="_Toc75806646"/>
      <w:bookmarkEnd w:id="15"/>
      <w:r w:rsidRPr="00E13A31">
        <w:rPr>
          <w:rFonts w:ascii="Arial" w:hAnsi="Arial" w:cs="Arial"/>
          <w:sz w:val="24"/>
          <w:szCs w:val="24"/>
          <w:lang w:val="es-AR"/>
        </w:rPr>
        <w:t>Objetivos específicos:</w:t>
      </w:r>
      <w:bookmarkEnd w:id="16"/>
    </w:p>
    <w:p w14:paraId="27C0845F" w14:textId="77777777" w:rsidR="00056468" w:rsidRDefault="00056468">
      <w:pPr>
        <w:pStyle w:val="BodyText"/>
        <w:spacing w:before="9"/>
        <w:rPr>
          <w:b/>
          <w:sz w:val="25"/>
        </w:rPr>
      </w:pPr>
    </w:p>
    <w:p w14:paraId="1FA2EC75" w14:textId="77777777" w:rsidR="00E13A31" w:rsidRPr="00E13A31" w:rsidRDefault="00E13A31" w:rsidP="00435EB9">
      <w:pPr>
        <w:pStyle w:val="ListParagraph"/>
        <w:numPr>
          <w:ilvl w:val="0"/>
          <w:numId w:val="1"/>
        </w:numPr>
        <w:tabs>
          <w:tab w:val="left" w:pos="820"/>
          <w:tab w:val="left" w:pos="821"/>
        </w:tabs>
        <w:spacing w:line="360" w:lineRule="auto"/>
        <w:jc w:val="both"/>
        <w:rPr>
          <w:rFonts w:ascii="Arial" w:hAnsi="Arial" w:cs="Arial"/>
          <w:sz w:val="24"/>
          <w:lang w:val="es-ES"/>
        </w:rPr>
      </w:pPr>
      <w:r w:rsidRPr="00E13A31">
        <w:rPr>
          <w:rFonts w:ascii="Arial" w:hAnsi="Arial" w:cs="Arial"/>
          <w:sz w:val="24"/>
          <w:lang w:val="es-ES"/>
        </w:rPr>
        <w:t>Establecer la impo</w:t>
      </w:r>
      <w:r>
        <w:rPr>
          <w:rFonts w:ascii="Arial" w:hAnsi="Arial" w:cs="Arial"/>
          <w:sz w:val="24"/>
          <w:lang w:val="es-ES"/>
        </w:rPr>
        <w:t>rtancia que se le da al rubro en</w:t>
      </w:r>
      <w:r w:rsidRPr="00E13A31">
        <w:rPr>
          <w:rFonts w:ascii="Arial" w:hAnsi="Arial" w:cs="Arial"/>
          <w:sz w:val="24"/>
          <w:lang w:val="es-ES"/>
        </w:rPr>
        <w:t xml:space="preserve"> medidas de seguridad e higiene laboral dentro </w:t>
      </w:r>
      <w:r>
        <w:rPr>
          <w:rFonts w:ascii="Arial" w:hAnsi="Arial" w:cs="Arial"/>
          <w:sz w:val="24"/>
          <w:lang w:val="es-ES"/>
        </w:rPr>
        <w:t>de la Cía.</w:t>
      </w:r>
    </w:p>
    <w:p w14:paraId="485603F8" w14:textId="77777777" w:rsidR="00E13A31" w:rsidRPr="00E13A31" w:rsidRDefault="00E13A31" w:rsidP="00E13A31">
      <w:pPr>
        <w:pStyle w:val="ListParagraph"/>
        <w:tabs>
          <w:tab w:val="left" w:pos="820"/>
          <w:tab w:val="left" w:pos="821"/>
        </w:tabs>
        <w:spacing w:line="360" w:lineRule="auto"/>
        <w:ind w:left="820" w:firstLine="70"/>
        <w:jc w:val="both"/>
        <w:rPr>
          <w:rFonts w:ascii="Arial" w:hAnsi="Arial" w:cs="Arial"/>
          <w:sz w:val="24"/>
          <w:lang w:val="es-ES"/>
        </w:rPr>
      </w:pPr>
    </w:p>
    <w:p w14:paraId="26E3152A" w14:textId="77777777" w:rsidR="00E13A31" w:rsidRPr="00E13A31" w:rsidRDefault="00E13A31" w:rsidP="00435EB9">
      <w:pPr>
        <w:pStyle w:val="ListParagraph"/>
        <w:numPr>
          <w:ilvl w:val="0"/>
          <w:numId w:val="1"/>
        </w:numPr>
        <w:tabs>
          <w:tab w:val="left" w:pos="820"/>
          <w:tab w:val="left" w:pos="821"/>
        </w:tabs>
        <w:spacing w:line="360" w:lineRule="auto"/>
        <w:jc w:val="both"/>
        <w:rPr>
          <w:rFonts w:ascii="Arial" w:hAnsi="Arial" w:cs="Arial"/>
          <w:sz w:val="24"/>
          <w:lang w:val="es-ES"/>
        </w:rPr>
      </w:pPr>
      <w:r w:rsidRPr="00E13A31">
        <w:rPr>
          <w:rFonts w:ascii="Arial" w:hAnsi="Arial" w:cs="Arial"/>
          <w:sz w:val="24"/>
          <w:lang w:val="es-ES"/>
        </w:rPr>
        <w:t xml:space="preserve">Identificar los </w:t>
      </w:r>
      <w:r>
        <w:rPr>
          <w:rFonts w:ascii="Arial" w:hAnsi="Arial" w:cs="Arial"/>
          <w:sz w:val="24"/>
          <w:lang w:val="es-ES"/>
        </w:rPr>
        <w:t>medios que utiliza la empresa BHGE</w:t>
      </w:r>
      <w:r w:rsidRPr="00E13A31">
        <w:rPr>
          <w:rFonts w:ascii="Arial" w:hAnsi="Arial" w:cs="Arial"/>
          <w:sz w:val="24"/>
          <w:lang w:val="es-ES"/>
        </w:rPr>
        <w:t xml:space="preserve"> para aplicar medidas de seguridad e higiene laboral al personal. </w:t>
      </w:r>
    </w:p>
    <w:p w14:paraId="70AFBE74" w14:textId="77777777" w:rsidR="00E13A31" w:rsidRPr="00E13A31" w:rsidRDefault="00E13A31" w:rsidP="00E13A31">
      <w:pPr>
        <w:pStyle w:val="ListParagraph"/>
        <w:tabs>
          <w:tab w:val="left" w:pos="820"/>
          <w:tab w:val="left" w:pos="821"/>
        </w:tabs>
        <w:spacing w:line="360" w:lineRule="auto"/>
        <w:ind w:left="820" w:firstLine="70"/>
        <w:jc w:val="both"/>
        <w:rPr>
          <w:rFonts w:ascii="Arial" w:hAnsi="Arial" w:cs="Arial"/>
          <w:sz w:val="24"/>
          <w:lang w:val="es-ES"/>
        </w:rPr>
      </w:pPr>
    </w:p>
    <w:p w14:paraId="212A4BF3" w14:textId="77777777" w:rsidR="00E13A31" w:rsidRPr="00E13A31" w:rsidRDefault="00E13A31" w:rsidP="00435EB9">
      <w:pPr>
        <w:pStyle w:val="ListParagraph"/>
        <w:numPr>
          <w:ilvl w:val="0"/>
          <w:numId w:val="1"/>
        </w:numPr>
        <w:tabs>
          <w:tab w:val="left" w:pos="820"/>
          <w:tab w:val="left" w:pos="821"/>
        </w:tabs>
        <w:spacing w:line="360" w:lineRule="auto"/>
        <w:jc w:val="both"/>
        <w:rPr>
          <w:rFonts w:ascii="Arial" w:hAnsi="Arial" w:cs="Arial"/>
          <w:sz w:val="24"/>
          <w:lang w:val="es-ES"/>
        </w:rPr>
      </w:pPr>
      <w:r w:rsidRPr="00E13A31">
        <w:rPr>
          <w:rFonts w:ascii="Arial" w:hAnsi="Arial" w:cs="Arial"/>
          <w:sz w:val="24"/>
          <w:lang w:val="es-ES"/>
        </w:rPr>
        <w:t>Determinar dentro de los proceso</w:t>
      </w:r>
      <w:r>
        <w:rPr>
          <w:rFonts w:ascii="Arial" w:hAnsi="Arial" w:cs="Arial"/>
          <w:sz w:val="24"/>
          <w:lang w:val="es-ES"/>
        </w:rPr>
        <w:t xml:space="preserve">s de las tareas operativas aquellos </w:t>
      </w:r>
      <w:r w:rsidRPr="00E13A31">
        <w:rPr>
          <w:rFonts w:ascii="Arial" w:hAnsi="Arial" w:cs="Arial"/>
          <w:sz w:val="24"/>
          <w:lang w:val="es-ES"/>
        </w:rPr>
        <w:t>que presenta</w:t>
      </w:r>
      <w:r>
        <w:rPr>
          <w:rFonts w:ascii="Arial" w:hAnsi="Arial" w:cs="Arial"/>
          <w:sz w:val="24"/>
          <w:lang w:val="es-ES"/>
        </w:rPr>
        <w:t>n</w:t>
      </w:r>
      <w:r w:rsidRPr="00E13A31">
        <w:rPr>
          <w:rFonts w:ascii="Arial" w:hAnsi="Arial" w:cs="Arial"/>
          <w:sz w:val="24"/>
          <w:lang w:val="es-ES"/>
        </w:rPr>
        <w:t xml:space="preserve"> mayores riesgos para el personal. </w:t>
      </w:r>
    </w:p>
    <w:p w14:paraId="6EB05AA7" w14:textId="77777777" w:rsidR="00E13A31" w:rsidRPr="00E13A31" w:rsidRDefault="00E13A31" w:rsidP="00E13A31">
      <w:pPr>
        <w:pStyle w:val="ListParagraph"/>
        <w:tabs>
          <w:tab w:val="left" w:pos="820"/>
          <w:tab w:val="left" w:pos="821"/>
        </w:tabs>
        <w:spacing w:line="360" w:lineRule="auto"/>
        <w:ind w:left="820" w:firstLine="70"/>
        <w:jc w:val="both"/>
        <w:rPr>
          <w:rFonts w:ascii="Arial" w:hAnsi="Arial" w:cs="Arial"/>
          <w:sz w:val="24"/>
          <w:lang w:val="es-ES"/>
        </w:rPr>
      </w:pPr>
    </w:p>
    <w:p w14:paraId="7E92AD67" w14:textId="77777777" w:rsidR="00E13A31" w:rsidRDefault="00E13A31" w:rsidP="00435EB9">
      <w:pPr>
        <w:pStyle w:val="ListParagraph"/>
        <w:numPr>
          <w:ilvl w:val="0"/>
          <w:numId w:val="1"/>
        </w:numPr>
        <w:tabs>
          <w:tab w:val="left" w:pos="820"/>
          <w:tab w:val="left" w:pos="821"/>
        </w:tabs>
        <w:spacing w:line="360" w:lineRule="auto"/>
        <w:jc w:val="both"/>
        <w:rPr>
          <w:rFonts w:ascii="Arial" w:hAnsi="Arial" w:cs="Arial"/>
          <w:sz w:val="24"/>
          <w:lang w:val="es-ES"/>
        </w:rPr>
      </w:pPr>
      <w:r w:rsidRPr="00E13A31">
        <w:rPr>
          <w:rFonts w:ascii="Arial" w:hAnsi="Arial" w:cs="Arial"/>
          <w:sz w:val="24"/>
          <w:lang w:val="es-ES"/>
        </w:rPr>
        <w:t>Identificar las medidas de seguridad que uti</w:t>
      </w:r>
      <w:r w:rsidR="00747A9B">
        <w:rPr>
          <w:rFonts w:ascii="Arial" w:hAnsi="Arial" w:cs="Arial"/>
          <w:sz w:val="24"/>
          <w:lang w:val="es-ES"/>
        </w:rPr>
        <w:t>lizan BHGE</w:t>
      </w:r>
      <w:r w:rsidRPr="00E13A31">
        <w:rPr>
          <w:rFonts w:ascii="Arial" w:hAnsi="Arial" w:cs="Arial"/>
          <w:sz w:val="24"/>
          <w:lang w:val="es-ES"/>
        </w:rPr>
        <w:t xml:space="preserve"> para protección del personal. </w:t>
      </w:r>
    </w:p>
    <w:p w14:paraId="5C13489E" w14:textId="77777777" w:rsidR="00E13A31" w:rsidRPr="00E13A31" w:rsidRDefault="00E13A31" w:rsidP="00E13A31">
      <w:pPr>
        <w:pStyle w:val="ListParagraph"/>
        <w:rPr>
          <w:rFonts w:ascii="Arial" w:hAnsi="Arial" w:cs="Arial"/>
          <w:sz w:val="24"/>
          <w:lang w:val="es-ES"/>
        </w:rPr>
      </w:pPr>
    </w:p>
    <w:p w14:paraId="6AD5CD82" w14:textId="77777777" w:rsidR="00056468" w:rsidRDefault="00E13A31" w:rsidP="00435EB9">
      <w:pPr>
        <w:pStyle w:val="ListParagraph"/>
        <w:numPr>
          <w:ilvl w:val="0"/>
          <w:numId w:val="1"/>
        </w:numPr>
        <w:tabs>
          <w:tab w:val="left" w:pos="820"/>
          <w:tab w:val="left" w:pos="821"/>
        </w:tabs>
        <w:spacing w:line="360" w:lineRule="auto"/>
        <w:jc w:val="both"/>
        <w:rPr>
          <w:rFonts w:ascii="Arial" w:hAnsi="Arial" w:cs="Arial"/>
          <w:sz w:val="24"/>
          <w:lang w:val="es-ES"/>
        </w:rPr>
      </w:pPr>
      <w:r w:rsidRPr="00E13A31">
        <w:rPr>
          <w:rFonts w:ascii="Arial" w:hAnsi="Arial" w:cs="Arial"/>
          <w:sz w:val="24"/>
          <w:lang w:val="es-ES"/>
        </w:rPr>
        <w:t>Identificar las causas que dan origen a los accidentes laborales dentro de la gama de actividad</w:t>
      </w:r>
      <w:r w:rsidR="00747A9B">
        <w:rPr>
          <w:rFonts w:ascii="Arial" w:hAnsi="Arial" w:cs="Arial"/>
          <w:sz w:val="24"/>
          <w:lang w:val="es-ES"/>
        </w:rPr>
        <w:t>es de BHGE</w:t>
      </w:r>
      <w:r>
        <w:rPr>
          <w:rFonts w:ascii="Arial" w:hAnsi="Arial" w:cs="Arial"/>
          <w:sz w:val="24"/>
          <w:lang w:val="es-ES"/>
        </w:rPr>
        <w:t>.</w:t>
      </w:r>
      <w:r w:rsidRPr="00E13A31">
        <w:rPr>
          <w:rFonts w:ascii="Arial" w:hAnsi="Arial" w:cs="Arial"/>
          <w:sz w:val="24"/>
          <w:lang w:val="es-ES"/>
        </w:rPr>
        <w:t xml:space="preserve">  </w:t>
      </w:r>
    </w:p>
    <w:p w14:paraId="2739D496" w14:textId="77777777" w:rsidR="006350A9" w:rsidRDefault="006350A9" w:rsidP="006350A9">
      <w:pPr>
        <w:pStyle w:val="Heading1"/>
        <w:spacing w:before="78"/>
        <w:ind w:left="3548" w:right="3564"/>
        <w:jc w:val="center"/>
        <w:rPr>
          <w:rFonts w:ascii="Arial" w:eastAsiaTheme="minorEastAsia" w:hAnsi="Arial" w:cs="Arial"/>
          <w:color w:val="auto"/>
          <w:sz w:val="24"/>
          <w:szCs w:val="20"/>
          <w:lang w:val="es-ES"/>
        </w:rPr>
      </w:pPr>
      <w:bookmarkStart w:id="17" w:name="_bookmark4"/>
      <w:bookmarkEnd w:id="17"/>
    </w:p>
    <w:p w14:paraId="709D48BE" w14:textId="77777777" w:rsidR="006350A9" w:rsidRDefault="006350A9" w:rsidP="006350A9">
      <w:pPr>
        <w:pStyle w:val="Heading1"/>
        <w:spacing w:before="78"/>
        <w:ind w:left="3548" w:right="3564"/>
        <w:jc w:val="center"/>
        <w:rPr>
          <w:rFonts w:ascii="Arial" w:eastAsiaTheme="minorEastAsia" w:hAnsi="Arial" w:cs="Arial"/>
          <w:color w:val="auto"/>
          <w:sz w:val="24"/>
          <w:szCs w:val="20"/>
          <w:lang w:val="es-ES"/>
        </w:rPr>
      </w:pPr>
    </w:p>
    <w:p w14:paraId="5CFCA173" w14:textId="77777777" w:rsidR="006350A9" w:rsidRDefault="006350A9" w:rsidP="006350A9">
      <w:pPr>
        <w:rPr>
          <w:lang w:val="es-ES"/>
        </w:rPr>
      </w:pPr>
    </w:p>
    <w:p w14:paraId="62CA9F81" w14:textId="77777777" w:rsidR="006350A9" w:rsidRDefault="006350A9" w:rsidP="006350A9">
      <w:pPr>
        <w:rPr>
          <w:lang w:val="es-ES"/>
        </w:rPr>
      </w:pPr>
    </w:p>
    <w:p w14:paraId="1255F2D4" w14:textId="77777777" w:rsidR="006350A9" w:rsidRPr="006350A9" w:rsidRDefault="006350A9" w:rsidP="006350A9">
      <w:pPr>
        <w:rPr>
          <w:lang w:val="es-ES"/>
        </w:rPr>
      </w:pPr>
    </w:p>
    <w:p w14:paraId="06517620" w14:textId="77777777" w:rsidR="006350A9" w:rsidRDefault="006350A9" w:rsidP="006350A9">
      <w:pPr>
        <w:pStyle w:val="Heading1"/>
        <w:spacing w:before="78"/>
        <w:ind w:left="3548" w:right="3564"/>
        <w:jc w:val="center"/>
        <w:rPr>
          <w:rFonts w:ascii="Arial" w:hAnsi="Arial" w:cs="Arial"/>
          <w:b/>
          <w:sz w:val="28"/>
          <w:szCs w:val="28"/>
          <w:u w:val="thick"/>
          <w:lang w:val="es-AR"/>
        </w:rPr>
      </w:pPr>
      <w:bookmarkStart w:id="18" w:name="_Toc75806647"/>
      <w:r>
        <w:rPr>
          <w:rFonts w:ascii="Arial" w:hAnsi="Arial" w:cs="Arial"/>
          <w:b/>
          <w:sz w:val="28"/>
          <w:szCs w:val="28"/>
          <w:u w:val="thick"/>
          <w:lang w:val="es-AR"/>
        </w:rPr>
        <w:lastRenderedPageBreak/>
        <w:t>Variable</w:t>
      </w:r>
      <w:bookmarkEnd w:id="18"/>
    </w:p>
    <w:p w14:paraId="7E2D6B8F" w14:textId="77777777" w:rsidR="006350A9" w:rsidRDefault="006350A9" w:rsidP="006350A9">
      <w:pPr>
        <w:rPr>
          <w:rFonts w:ascii="Arial" w:eastAsiaTheme="majorEastAsia" w:hAnsi="Arial" w:cs="Arial"/>
          <w:b/>
          <w:color w:val="365F91" w:themeColor="accent1" w:themeShade="BF"/>
          <w:sz w:val="28"/>
          <w:szCs w:val="28"/>
          <w:u w:val="thick"/>
          <w:lang w:val="es-AR"/>
        </w:rPr>
      </w:pPr>
    </w:p>
    <w:p w14:paraId="2F844729" w14:textId="77777777" w:rsidR="006350A9" w:rsidRDefault="006350A9" w:rsidP="006350A9">
      <w:pPr>
        <w:rPr>
          <w:rFonts w:ascii="Arial" w:hAnsi="Arial" w:cs="Arial"/>
          <w:sz w:val="24"/>
          <w:szCs w:val="24"/>
          <w:lang w:val="es-AR"/>
        </w:rPr>
      </w:pPr>
      <w:r w:rsidRPr="004B065B">
        <w:rPr>
          <w:rFonts w:ascii="Arial" w:hAnsi="Arial" w:cs="Arial"/>
          <w:sz w:val="24"/>
          <w:szCs w:val="24"/>
          <w:u w:val="single"/>
          <w:lang w:val="es-AR"/>
        </w:rPr>
        <w:t>Variable de Investigacion</w:t>
      </w:r>
      <w:r w:rsidRPr="006350A9">
        <w:rPr>
          <w:rFonts w:ascii="Arial" w:hAnsi="Arial" w:cs="Arial"/>
          <w:sz w:val="24"/>
          <w:szCs w:val="24"/>
          <w:lang w:val="es-AR"/>
        </w:rPr>
        <w:t>:</w:t>
      </w:r>
    </w:p>
    <w:p w14:paraId="00AAAD44" w14:textId="77777777" w:rsidR="004B065B" w:rsidRPr="006350A9" w:rsidRDefault="004B065B" w:rsidP="006350A9">
      <w:pPr>
        <w:rPr>
          <w:rFonts w:ascii="Arial" w:hAnsi="Arial" w:cs="Arial"/>
          <w:sz w:val="24"/>
          <w:szCs w:val="24"/>
          <w:lang w:val="es-AR"/>
        </w:rPr>
      </w:pPr>
    </w:p>
    <w:p w14:paraId="2EC5B41D" w14:textId="77777777" w:rsidR="006350A9" w:rsidRPr="004B065B" w:rsidRDefault="006350A9" w:rsidP="00435EB9">
      <w:pPr>
        <w:pStyle w:val="ListParagraph"/>
        <w:numPr>
          <w:ilvl w:val="0"/>
          <w:numId w:val="30"/>
        </w:numPr>
        <w:rPr>
          <w:rFonts w:ascii="Arial" w:hAnsi="Arial" w:cs="Arial"/>
          <w:sz w:val="24"/>
          <w:szCs w:val="24"/>
          <w:lang w:val="es-AR"/>
        </w:rPr>
      </w:pPr>
      <w:r w:rsidRPr="004B065B">
        <w:rPr>
          <w:rFonts w:ascii="Arial" w:hAnsi="Arial" w:cs="Arial"/>
          <w:sz w:val="24"/>
          <w:szCs w:val="24"/>
          <w:lang w:val="es-AR"/>
        </w:rPr>
        <w:t>Seguridad e Higiene Laboral</w:t>
      </w:r>
    </w:p>
    <w:p w14:paraId="719B8F08" w14:textId="77777777" w:rsidR="004B065B" w:rsidRDefault="004B065B" w:rsidP="006350A9">
      <w:pPr>
        <w:rPr>
          <w:rFonts w:ascii="Arial" w:hAnsi="Arial" w:cs="Arial"/>
          <w:sz w:val="24"/>
          <w:szCs w:val="24"/>
          <w:lang w:val="es-AR"/>
        </w:rPr>
      </w:pPr>
    </w:p>
    <w:p w14:paraId="77CB0AB8" w14:textId="77777777" w:rsidR="004B065B" w:rsidRDefault="004B065B" w:rsidP="006350A9">
      <w:pPr>
        <w:rPr>
          <w:rFonts w:ascii="Arial" w:hAnsi="Arial" w:cs="Arial"/>
          <w:sz w:val="24"/>
          <w:szCs w:val="24"/>
          <w:lang w:val="es-AR"/>
        </w:rPr>
      </w:pPr>
      <w:r w:rsidRPr="004B065B">
        <w:rPr>
          <w:rFonts w:ascii="Arial" w:hAnsi="Arial" w:cs="Arial"/>
          <w:sz w:val="24"/>
          <w:szCs w:val="24"/>
          <w:u w:val="single"/>
          <w:lang w:val="es-AR"/>
        </w:rPr>
        <w:t>Definición de Variables</w:t>
      </w:r>
      <w:r>
        <w:rPr>
          <w:rFonts w:ascii="Arial" w:hAnsi="Arial" w:cs="Arial"/>
          <w:sz w:val="24"/>
          <w:szCs w:val="24"/>
          <w:lang w:val="es-AR"/>
        </w:rPr>
        <w:t>:</w:t>
      </w:r>
    </w:p>
    <w:p w14:paraId="43673126" w14:textId="77777777" w:rsidR="004B065B" w:rsidRDefault="004B065B" w:rsidP="006350A9">
      <w:pPr>
        <w:rPr>
          <w:rFonts w:ascii="Arial" w:hAnsi="Arial" w:cs="Arial"/>
          <w:sz w:val="24"/>
          <w:szCs w:val="24"/>
          <w:lang w:val="es-AR"/>
        </w:rPr>
      </w:pPr>
    </w:p>
    <w:p w14:paraId="68D565D4" w14:textId="77777777" w:rsidR="004B065B" w:rsidRDefault="004B065B" w:rsidP="004B065B">
      <w:pPr>
        <w:spacing w:line="360" w:lineRule="auto"/>
        <w:jc w:val="both"/>
        <w:rPr>
          <w:rFonts w:ascii="Arial" w:hAnsi="Arial" w:cs="Arial"/>
          <w:sz w:val="24"/>
          <w:szCs w:val="24"/>
          <w:lang w:val="es-AR"/>
        </w:rPr>
      </w:pPr>
      <w:r w:rsidRPr="004B065B">
        <w:rPr>
          <w:rFonts w:ascii="Arial" w:hAnsi="Arial" w:cs="Arial"/>
          <w:sz w:val="24"/>
          <w:szCs w:val="24"/>
          <w:lang w:val="es-AR"/>
        </w:rPr>
        <w:t>Chiavenato (2009). Es el conjunto de medidas técnicas, educativas, médicas y psicológicas utilizadas para prevenir accidentes, eliminar las condiciones inseguras del ambiente, instruyendo o convenciendo a las personas sobre la necesidad de implantar prácticas preventivas.  Conjunto de normas y procedimientos que buscan proteger la integridad física y mental del trabajador, preservándolo de los riesgos laborales.</w:t>
      </w:r>
    </w:p>
    <w:p w14:paraId="5DB06CDA" w14:textId="77777777" w:rsidR="004B065B" w:rsidRDefault="004B065B" w:rsidP="004B065B">
      <w:pPr>
        <w:spacing w:line="360" w:lineRule="auto"/>
        <w:jc w:val="both"/>
        <w:rPr>
          <w:rFonts w:ascii="Arial" w:hAnsi="Arial" w:cs="Arial"/>
          <w:sz w:val="24"/>
          <w:szCs w:val="24"/>
          <w:lang w:val="es-AR"/>
        </w:rPr>
      </w:pPr>
      <w:r w:rsidRPr="004B065B">
        <w:rPr>
          <w:rFonts w:ascii="Arial" w:hAnsi="Arial" w:cs="Arial"/>
          <w:sz w:val="24"/>
          <w:szCs w:val="24"/>
          <w:u w:val="single"/>
          <w:lang w:val="es-AR"/>
        </w:rPr>
        <w:t>Definición operacional</w:t>
      </w:r>
      <w:r w:rsidRPr="004B065B">
        <w:rPr>
          <w:rFonts w:ascii="Arial" w:hAnsi="Arial" w:cs="Arial"/>
          <w:sz w:val="24"/>
          <w:szCs w:val="24"/>
          <w:lang w:val="es-AR"/>
        </w:rPr>
        <w:t xml:space="preserve">:  </w:t>
      </w:r>
    </w:p>
    <w:p w14:paraId="544CC42E" w14:textId="77777777" w:rsidR="004B065B" w:rsidRDefault="004B065B" w:rsidP="004B065B">
      <w:pPr>
        <w:spacing w:line="360" w:lineRule="auto"/>
        <w:jc w:val="both"/>
        <w:rPr>
          <w:rFonts w:ascii="Arial" w:hAnsi="Arial" w:cs="Arial"/>
          <w:sz w:val="24"/>
          <w:szCs w:val="24"/>
          <w:lang w:val="es-AR"/>
        </w:rPr>
      </w:pPr>
      <w:r w:rsidRPr="004B065B">
        <w:rPr>
          <w:rFonts w:ascii="Arial" w:hAnsi="Arial" w:cs="Arial"/>
          <w:sz w:val="24"/>
          <w:szCs w:val="24"/>
          <w:lang w:val="es-AR"/>
        </w:rPr>
        <w:t>Son todas las medidas que se implementan en una empresa para prevenir accidentes, identificar riesgos, y crear un ambiente laboral seguro, armonioso y estable, en el cual se busca conservar la integridad física y mental de los trabajadores.</w:t>
      </w:r>
    </w:p>
    <w:p w14:paraId="200F0283" w14:textId="77777777" w:rsidR="004B065B" w:rsidRPr="004B065B" w:rsidRDefault="004B065B" w:rsidP="004B065B">
      <w:pPr>
        <w:spacing w:line="360" w:lineRule="auto"/>
        <w:jc w:val="both"/>
        <w:rPr>
          <w:rFonts w:ascii="Arial" w:hAnsi="Arial" w:cs="Arial"/>
          <w:sz w:val="24"/>
          <w:szCs w:val="24"/>
          <w:u w:val="single"/>
          <w:lang w:val="es-AR"/>
        </w:rPr>
      </w:pPr>
      <w:r>
        <w:rPr>
          <w:rFonts w:ascii="Arial" w:hAnsi="Arial" w:cs="Arial"/>
          <w:sz w:val="24"/>
          <w:szCs w:val="24"/>
          <w:u w:val="single"/>
          <w:lang w:val="es-AR"/>
        </w:rPr>
        <w:t>Alcances:</w:t>
      </w:r>
    </w:p>
    <w:p w14:paraId="7AE02158" w14:textId="4DA54E0A" w:rsidR="004B065B" w:rsidRPr="003A6F6F" w:rsidRDefault="00F90372" w:rsidP="004B065B">
      <w:pPr>
        <w:spacing w:line="360" w:lineRule="auto"/>
        <w:jc w:val="both"/>
        <w:rPr>
          <w:rFonts w:ascii="Arial" w:hAnsi="Arial" w:cs="Arial"/>
          <w:color w:val="000000" w:themeColor="text1"/>
          <w:sz w:val="24"/>
          <w:szCs w:val="24"/>
          <w:lang w:val="es-AR"/>
        </w:rPr>
      </w:pPr>
      <w:r w:rsidRPr="003A6F6F">
        <w:rPr>
          <w:rFonts w:ascii="Arial" w:hAnsi="Arial" w:cs="Arial"/>
          <w:color w:val="000000" w:themeColor="text1"/>
          <w:sz w:val="24"/>
          <w:szCs w:val="24"/>
          <w:lang w:val="es-AR"/>
        </w:rPr>
        <w:t>La presente investigación t</w:t>
      </w:r>
      <w:r w:rsidR="00105D82">
        <w:rPr>
          <w:rFonts w:ascii="Arial" w:hAnsi="Arial" w:cs="Arial"/>
          <w:color w:val="000000" w:themeColor="text1"/>
          <w:sz w:val="24"/>
          <w:szCs w:val="24"/>
          <w:lang w:val="es-AR"/>
        </w:rPr>
        <w:t>iene</w:t>
      </w:r>
      <w:r w:rsidR="004B065B" w:rsidRPr="003A6F6F">
        <w:rPr>
          <w:rFonts w:ascii="Arial" w:hAnsi="Arial" w:cs="Arial"/>
          <w:color w:val="000000" w:themeColor="text1"/>
          <w:sz w:val="24"/>
          <w:szCs w:val="24"/>
          <w:lang w:val="es-AR"/>
        </w:rPr>
        <w:t xml:space="preserve"> un alcance descriptivo</w:t>
      </w:r>
      <w:r w:rsidR="00BC32AC" w:rsidRPr="003A6F6F">
        <w:rPr>
          <w:rFonts w:ascii="Arial" w:hAnsi="Arial" w:cs="Arial"/>
          <w:color w:val="000000" w:themeColor="text1"/>
          <w:sz w:val="24"/>
          <w:szCs w:val="24"/>
          <w:lang w:val="es-AR"/>
        </w:rPr>
        <w:t xml:space="preserve"> de </w:t>
      </w:r>
      <w:r w:rsidR="004B065B" w:rsidRPr="003A6F6F">
        <w:rPr>
          <w:rFonts w:ascii="Arial" w:hAnsi="Arial" w:cs="Arial"/>
          <w:color w:val="000000" w:themeColor="text1"/>
          <w:sz w:val="24"/>
          <w:szCs w:val="24"/>
          <w:lang w:val="es-AR"/>
        </w:rPr>
        <w:t xml:space="preserve">cómo </w:t>
      </w:r>
      <w:r w:rsidR="00105D82">
        <w:rPr>
          <w:rFonts w:ascii="Arial" w:hAnsi="Arial" w:cs="Arial"/>
          <w:color w:val="000000" w:themeColor="text1"/>
          <w:sz w:val="24"/>
          <w:szCs w:val="24"/>
          <w:lang w:val="es-AR"/>
        </w:rPr>
        <w:t>es aplicada</w:t>
      </w:r>
      <w:r w:rsidR="004B065B" w:rsidRPr="003A6F6F">
        <w:rPr>
          <w:rFonts w:ascii="Arial" w:hAnsi="Arial" w:cs="Arial"/>
          <w:color w:val="000000" w:themeColor="text1"/>
          <w:sz w:val="24"/>
          <w:szCs w:val="24"/>
          <w:lang w:val="es-AR"/>
        </w:rPr>
        <w:t xml:space="preserve"> las medidas de seguridad e higiene </w:t>
      </w:r>
      <w:r w:rsidRPr="003A6F6F">
        <w:rPr>
          <w:rFonts w:ascii="Arial" w:hAnsi="Arial" w:cs="Arial"/>
          <w:color w:val="000000" w:themeColor="text1"/>
          <w:sz w:val="24"/>
          <w:szCs w:val="24"/>
          <w:lang w:val="es-AR"/>
        </w:rPr>
        <w:t xml:space="preserve">laboral </w:t>
      </w:r>
      <w:r w:rsidR="00105D82">
        <w:rPr>
          <w:rFonts w:ascii="Arial" w:hAnsi="Arial" w:cs="Arial"/>
          <w:color w:val="000000" w:themeColor="text1"/>
          <w:sz w:val="24"/>
          <w:szCs w:val="24"/>
          <w:lang w:val="es-AR"/>
        </w:rPr>
        <w:t>en</w:t>
      </w:r>
      <w:r w:rsidRPr="003A6F6F">
        <w:rPr>
          <w:rFonts w:ascii="Arial" w:hAnsi="Arial" w:cs="Arial"/>
          <w:color w:val="000000" w:themeColor="text1"/>
          <w:sz w:val="24"/>
          <w:szCs w:val="24"/>
          <w:lang w:val="es-AR"/>
        </w:rPr>
        <w:t xml:space="preserve"> BHGE.</w:t>
      </w:r>
    </w:p>
    <w:p w14:paraId="036C314C" w14:textId="77777777" w:rsidR="004B065B" w:rsidRDefault="004B065B" w:rsidP="004B065B">
      <w:pPr>
        <w:spacing w:line="360" w:lineRule="auto"/>
        <w:jc w:val="both"/>
        <w:rPr>
          <w:rFonts w:ascii="Arial" w:hAnsi="Arial" w:cs="Arial"/>
          <w:sz w:val="24"/>
          <w:szCs w:val="24"/>
          <w:lang w:val="es-AR"/>
        </w:rPr>
      </w:pPr>
    </w:p>
    <w:p w14:paraId="68ABDBB1" w14:textId="77777777" w:rsidR="004B065B" w:rsidRPr="004B065B" w:rsidRDefault="004B065B" w:rsidP="004B065B">
      <w:pPr>
        <w:spacing w:line="360" w:lineRule="auto"/>
        <w:jc w:val="both"/>
        <w:rPr>
          <w:rFonts w:ascii="Arial" w:hAnsi="Arial" w:cs="Arial"/>
          <w:sz w:val="24"/>
          <w:szCs w:val="24"/>
          <w:u w:val="single"/>
          <w:lang w:val="es-AR"/>
        </w:rPr>
      </w:pPr>
      <w:r>
        <w:rPr>
          <w:rFonts w:ascii="Arial" w:hAnsi="Arial" w:cs="Arial"/>
          <w:sz w:val="24"/>
          <w:szCs w:val="24"/>
          <w:u w:val="single"/>
          <w:lang w:val="es-AR"/>
        </w:rPr>
        <w:t xml:space="preserve">Aporte: </w:t>
      </w:r>
    </w:p>
    <w:p w14:paraId="24180027" w14:textId="687122BF" w:rsidR="004B065B" w:rsidRPr="00F90372" w:rsidRDefault="004B065B" w:rsidP="00435EB9">
      <w:pPr>
        <w:pStyle w:val="ListParagraph"/>
        <w:numPr>
          <w:ilvl w:val="0"/>
          <w:numId w:val="30"/>
        </w:numPr>
        <w:spacing w:line="360" w:lineRule="auto"/>
        <w:jc w:val="both"/>
        <w:rPr>
          <w:rFonts w:ascii="Arial" w:hAnsi="Arial" w:cs="Arial"/>
          <w:sz w:val="24"/>
          <w:szCs w:val="24"/>
          <w:lang w:val="es-AR"/>
        </w:rPr>
      </w:pPr>
      <w:r w:rsidRPr="004B065B">
        <w:rPr>
          <w:rFonts w:ascii="Arial" w:hAnsi="Arial" w:cs="Arial"/>
          <w:sz w:val="24"/>
          <w:szCs w:val="24"/>
          <w:lang w:val="es-AR"/>
        </w:rPr>
        <w:t xml:space="preserve">Esta investigación contribuirá al </w:t>
      </w:r>
      <w:r w:rsidR="00F90372">
        <w:rPr>
          <w:rFonts w:ascii="Arial" w:hAnsi="Arial" w:cs="Arial"/>
          <w:sz w:val="24"/>
          <w:szCs w:val="24"/>
          <w:lang w:val="es-AR"/>
        </w:rPr>
        <w:t>sector Oil&amp;Gas</w:t>
      </w:r>
      <w:r w:rsidRPr="004B065B">
        <w:rPr>
          <w:rFonts w:ascii="Arial" w:hAnsi="Arial" w:cs="Arial"/>
          <w:sz w:val="24"/>
          <w:szCs w:val="24"/>
          <w:lang w:val="es-AR"/>
        </w:rPr>
        <w:t xml:space="preserve">, dando a conocer los beneficios que representa contar con medidas de seguridad e higiene laboral en el desarrollo de </w:t>
      </w:r>
      <w:r w:rsidRPr="003A6F6F">
        <w:rPr>
          <w:rFonts w:ascii="Arial" w:hAnsi="Arial" w:cs="Arial"/>
          <w:color w:val="000000" w:themeColor="text1"/>
          <w:sz w:val="24"/>
          <w:szCs w:val="24"/>
          <w:lang w:val="es-AR"/>
        </w:rPr>
        <w:t xml:space="preserve">las actividades y prevenir situaciones de riesgo al no actuar de forma reactiva ante tales hechos que son perjudiciales, principalmente para el </w:t>
      </w:r>
      <w:r w:rsidR="000711E7" w:rsidRPr="003A6F6F">
        <w:rPr>
          <w:rFonts w:ascii="Arial" w:hAnsi="Arial" w:cs="Arial"/>
          <w:color w:val="000000" w:themeColor="text1"/>
          <w:sz w:val="24"/>
          <w:szCs w:val="24"/>
          <w:lang w:val="es-AR"/>
        </w:rPr>
        <w:t>recurso</w:t>
      </w:r>
      <w:r w:rsidRPr="003A6F6F">
        <w:rPr>
          <w:rFonts w:ascii="Arial" w:hAnsi="Arial" w:cs="Arial"/>
          <w:color w:val="000000" w:themeColor="text1"/>
          <w:sz w:val="24"/>
          <w:szCs w:val="24"/>
          <w:lang w:val="es-AR"/>
        </w:rPr>
        <w:t xml:space="preserve"> humano y por ende a la empresa</w:t>
      </w:r>
      <w:r w:rsidRPr="004B065B">
        <w:rPr>
          <w:rFonts w:ascii="Arial" w:hAnsi="Arial" w:cs="Arial"/>
          <w:sz w:val="24"/>
          <w:szCs w:val="24"/>
          <w:lang w:val="es-AR"/>
        </w:rPr>
        <w:t xml:space="preserve">.   </w:t>
      </w:r>
    </w:p>
    <w:p w14:paraId="47CA8C65" w14:textId="77777777" w:rsidR="004B065B" w:rsidRPr="004B065B" w:rsidRDefault="004B065B" w:rsidP="00435EB9">
      <w:pPr>
        <w:pStyle w:val="ListParagraph"/>
        <w:numPr>
          <w:ilvl w:val="0"/>
          <w:numId w:val="30"/>
        </w:numPr>
        <w:spacing w:line="360" w:lineRule="auto"/>
        <w:jc w:val="both"/>
        <w:rPr>
          <w:rFonts w:ascii="Arial" w:hAnsi="Arial" w:cs="Arial"/>
          <w:sz w:val="24"/>
          <w:szCs w:val="24"/>
          <w:lang w:val="es-AR"/>
        </w:rPr>
      </w:pPr>
      <w:r w:rsidRPr="004B065B">
        <w:rPr>
          <w:rFonts w:ascii="Arial" w:hAnsi="Arial" w:cs="Arial"/>
          <w:sz w:val="24"/>
          <w:szCs w:val="24"/>
          <w:lang w:val="es-AR"/>
        </w:rPr>
        <w:lastRenderedPageBreak/>
        <w:t>Incenti</w:t>
      </w:r>
      <w:r w:rsidR="00F90372">
        <w:rPr>
          <w:rFonts w:ascii="Arial" w:hAnsi="Arial" w:cs="Arial"/>
          <w:sz w:val="24"/>
          <w:szCs w:val="24"/>
          <w:lang w:val="es-AR"/>
        </w:rPr>
        <w:t>var a las empresas Oil&amp;Gas</w:t>
      </w:r>
      <w:r w:rsidRPr="004B065B">
        <w:rPr>
          <w:rFonts w:ascii="Arial" w:hAnsi="Arial" w:cs="Arial"/>
          <w:sz w:val="24"/>
          <w:szCs w:val="24"/>
          <w:lang w:val="es-AR"/>
        </w:rPr>
        <w:t xml:space="preserve"> a la aplicación de medidas de seguridad e higiene laboral, mediante la información que permita beneficiar a sus colaboradores en el desarrollo de sus actividades. </w:t>
      </w:r>
    </w:p>
    <w:p w14:paraId="4078C952" w14:textId="502CD244" w:rsidR="004B065B" w:rsidRPr="004B065B" w:rsidRDefault="004B065B" w:rsidP="00435EB9">
      <w:pPr>
        <w:pStyle w:val="ListParagraph"/>
        <w:numPr>
          <w:ilvl w:val="0"/>
          <w:numId w:val="30"/>
        </w:numPr>
        <w:spacing w:line="360" w:lineRule="auto"/>
        <w:jc w:val="both"/>
        <w:rPr>
          <w:rFonts w:ascii="Arial" w:hAnsi="Arial" w:cs="Arial"/>
          <w:sz w:val="24"/>
          <w:szCs w:val="24"/>
          <w:lang w:val="es-AR"/>
        </w:rPr>
      </w:pPr>
      <w:r w:rsidRPr="003A6F6F">
        <w:rPr>
          <w:rFonts w:ascii="Arial" w:hAnsi="Arial" w:cs="Arial"/>
          <w:color w:val="000000" w:themeColor="text1"/>
          <w:sz w:val="24"/>
          <w:szCs w:val="24"/>
          <w:lang w:val="es-AR"/>
        </w:rPr>
        <w:t>Proporciona</w:t>
      </w:r>
      <w:r w:rsidR="00A34FD8" w:rsidRPr="003A6F6F">
        <w:rPr>
          <w:rFonts w:ascii="Arial" w:hAnsi="Arial" w:cs="Arial"/>
          <w:color w:val="000000" w:themeColor="text1"/>
          <w:sz w:val="24"/>
          <w:szCs w:val="24"/>
          <w:lang w:val="es-AR"/>
        </w:rPr>
        <w:t>r</w:t>
      </w:r>
      <w:r w:rsidRPr="003A6F6F">
        <w:rPr>
          <w:rFonts w:ascii="Arial" w:hAnsi="Arial" w:cs="Arial"/>
          <w:color w:val="000000" w:themeColor="text1"/>
          <w:sz w:val="24"/>
          <w:szCs w:val="24"/>
          <w:lang w:val="es-AR"/>
        </w:rPr>
        <w:t xml:space="preserve"> a los estudiantes de la carrera de </w:t>
      </w:r>
      <w:r w:rsidR="003A6F6F" w:rsidRPr="003A6F6F">
        <w:rPr>
          <w:rFonts w:ascii="Arial" w:hAnsi="Arial" w:cs="Arial"/>
          <w:color w:val="000000" w:themeColor="text1"/>
          <w:sz w:val="24"/>
          <w:szCs w:val="24"/>
          <w:lang w:val="es-AR"/>
        </w:rPr>
        <w:t xml:space="preserve">Lic. En seguridad e Higiene y/o Especialidad en higiene laboral </w:t>
      </w:r>
      <w:r w:rsidRPr="004B065B">
        <w:rPr>
          <w:rFonts w:ascii="Arial" w:hAnsi="Arial" w:cs="Arial"/>
          <w:sz w:val="24"/>
          <w:szCs w:val="24"/>
          <w:lang w:val="es-AR"/>
        </w:rPr>
        <w:t>información relevante sobre medidas de seguridad e higiene laboral, para que pueda ser consultado en posteriores investigaciones universitarias.</w:t>
      </w:r>
    </w:p>
    <w:p w14:paraId="74D02554" w14:textId="77777777" w:rsidR="004B065B" w:rsidRDefault="004B065B" w:rsidP="006350A9">
      <w:pPr>
        <w:rPr>
          <w:rFonts w:ascii="Arial" w:hAnsi="Arial" w:cs="Arial"/>
          <w:sz w:val="24"/>
          <w:szCs w:val="24"/>
          <w:lang w:val="es-AR"/>
        </w:rPr>
      </w:pPr>
    </w:p>
    <w:p w14:paraId="7034FFD9" w14:textId="77777777" w:rsidR="004B065B" w:rsidRDefault="004B065B" w:rsidP="006350A9">
      <w:pPr>
        <w:rPr>
          <w:rFonts w:ascii="Arial" w:hAnsi="Arial" w:cs="Arial"/>
          <w:sz w:val="24"/>
          <w:szCs w:val="24"/>
          <w:lang w:val="es-AR"/>
        </w:rPr>
      </w:pPr>
    </w:p>
    <w:p w14:paraId="3C481D3F" w14:textId="77777777" w:rsidR="004B065B" w:rsidRDefault="004B065B" w:rsidP="006350A9">
      <w:pPr>
        <w:rPr>
          <w:rFonts w:ascii="Arial" w:hAnsi="Arial" w:cs="Arial"/>
          <w:sz w:val="24"/>
          <w:szCs w:val="24"/>
          <w:lang w:val="es-AR"/>
        </w:rPr>
      </w:pPr>
    </w:p>
    <w:p w14:paraId="3596C5A4" w14:textId="77777777" w:rsidR="004B065B" w:rsidRDefault="004B065B" w:rsidP="006350A9">
      <w:pPr>
        <w:rPr>
          <w:rFonts w:ascii="Arial" w:hAnsi="Arial" w:cs="Arial"/>
          <w:sz w:val="24"/>
          <w:szCs w:val="24"/>
          <w:lang w:val="es-AR"/>
        </w:rPr>
      </w:pPr>
    </w:p>
    <w:p w14:paraId="7428F08D" w14:textId="77777777" w:rsidR="004B065B" w:rsidRDefault="004B065B" w:rsidP="006350A9">
      <w:pPr>
        <w:rPr>
          <w:rFonts w:ascii="Arial" w:hAnsi="Arial" w:cs="Arial"/>
          <w:sz w:val="24"/>
          <w:szCs w:val="24"/>
          <w:lang w:val="es-AR"/>
        </w:rPr>
      </w:pPr>
    </w:p>
    <w:p w14:paraId="61A15877" w14:textId="77777777" w:rsidR="004B065B" w:rsidRDefault="004B065B" w:rsidP="006350A9">
      <w:pPr>
        <w:rPr>
          <w:rFonts w:ascii="Arial" w:hAnsi="Arial" w:cs="Arial"/>
          <w:sz w:val="24"/>
          <w:szCs w:val="24"/>
          <w:lang w:val="es-AR"/>
        </w:rPr>
      </w:pPr>
    </w:p>
    <w:p w14:paraId="05CBC831" w14:textId="77777777" w:rsidR="004B065B" w:rsidRDefault="004B065B" w:rsidP="006350A9">
      <w:pPr>
        <w:rPr>
          <w:rFonts w:ascii="Arial" w:hAnsi="Arial" w:cs="Arial"/>
          <w:sz w:val="24"/>
          <w:szCs w:val="24"/>
          <w:lang w:val="es-AR"/>
        </w:rPr>
      </w:pPr>
    </w:p>
    <w:p w14:paraId="75CBB60C" w14:textId="77777777" w:rsidR="004B065B" w:rsidRDefault="004B065B" w:rsidP="006350A9">
      <w:pPr>
        <w:rPr>
          <w:rFonts w:ascii="Arial" w:hAnsi="Arial" w:cs="Arial"/>
          <w:sz w:val="24"/>
          <w:szCs w:val="24"/>
          <w:lang w:val="es-AR"/>
        </w:rPr>
      </w:pPr>
    </w:p>
    <w:p w14:paraId="2313D7AF" w14:textId="77777777" w:rsidR="004B065B" w:rsidRDefault="004B065B" w:rsidP="006350A9">
      <w:pPr>
        <w:rPr>
          <w:rFonts w:ascii="Arial" w:hAnsi="Arial" w:cs="Arial"/>
          <w:sz w:val="24"/>
          <w:szCs w:val="24"/>
          <w:lang w:val="es-AR"/>
        </w:rPr>
      </w:pPr>
    </w:p>
    <w:p w14:paraId="4B4608A6" w14:textId="77777777" w:rsidR="004B065B" w:rsidRDefault="004B065B" w:rsidP="006350A9">
      <w:pPr>
        <w:rPr>
          <w:rFonts w:ascii="Arial" w:hAnsi="Arial" w:cs="Arial"/>
          <w:sz w:val="24"/>
          <w:szCs w:val="24"/>
          <w:lang w:val="es-AR"/>
        </w:rPr>
      </w:pPr>
    </w:p>
    <w:p w14:paraId="58C6AB5C" w14:textId="77777777" w:rsidR="004B065B" w:rsidRDefault="004B065B" w:rsidP="006350A9">
      <w:pPr>
        <w:rPr>
          <w:rFonts w:ascii="Arial" w:hAnsi="Arial" w:cs="Arial"/>
          <w:sz w:val="24"/>
          <w:szCs w:val="24"/>
          <w:lang w:val="es-AR"/>
        </w:rPr>
      </w:pPr>
    </w:p>
    <w:p w14:paraId="58A8C734" w14:textId="77777777" w:rsidR="004B065B" w:rsidRDefault="004B065B" w:rsidP="006350A9">
      <w:pPr>
        <w:rPr>
          <w:rFonts w:ascii="Arial" w:hAnsi="Arial" w:cs="Arial"/>
          <w:sz w:val="24"/>
          <w:szCs w:val="24"/>
          <w:lang w:val="es-AR"/>
        </w:rPr>
      </w:pPr>
    </w:p>
    <w:p w14:paraId="5DEF0D7A" w14:textId="77777777" w:rsidR="00F90372" w:rsidRDefault="00F90372" w:rsidP="006350A9">
      <w:pPr>
        <w:rPr>
          <w:rFonts w:ascii="Arial" w:hAnsi="Arial" w:cs="Arial"/>
          <w:sz w:val="24"/>
          <w:szCs w:val="24"/>
          <w:lang w:val="es-AR"/>
        </w:rPr>
      </w:pPr>
    </w:p>
    <w:p w14:paraId="36E4D744" w14:textId="77777777" w:rsidR="00F90372" w:rsidRDefault="00F90372" w:rsidP="006350A9">
      <w:pPr>
        <w:rPr>
          <w:rFonts w:ascii="Arial" w:hAnsi="Arial" w:cs="Arial"/>
          <w:sz w:val="24"/>
          <w:szCs w:val="24"/>
          <w:lang w:val="es-AR"/>
        </w:rPr>
      </w:pPr>
    </w:p>
    <w:p w14:paraId="04230C4C" w14:textId="77777777" w:rsidR="004B065B" w:rsidRDefault="004B065B" w:rsidP="006350A9">
      <w:pPr>
        <w:rPr>
          <w:rFonts w:ascii="Arial" w:hAnsi="Arial" w:cs="Arial"/>
          <w:sz w:val="24"/>
          <w:szCs w:val="24"/>
          <w:lang w:val="es-AR"/>
        </w:rPr>
      </w:pPr>
    </w:p>
    <w:p w14:paraId="4F9B62C0" w14:textId="77777777" w:rsidR="00F90372" w:rsidRDefault="00F90372" w:rsidP="006350A9">
      <w:pPr>
        <w:rPr>
          <w:rFonts w:ascii="Arial" w:hAnsi="Arial" w:cs="Arial"/>
          <w:sz w:val="24"/>
          <w:szCs w:val="24"/>
          <w:lang w:val="es-AR"/>
        </w:rPr>
      </w:pPr>
    </w:p>
    <w:p w14:paraId="172840DC" w14:textId="77777777" w:rsidR="00F90372" w:rsidRDefault="00F90372" w:rsidP="006350A9">
      <w:pPr>
        <w:rPr>
          <w:rFonts w:ascii="Arial" w:hAnsi="Arial" w:cs="Arial"/>
          <w:sz w:val="24"/>
          <w:szCs w:val="24"/>
          <w:lang w:val="es-AR"/>
        </w:rPr>
      </w:pPr>
    </w:p>
    <w:p w14:paraId="7E4CFAFB" w14:textId="77777777" w:rsidR="00F90372" w:rsidRDefault="00F90372" w:rsidP="006350A9">
      <w:pPr>
        <w:rPr>
          <w:rFonts w:ascii="Arial" w:hAnsi="Arial" w:cs="Arial"/>
          <w:sz w:val="24"/>
          <w:szCs w:val="24"/>
          <w:lang w:val="es-AR"/>
        </w:rPr>
      </w:pPr>
    </w:p>
    <w:p w14:paraId="6A455ED3" w14:textId="77777777" w:rsidR="00F90372" w:rsidRDefault="00F90372" w:rsidP="006350A9">
      <w:pPr>
        <w:rPr>
          <w:rFonts w:ascii="Arial" w:hAnsi="Arial" w:cs="Arial"/>
          <w:sz w:val="24"/>
          <w:szCs w:val="24"/>
          <w:lang w:val="es-AR"/>
        </w:rPr>
      </w:pPr>
    </w:p>
    <w:p w14:paraId="0253B75F" w14:textId="77777777" w:rsidR="00F90372" w:rsidRDefault="00F90372" w:rsidP="006350A9">
      <w:pPr>
        <w:rPr>
          <w:rFonts w:ascii="Arial" w:hAnsi="Arial" w:cs="Arial"/>
          <w:sz w:val="24"/>
          <w:szCs w:val="24"/>
          <w:lang w:val="es-AR"/>
        </w:rPr>
      </w:pPr>
    </w:p>
    <w:p w14:paraId="60AE6E82" w14:textId="77777777" w:rsidR="00F90372" w:rsidRDefault="00F90372" w:rsidP="006350A9">
      <w:pPr>
        <w:rPr>
          <w:rFonts w:ascii="Arial" w:hAnsi="Arial" w:cs="Arial"/>
          <w:sz w:val="24"/>
          <w:szCs w:val="24"/>
          <w:lang w:val="es-AR"/>
        </w:rPr>
      </w:pPr>
    </w:p>
    <w:p w14:paraId="1ED25782" w14:textId="77777777" w:rsidR="004B065B" w:rsidRPr="006350A9" w:rsidRDefault="004B065B" w:rsidP="006350A9">
      <w:pPr>
        <w:rPr>
          <w:rFonts w:ascii="Arial" w:hAnsi="Arial" w:cs="Arial"/>
          <w:sz w:val="24"/>
          <w:szCs w:val="24"/>
          <w:lang w:val="es-AR"/>
        </w:rPr>
      </w:pPr>
    </w:p>
    <w:p w14:paraId="0673DE63" w14:textId="77777777" w:rsidR="006350A9" w:rsidRPr="006350A9" w:rsidRDefault="006350A9" w:rsidP="006350A9">
      <w:pPr>
        <w:rPr>
          <w:lang w:val="es-AR"/>
        </w:rPr>
      </w:pPr>
    </w:p>
    <w:p w14:paraId="26272C5F" w14:textId="77777777" w:rsidR="006350A9" w:rsidRPr="006350A9" w:rsidRDefault="006350A9" w:rsidP="006350A9">
      <w:pPr>
        <w:pStyle w:val="Heading1"/>
        <w:spacing w:before="78"/>
        <w:ind w:left="3548" w:right="3564"/>
        <w:jc w:val="center"/>
        <w:rPr>
          <w:rFonts w:ascii="Arial" w:hAnsi="Arial" w:cs="Arial"/>
          <w:b/>
          <w:sz w:val="28"/>
          <w:szCs w:val="28"/>
          <w:u w:val="thick"/>
          <w:lang w:val="es-AR"/>
        </w:rPr>
      </w:pPr>
      <w:bookmarkStart w:id="19" w:name="_Toc75806648"/>
      <w:r w:rsidRPr="006350A9">
        <w:rPr>
          <w:rFonts w:ascii="Arial" w:hAnsi="Arial" w:cs="Arial"/>
          <w:b/>
          <w:sz w:val="28"/>
          <w:szCs w:val="28"/>
          <w:u w:val="thick"/>
          <w:lang w:val="es-AR"/>
        </w:rPr>
        <w:lastRenderedPageBreak/>
        <w:t>Marco Contextual</w:t>
      </w:r>
      <w:bookmarkEnd w:id="19"/>
    </w:p>
    <w:p w14:paraId="47DDF906" w14:textId="77777777" w:rsidR="00056468" w:rsidRPr="00653AE3" w:rsidRDefault="00056468">
      <w:pPr>
        <w:pStyle w:val="Heading1"/>
        <w:spacing w:before="78"/>
        <w:ind w:left="3548" w:right="3564"/>
        <w:jc w:val="center"/>
        <w:rPr>
          <w:rFonts w:ascii="Arial" w:hAnsi="Arial" w:cs="Arial"/>
          <w:b/>
          <w:sz w:val="28"/>
          <w:szCs w:val="28"/>
          <w:lang w:val="es-AR"/>
        </w:rPr>
      </w:pPr>
    </w:p>
    <w:p w14:paraId="29A74415" w14:textId="77777777" w:rsidR="00056468" w:rsidRDefault="00056468">
      <w:pPr>
        <w:pStyle w:val="BodyText"/>
        <w:rPr>
          <w:b/>
          <w:sz w:val="20"/>
        </w:rPr>
      </w:pPr>
    </w:p>
    <w:p w14:paraId="10EB987F" w14:textId="77777777" w:rsidR="00F3241C" w:rsidRPr="00F3241C" w:rsidRDefault="00F3241C" w:rsidP="00C9279E">
      <w:pPr>
        <w:pStyle w:val="BodyText"/>
        <w:spacing w:before="1" w:line="360" w:lineRule="auto"/>
        <w:ind w:left="101" w:right="130"/>
        <w:jc w:val="both"/>
        <w:rPr>
          <w:lang w:val="es-AR"/>
        </w:rPr>
      </w:pPr>
      <w:r w:rsidRPr="00F3241C">
        <w:rPr>
          <w:lang w:val="es-AR"/>
        </w:rPr>
        <w:t>El proy</w:t>
      </w:r>
      <w:r>
        <w:rPr>
          <w:lang w:val="es-AR"/>
        </w:rPr>
        <w:t>ecto se llevó a cabo en la ciudad de Neuquén en una com</w:t>
      </w:r>
      <w:r w:rsidR="00747A9B">
        <w:rPr>
          <w:lang w:val="es-AR"/>
        </w:rPr>
        <w:t>pañía de Servicios O&amp;G. BHGE</w:t>
      </w:r>
      <w:r>
        <w:rPr>
          <w:lang w:val="es-AR"/>
        </w:rPr>
        <w:t xml:space="preserve"> “S</w:t>
      </w:r>
      <w:r w:rsidRPr="00F3241C">
        <w:rPr>
          <w:lang w:val="es-AR"/>
        </w:rPr>
        <w:t>e e</w:t>
      </w:r>
      <w:r>
        <w:rPr>
          <w:lang w:val="es-AR"/>
        </w:rPr>
        <w:t>ncuentra sobre la zona sur de Neuquén</w:t>
      </w:r>
      <w:r w:rsidRPr="00F3241C">
        <w:rPr>
          <w:lang w:val="es-AR"/>
        </w:rPr>
        <w:t>, en la actualidad, u</w:t>
      </w:r>
      <w:r>
        <w:rPr>
          <w:lang w:val="es-AR"/>
        </w:rPr>
        <w:t>n barrio periférico de Neuquén que cuenta con 500</w:t>
      </w:r>
      <w:r w:rsidRPr="00F3241C">
        <w:rPr>
          <w:lang w:val="es-AR"/>
        </w:rPr>
        <w:t xml:space="preserve"> habitantes</w:t>
      </w:r>
      <w:r w:rsidR="00747A9B">
        <w:rPr>
          <w:lang w:val="es-AR"/>
        </w:rPr>
        <w:t xml:space="preserve"> aprox. BHGE</w:t>
      </w:r>
      <w:r w:rsidRPr="00F3241C">
        <w:rPr>
          <w:lang w:val="es-AR"/>
        </w:rPr>
        <w:t xml:space="preserve"> abrió sus puertas en la d</w:t>
      </w:r>
      <w:r>
        <w:rPr>
          <w:lang w:val="es-AR"/>
        </w:rPr>
        <w:t xml:space="preserve">écada de los 90 vinculado a la explotación </w:t>
      </w:r>
      <w:proofErr w:type="spellStart"/>
      <w:r>
        <w:rPr>
          <w:lang w:val="es-AR"/>
        </w:rPr>
        <w:t>Hidrocarburifera</w:t>
      </w:r>
      <w:proofErr w:type="spellEnd"/>
      <w:r w:rsidR="00C9279E">
        <w:rPr>
          <w:lang w:val="es-AR"/>
        </w:rPr>
        <w:t>.”</w:t>
      </w:r>
    </w:p>
    <w:p w14:paraId="394602D3" w14:textId="5ADE45D4" w:rsidR="00A036FB" w:rsidRDefault="00A036FB" w:rsidP="00A036FB">
      <w:pPr>
        <w:pStyle w:val="BodyText"/>
        <w:spacing w:before="1" w:line="360" w:lineRule="auto"/>
        <w:ind w:left="101" w:right="130"/>
        <w:jc w:val="both"/>
        <w:rPr>
          <w:lang w:val="es-AR"/>
        </w:rPr>
      </w:pPr>
      <w:r w:rsidRPr="00A036FB">
        <w:rPr>
          <w:lang w:val="es-AR"/>
        </w:rPr>
        <w:t>Actualmente, la empresa ubica a sus sedes operativas por Geo mercados y por Distritos de negocios. Nuestro caso de estudio abarcará las operaciones de Fractura y Cementación</w:t>
      </w:r>
      <w:r>
        <w:rPr>
          <w:lang w:val="es-AR"/>
        </w:rPr>
        <w:t xml:space="preserve"> del Área de Neuquén – Confluencia</w:t>
      </w:r>
      <w:r w:rsidRPr="00A036FB">
        <w:rPr>
          <w:lang w:val="es-AR"/>
        </w:rPr>
        <w:t>. Estos dos servicios comparten sectores de trabajo complementarios a las operaciones como planta de productos químicos, talleres de mantenimi</w:t>
      </w:r>
      <w:r>
        <w:rPr>
          <w:lang w:val="es-AR"/>
        </w:rPr>
        <w:t xml:space="preserve">ento y logística entre otros. </w:t>
      </w:r>
    </w:p>
    <w:p w14:paraId="4DE72574" w14:textId="77777777" w:rsidR="00F3241C" w:rsidRPr="00F3241C" w:rsidRDefault="00F3241C" w:rsidP="00F3241C">
      <w:pPr>
        <w:pStyle w:val="BodyText"/>
        <w:spacing w:before="1" w:line="360" w:lineRule="auto"/>
        <w:ind w:left="101" w:right="130"/>
        <w:jc w:val="both"/>
        <w:rPr>
          <w:lang w:val="es-AR"/>
        </w:rPr>
      </w:pPr>
      <w:r w:rsidRPr="00F3241C">
        <w:rPr>
          <w:lang w:val="es-AR"/>
        </w:rPr>
        <w:t>Una parte importante de</w:t>
      </w:r>
      <w:r w:rsidR="00C9279E">
        <w:rPr>
          <w:lang w:val="es-AR"/>
        </w:rPr>
        <w:t xml:space="preserve"> la muestra en estudio </w:t>
      </w:r>
      <w:r w:rsidRPr="00F3241C">
        <w:rPr>
          <w:lang w:val="es-AR"/>
        </w:rPr>
        <w:t>proc</w:t>
      </w:r>
      <w:r w:rsidR="00C9279E">
        <w:rPr>
          <w:lang w:val="es-AR"/>
        </w:rPr>
        <w:t>ede de familias de</w:t>
      </w:r>
      <w:r w:rsidRPr="00F3241C">
        <w:rPr>
          <w:lang w:val="es-AR"/>
        </w:rPr>
        <w:t xml:space="preserve"> nivel socioeconómico y cultural</w:t>
      </w:r>
      <w:r w:rsidR="00C9279E">
        <w:rPr>
          <w:lang w:val="es-AR"/>
        </w:rPr>
        <w:t xml:space="preserve"> alto</w:t>
      </w:r>
      <w:r w:rsidRPr="00F3241C">
        <w:rPr>
          <w:lang w:val="es-AR"/>
        </w:rPr>
        <w:t>, una situación que está presente</w:t>
      </w:r>
      <w:r w:rsidR="00C9279E">
        <w:rPr>
          <w:lang w:val="es-AR"/>
        </w:rPr>
        <w:t xml:space="preserve"> en el trabajo d</w:t>
      </w:r>
      <w:r w:rsidR="00747A9B">
        <w:rPr>
          <w:lang w:val="es-AR"/>
        </w:rPr>
        <w:t>iario de BHGE</w:t>
      </w:r>
      <w:r w:rsidRPr="00F3241C">
        <w:rPr>
          <w:lang w:val="es-AR"/>
        </w:rPr>
        <w:t xml:space="preserve">. También acuden a él un </w:t>
      </w:r>
      <w:r w:rsidR="00C9279E">
        <w:rPr>
          <w:lang w:val="es-AR"/>
        </w:rPr>
        <w:t>número significativo de trabajadores de etnia mapuche</w:t>
      </w:r>
      <w:r w:rsidRPr="00F3241C">
        <w:rPr>
          <w:lang w:val="es-AR"/>
        </w:rPr>
        <w:t xml:space="preserve"> dada la exis</w:t>
      </w:r>
      <w:r w:rsidR="00C9279E">
        <w:rPr>
          <w:lang w:val="es-AR"/>
        </w:rPr>
        <w:t>tencia de un asentamiento mapuche en la zona del valle.</w:t>
      </w:r>
    </w:p>
    <w:p w14:paraId="3794B3F3" w14:textId="77777777" w:rsidR="00F3241C" w:rsidRPr="00F3241C" w:rsidRDefault="00747A9B" w:rsidP="00F3241C">
      <w:pPr>
        <w:pStyle w:val="BodyText"/>
        <w:spacing w:before="1" w:line="360" w:lineRule="auto"/>
        <w:ind w:left="101" w:right="130"/>
        <w:jc w:val="both"/>
        <w:rPr>
          <w:lang w:val="es-AR"/>
        </w:rPr>
      </w:pPr>
      <w:r>
        <w:rPr>
          <w:lang w:val="es-AR"/>
        </w:rPr>
        <w:t>BHGE</w:t>
      </w:r>
      <w:r w:rsidR="00C9279E">
        <w:rPr>
          <w:lang w:val="es-AR"/>
        </w:rPr>
        <w:t xml:space="preserve"> implementa</w:t>
      </w:r>
      <w:r w:rsidR="00F3241C" w:rsidRPr="00F3241C">
        <w:rPr>
          <w:lang w:val="es-AR"/>
        </w:rPr>
        <w:t xml:space="preserve"> “programas y proyectos dirigidos a este </w:t>
      </w:r>
      <w:r w:rsidR="00C9279E" w:rsidRPr="00F3241C">
        <w:rPr>
          <w:lang w:val="es-AR"/>
        </w:rPr>
        <w:t>colectivo</w:t>
      </w:r>
      <w:r w:rsidR="00C9279E">
        <w:rPr>
          <w:lang w:val="es-AR"/>
        </w:rPr>
        <w:t xml:space="preserve"> través de sus áreas de comunity</w:t>
      </w:r>
      <w:r w:rsidR="00F3241C" w:rsidRPr="00F3241C">
        <w:rPr>
          <w:lang w:val="es-AR"/>
        </w:rPr>
        <w:t xml:space="preserve">.” También, se desarrollan “acciones formativas dirigidas a la población adulta, especialmente a las mujeres, con el objetivo de dotarles de un título académico básico”, además de otros proyectos </w:t>
      </w:r>
      <w:r w:rsidR="00A036FB" w:rsidRPr="00F3241C">
        <w:rPr>
          <w:lang w:val="es-AR"/>
        </w:rPr>
        <w:t>socio formativos</w:t>
      </w:r>
      <w:r w:rsidR="00C9279E">
        <w:rPr>
          <w:lang w:val="es-AR"/>
        </w:rPr>
        <w:t xml:space="preserve"> a través de entes provinciales</w:t>
      </w:r>
      <w:r w:rsidR="00F3241C" w:rsidRPr="00F3241C">
        <w:rPr>
          <w:lang w:val="es-AR"/>
        </w:rPr>
        <w:t>.</w:t>
      </w:r>
    </w:p>
    <w:p w14:paraId="5EC83ED4" w14:textId="77777777" w:rsidR="00273E56" w:rsidRDefault="00273E56" w:rsidP="00273E56">
      <w:pPr>
        <w:pStyle w:val="BodyText"/>
        <w:spacing w:before="1" w:line="360" w:lineRule="auto"/>
        <w:ind w:left="101" w:right="130"/>
        <w:jc w:val="both"/>
        <w:rPr>
          <w:lang w:val="es-AR"/>
        </w:rPr>
      </w:pPr>
    </w:p>
    <w:p w14:paraId="431F24C8" w14:textId="77777777" w:rsidR="00F3241C" w:rsidRDefault="00F3241C" w:rsidP="00273E56">
      <w:pPr>
        <w:pStyle w:val="BodyText"/>
        <w:spacing w:before="1" w:line="360" w:lineRule="auto"/>
        <w:ind w:left="101" w:right="130"/>
        <w:jc w:val="both"/>
        <w:rPr>
          <w:lang w:val="es-AR"/>
        </w:rPr>
      </w:pPr>
    </w:p>
    <w:p w14:paraId="1CD2D75D" w14:textId="77777777" w:rsidR="00F3241C" w:rsidRDefault="00F3241C" w:rsidP="00273E56">
      <w:pPr>
        <w:pStyle w:val="BodyText"/>
        <w:spacing w:before="1" w:line="360" w:lineRule="auto"/>
        <w:ind w:left="101" w:right="130"/>
        <w:jc w:val="both"/>
        <w:rPr>
          <w:lang w:val="es-AR"/>
        </w:rPr>
      </w:pPr>
    </w:p>
    <w:p w14:paraId="5F9CC1EE" w14:textId="77777777" w:rsidR="00F3241C" w:rsidRDefault="00F3241C" w:rsidP="00273E56">
      <w:pPr>
        <w:pStyle w:val="BodyText"/>
        <w:spacing w:before="1" w:line="360" w:lineRule="auto"/>
        <w:ind w:left="101" w:right="130"/>
        <w:jc w:val="both"/>
        <w:rPr>
          <w:lang w:val="es-AR"/>
        </w:rPr>
      </w:pPr>
    </w:p>
    <w:p w14:paraId="1BC8BBAD" w14:textId="77777777" w:rsidR="00F3241C" w:rsidRDefault="00F3241C" w:rsidP="00273E56">
      <w:pPr>
        <w:pStyle w:val="BodyText"/>
        <w:spacing w:before="1" w:line="360" w:lineRule="auto"/>
        <w:ind w:left="101" w:right="130"/>
        <w:jc w:val="both"/>
        <w:rPr>
          <w:lang w:val="es-AR"/>
        </w:rPr>
      </w:pPr>
    </w:p>
    <w:p w14:paraId="7ED4AB1E" w14:textId="77777777" w:rsidR="00F3241C" w:rsidRDefault="00F3241C" w:rsidP="00273E56">
      <w:pPr>
        <w:pStyle w:val="BodyText"/>
        <w:spacing w:before="1" w:line="360" w:lineRule="auto"/>
        <w:ind w:left="101" w:right="130"/>
        <w:jc w:val="both"/>
        <w:rPr>
          <w:lang w:val="es-AR"/>
        </w:rPr>
      </w:pPr>
    </w:p>
    <w:p w14:paraId="3FB5A4D8" w14:textId="77777777" w:rsidR="00C9279E" w:rsidRDefault="00C9279E" w:rsidP="00A036FB">
      <w:pPr>
        <w:pStyle w:val="BodyText"/>
        <w:spacing w:before="1" w:line="360" w:lineRule="auto"/>
        <w:ind w:right="130"/>
        <w:jc w:val="both"/>
        <w:rPr>
          <w:lang w:val="es-AR"/>
        </w:rPr>
      </w:pPr>
    </w:p>
    <w:p w14:paraId="3681D18E" w14:textId="77777777" w:rsidR="00A036FB" w:rsidRDefault="00A036FB" w:rsidP="00A036FB">
      <w:pPr>
        <w:pStyle w:val="BodyText"/>
        <w:spacing w:before="1" w:line="360" w:lineRule="auto"/>
        <w:ind w:right="130"/>
        <w:jc w:val="both"/>
        <w:rPr>
          <w:lang w:val="es-AR"/>
        </w:rPr>
      </w:pPr>
    </w:p>
    <w:p w14:paraId="2D50FB52" w14:textId="77777777" w:rsidR="00F3241C" w:rsidRDefault="00F3241C" w:rsidP="00273E56">
      <w:pPr>
        <w:pStyle w:val="BodyText"/>
        <w:spacing w:before="1" w:line="360" w:lineRule="auto"/>
        <w:ind w:left="101" w:right="130"/>
        <w:jc w:val="both"/>
        <w:rPr>
          <w:lang w:val="es-AR"/>
        </w:rPr>
      </w:pPr>
    </w:p>
    <w:p w14:paraId="16C63E40" w14:textId="77777777" w:rsidR="00F3241C" w:rsidRPr="00653AE3" w:rsidRDefault="00F3241C" w:rsidP="00F3241C">
      <w:pPr>
        <w:pStyle w:val="Heading1"/>
        <w:spacing w:before="78"/>
        <w:ind w:left="3548" w:right="3564"/>
        <w:jc w:val="center"/>
        <w:rPr>
          <w:rFonts w:ascii="Arial" w:hAnsi="Arial" w:cs="Arial"/>
          <w:b/>
          <w:sz w:val="28"/>
          <w:szCs w:val="28"/>
          <w:lang w:val="es-AR"/>
        </w:rPr>
      </w:pPr>
      <w:bookmarkStart w:id="20" w:name="_Toc75806649"/>
      <w:r w:rsidRPr="00653AE3">
        <w:rPr>
          <w:rFonts w:ascii="Arial" w:hAnsi="Arial" w:cs="Arial"/>
          <w:b/>
          <w:sz w:val="28"/>
          <w:szCs w:val="28"/>
          <w:u w:val="thick"/>
          <w:lang w:val="es-AR"/>
        </w:rPr>
        <w:t>Marco Teórico</w:t>
      </w:r>
      <w:bookmarkEnd w:id="20"/>
    </w:p>
    <w:p w14:paraId="4E4EDF56" w14:textId="77777777" w:rsidR="00273E56" w:rsidRDefault="00273E56" w:rsidP="00955797">
      <w:pPr>
        <w:pStyle w:val="BodyText"/>
        <w:spacing w:before="1" w:line="360" w:lineRule="auto"/>
        <w:ind w:right="130"/>
        <w:jc w:val="both"/>
        <w:rPr>
          <w:u w:val="single"/>
        </w:rPr>
      </w:pPr>
    </w:p>
    <w:p w14:paraId="42DAC806" w14:textId="77777777" w:rsidR="007C7451" w:rsidRPr="00961640" w:rsidRDefault="007C7451" w:rsidP="00435EB9">
      <w:pPr>
        <w:pStyle w:val="BodyText"/>
        <w:numPr>
          <w:ilvl w:val="0"/>
          <w:numId w:val="29"/>
        </w:numPr>
        <w:spacing w:before="1" w:line="360" w:lineRule="auto"/>
        <w:ind w:left="360" w:right="130"/>
        <w:jc w:val="both"/>
        <w:rPr>
          <w:b/>
          <w:u w:val="single"/>
        </w:rPr>
      </w:pPr>
      <w:r w:rsidRPr="00961640">
        <w:rPr>
          <w:b/>
          <w:u w:val="single"/>
        </w:rPr>
        <w:t xml:space="preserve">Seguridad e Higiene Laboral </w:t>
      </w:r>
    </w:p>
    <w:p w14:paraId="5E386997" w14:textId="77777777" w:rsidR="007C7451" w:rsidRPr="007C7451" w:rsidRDefault="007C7451" w:rsidP="007C7451">
      <w:pPr>
        <w:pStyle w:val="BodyText"/>
        <w:spacing w:before="1" w:line="360" w:lineRule="auto"/>
        <w:ind w:right="130"/>
        <w:jc w:val="both"/>
      </w:pPr>
      <w:r w:rsidRPr="007C7451">
        <w:t xml:space="preserve"> </w:t>
      </w:r>
    </w:p>
    <w:p w14:paraId="3537B6C6" w14:textId="77777777" w:rsidR="007C7451" w:rsidRPr="007C7451" w:rsidRDefault="007C7451" w:rsidP="007C7451">
      <w:pPr>
        <w:pStyle w:val="BodyText"/>
        <w:spacing w:before="1" w:line="360" w:lineRule="auto"/>
        <w:ind w:right="130"/>
        <w:jc w:val="both"/>
      </w:pPr>
      <w:r w:rsidRPr="00357505">
        <w:rPr>
          <w:b/>
          <w:u w:val="single"/>
        </w:rPr>
        <w:t>Definición</w:t>
      </w:r>
      <w:r w:rsidRPr="007C7451">
        <w:t>: Menéndez (2009).  La seguridad e higiene laboral constituye una disciplina que tiene como objeto el estudio de los acontecimientos laborales para el análisis de los factores de riesgo y las causas que producen los acciden</w:t>
      </w:r>
      <w:r w:rsidR="00961640">
        <w:t xml:space="preserve">tes y enfermedades de trabajo. </w:t>
      </w:r>
    </w:p>
    <w:p w14:paraId="356B9981" w14:textId="77777777" w:rsidR="00961640" w:rsidRDefault="007C7451" w:rsidP="007C7451">
      <w:pPr>
        <w:pStyle w:val="BodyText"/>
        <w:spacing w:before="1" w:line="360" w:lineRule="auto"/>
        <w:ind w:right="130"/>
        <w:jc w:val="both"/>
      </w:pPr>
      <w:r w:rsidRPr="007C7451">
        <w:rPr>
          <w:u w:val="single"/>
        </w:rPr>
        <w:t>Accidente</w:t>
      </w:r>
      <w:r w:rsidRPr="007C7451">
        <w:t xml:space="preserve">: </w:t>
      </w:r>
    </w:p>
    <w:p w14:paraId="70FD4E29" w14:textId="5684C384" w:rsidR="003A6F6F" w:rsidRDefault="003A6F6F" w:rsidP="007C7451">
      <w:pPr>
        <w:pStyle w:val="BodyText"/>
        <w:spacing w:before="1" w:line="360" w:lineRule="auto"/>
        <w:ind w:right="130"/>
        <w:jc w:val="both"/>
      </w:pPr>
      <w:r w:rsidRPr="003A6F6F">
        <w:t>Según la Ley de RIESGOS DEL TRABAJO (</w:t>
      </w:r>
      <w:r w:rsidR="00DD1FEE" w:rsidRPr="003A6F6F">
        <w:t>N.º</w:t>
      </w:r>
      <w:r w:rsidRPr="003A6F6F">
        <w:t xml:space="preserve"> 24557) en el Capítulo III -Art 6º define a los accidentes de trabajo de la siguiente forma: “se llama accidente de trabajo a todo acontecimiento súbito y violento ocurrido por el hecho u en ocasión del trabajo, o en el trayecto entre el domicilio del trabajador y el lugar del trabajo, siempre y cuando el damnificado no hubiere interrumpido o alterado dicho trayecto por causas ajenas al trabajo”.</w:t>
      </w:r>
    </w:p>
    <w:p w14:paraId="448CE887" w14:textId="14288184" w:rsidR="00961640" w:rsidRDefault="007C7451" w:rsidP="007C7451">
      <w:pPr>
        <w:pStyle w:val="BodyText"/>
        <w:spacing w:before="1" w:line="360" w:lineRule="auto"/>
        <w:ind w:right="130"/>
        <w:jc w:val="both"/>
      </w:pPr>
      <w:r w:rsidRPr="007C7451">
        <w:rPr>
          <w:u w:val="single"/>
        </w:rPr>
        <w:t>Peligro</w:t>
      </w:r>
      <w:r w:rsidRPr="007C7451">
        <w:t xml:space="preserve">: </w:t>
      </w:r>
    </w:p>
    <w:p w14:paraId="6CC16AAB" w14:textId="77777777" w:rsidR="007C7451" w:rsidRDefault="00961640" w:rsidP="007C7451">
      <w:pPr>
        <w:pStyle w:val="BodyText"/>
        <w:spacing w:before="1" w:line="360" w:lineRule="auto"/>
        <w:ind w:right="130"/>
        <w:jc w:val="both"/>
      </w:pPr>
      <w:r>
        <w:t>F</w:t>
      </w:r>
      <w:r w:rsidR="007C7451" w:rsidRPr="007C7451">
        <w:t>uente de energía y factores psicológicos y conductuales que, cuando no se controlan, conllevan a incidencias perjudiciales</w:t>
      </w:r>
      <w:r w:rsidR="007C7451">
        <w:t xml:space="preserve">. </w:t>
      </w:r>
    </w:p>
    <w:p w14:paraId="532603FA" w14:textId="77777777" w:rsidR="00961640" w:rsidRDefault="007C7451" w:rsidP="007C7451">
      <w:pPr>
        <w:pStyle w:val="BodyText"/>
        <w:spacing w:before="1" w:line="360" w:lineRule="auto"/>
        <w:ind w:right="130"/>
        <w:jc w:val="both"/>
      </w:pPr>
      <w:r w:rsidRPr="007C7451">
        <w:rPr>
          <w:u w:val="single"/>
        </w:rPr>
        <w:t>Riesgo</w:t>
      </w:r>
      <w:r w:rsidRPr="007C7451">
        <w:t xml:space="preserve">: </w:t>
      </w:r>
    </w:p>
    <w:p w14:paraId="74737059" w14:textId="3C37AC53" w:rsidR="007C7451" w:rsidRDefault="00961640" w:rsidP="007C7451">
      <w:pPr>
        <w:pStyle w:val="BodyText"/>
        <w:spacing w:before="1" w:line="360" w:lineRule="auto"/>
        <w:ind w:right="130"/>
        <w:jc w:val="both"/>
      </w:pPr>
      <w:r>
        <w:t>E</w:t>
      </w:r>
      <w:r w:rsidR="007C7451" w:rsidRPr="007C7451">
        <w:t xml:space="preserve">fecto supuesto de un peligro no controlado, apreciado en términos de la probabilidad de que suceda, la severidad máxima de cualquier lesión o daño, y la sensibilidad </w:t>
      </w:r>
      <w:r w:rsidR="007C7451">
        <w:t>del público a tal incidencia.</w:t>
      </w:r>
      <w:r w:rsidR="00C13CAE">
        <w:t xml:space="preserve"> </w:t>
      </w:r>
    </w:p>
    <w:p w14:paraId="0BAA0111" w14:textId="77777777" w:rsidR="00961640" w:rsidRDefault="007C7451" w:rsidP="007C7451">
      <w:pPr>
        <w:pStyle w:val="BodyText"/>
        <w:spacing w:before="1" w:line="360" w:lineRule="auto"/>
        <w:ind w:right="130"/>
        <w:jc w:val="both"/>
      </w:pPr>
      <w:r w:rsidRPr="007C7451">
        <w:rPr>
          <w:u w:val="single"/>
        </w:rPr>
        <w:t>Seguro</w:t>
      </w:r>
      <w:r w:rsidRPr="007C7451">
        <w:t xml:space="preserve">: </w:t>
      </w:r>
    </w:p>
    <w:p w14:paraId="13F7B109" w14:textId="77777777" w:rsidR="007C7451" w:rsidRDefault="00961640" w:rsidP="007C7451">
      <w:pPr>
        <w:pStyle w:val="BodyText"/>
        <w:spacing w:before="1" w:line="360" w:lineRule="auto"/>
        <w:ind w:right="130"/>
        <w:jc w:val="both"/>
      </w:pPr>
      <w:r>
        <w:t>P</w:t>
      </w:r>
      <w:r w:rsidR="007C7451" w:rsidRPr="007C7451">
        <w:t>ro</w:t>
      </w:r>
      <w:r w:rsidR="007C7451">
        <w:t>tegido en contra del peligro.</w:t>
      </w:r>
    </w:p>
    <w:p w14:paraId="204F612A" w14:textId="77777777" w:rsidR="00961640" w:rsidRDefault="007C7451" w:rsidP="007C7451">
      <w:pPr>
        <w:pStyle w:val="BodyText"/>
        <w:spacing w:before="1" w:line="360" w:lineRule="auto"/>
        <w:ind w:right="130"/>
        <w:jc w:val="both"/>
      </w:pPr>
      <w:r w:rsidRPr="007C7451">
        <w:rPr>
          <w:u w:val="single"/>
        </w:rPr>
        <w:t>Seguridad</w:t>
      </w:r>
      <w:r w:rsidRPr="007C7451">
        <w:t xml:space="preserve">: </w:t>
      </w:r>
    </w:p>
    <w:p w14:paraId="7DCBB629" w14:textId="7B015787" w:rsidR="00890143" w:rsidRDefault="007C7451" w:rsidP="007C7451">
      <w:pPr>
        <w:pStyle w:val="BodyText"/>
        <w:spacing w:before="1" w:line="360" w:lineRule="auto"/>
        <w:ind w:right="130"/>
        <w:jc w:val="both"/>
      </w:pPr>
      <w:r w:rsidRPr="007C7451">
        <w:t xml:space="preserve">Eliminación de peligros, o bien, su control a niveles de tolerancia aceptable según lo determine la ley, reglamentos de instituciones, la ética, requisitos personales, recursos </w:t>
      </w:r>
      <w:r w:rsidRPr="007C7451">
        <w:lastRenderedPageBreak/>
        <w:t>científicos y tecnológicos, conocimientos empíricos, economía y las interpretaciones de la</w:t>
      </w:r>
      <w:r>
        <w:t xml:space="preserve"> práctica cultural y popular.</w:t>
      </w:r>
    </w:p>
    <w:p w14:paraId="0B182E92" w14:textId="77777777" w:rsidR="00961640" w:rsidRDefault="007C7451" w:rsidP="007C7451">
      <w:pPr>
        <w:pStyle w:val="BodyText"/>
        <w:spacing w:before="1" w:line="360" w:lineRule="auto"/>
        <w:ind w:right="130"/>
        <w:jc w:val="both"/>
      </w:pPr>
      <w:r w:rsidRPr="00357505">
        <w:rPr>
          <w:u w:val="single"/>
        </w:rPr>
        <w:t>Administración de la seguridad</w:t>
      </w:r>
      <w:r w:rsidRPr="007C7451">
        <w:t xml:space="preserve">: </w:t>
      </w:r>
    </w:p>
    <w:p w14:paraId="39BF4B44" w14:textId="77777777" w:rsidR="00357505" w:rsidRDefault="00961640" w:rsidP="007C7451">
      <w:pPr>
        <w:pStyle w:val="BodyText"/>
        <w:spacing w:before="1" w:line="360" w:lineRule="auto"/>
        <w:ind w:right="130"/>
        <w:jc w:val="both"/>
      </w:pPr>
      <w:r>
        <w:t>C</w:t>
      </w:r>
      <w:r w:rsidR="007C7451" w:rsidRPr="007C7451">
        <w:t>umplimiento o logro de</w:t>
      </w:r>
      <w:r w:rsidR="00357505">
        <w:t xml:space="preserve"> la seguridad a través de otros.</w:t>
      </w:r>
    </w:p>
    <w:p w14:paraId="7AB73A54" w14:textId="77777777" w:rsidR="007C7451" w:rsidRPr="007C7451" w:rsidRDefault="007C7451" w:rsidP="007C7451">
      <w:pPr>
        <w:pStyle w:val="BodyText"/>
        <w:spacing w:before="1" w:line="360" w:lineRule="auto"/>
        <w:ind w:right="130"/>
        <w:jc w:val="both"/>
      </w:pPr>
      <w:r w:rsidRPr="007C7451">
        <w:t>Trabajo de la administración de la seguridad: logros de la seguridad mediante la aplicación de métodos e información persuasivos e</w:t>
      </w:r>
      <w:r w:rsidR="00357505">
        <w:t xml:space="preserve">n un sistema de ciclo cerrado. </w:t>
      </w:r>
      <w:r w:rsidRPr="007C7451">
        <w:t xml:space="preserve"> </w:t>
      </w:r>
    </w:p>
    <w:p w14:paraId="6245A56B" w14:textId="77777777" w:rsidR="007C7451" w:rsidRPr="007C7451" w:rsidRDefault="00747A9B" w:rsidP="007C7451">
      <w:pPr>
        <w:pStyle w:val="BodyText"/>
        <w:spacing w:before="1" w:line="360" w:lineRule="auto"/>
        <w:ind w:right="130"/>
        <w:jc w:val="both"/>
      </w:pPr>
      <w:r>
        <w:t>Mondy (2005</w:t>
      </w:r>
      <w:r w:rsidR="007C7451" w:rsidRPr="007C7451">
        <w:t>) la seguridad implica la protección de los empleados contra lesiones por accidentes de trabajo.  La salud se refiere a la ausencia de enfermedad física o emocional en los empleados.  Los problemas en estas áreas afectan a la productividad y la calidad de vida laboral.</w:t>
      </w:r>
    </w:p>
    <w:p w14:paraId="24E7F248" w14:textId="77777777" w:rsidR="00961640" w:rsidRDefault="00E467CF" w:rsidP="00955797">
      <w:pPr>
        <w:pStyle w:val="BodyText"/>
        <w:spacing w:before="1" w:line="360" w:lineRule="auto"/>
        <w:ind w:right="130"/>
        <w:jc w:val="both"/>
      </w:pPr>
      <w:r>
        <w:rPr>
          <w:b/>
        </w:rPr>
        <w:t>2</w:t>
      </w:r>
      <w:r w:rsidR="00357505">
        <w:rPr>
          <w:b/>
        </w:rPr>
        <w:t>)</w:t>
      </w:r>
      <w:r w:rsidR="00961640">
        <w:rPr>
          <w:b/>
        </w:rPr>
        <w:t xml:space="preserve"> </w:t>
      </w:r>
      <w:r w:rsidR="007C7451" w:rsidRPr="00357505">
        <w:rPr>
          <w:b/>
          <w:u w:val="single"/>
        </w:rPr>
        <w:t>Recurso Humano</w:t>
      </w:r>
      <w:r w:rsidR="007C7451" w:rsidRPr="007C7451">
        <w:t>:</w:t>
      </w:r>
    </w:p>
    <w:p w14:paraId="71468A05" w14:textId="5573C376" w:rsidR="007C7451" w:rsidRDefault="007C7451" w:rsidP="00955797">
      <w:pPr>
        <w:pStyle w:val="BodyText"/>
        <w:spacing w:before="1" w:line="360" w:lineRule="auto"/>
        <w:ind w:right="130"/>
        <w:jc w:val="both"/>
      </w:pPr>
      <w:r w:rsidRPr="007C7451">
        <w:t>Werther y Davis (2008) comentan que el término recursos humanos se refiere a las personas que integran una organización.  Los recursos materiales hacen las cosas posibles, pero las personas las convierten en realidades mediante las estrategias fundamentales de la compañía.  En tal sentido, el propósito de la administración del recurso humano es mejorar las contribuciones productivas del personal hacia la organización, con una relación de la empresa con responsabilidad y desde el punto de vista estratégico, ético y social.</w:t>
      </w:r>
      <w:r w:rsidR="00C13CAE">
        <w:t xml:space="preserve"> </w:t>
      </w:r>
      <w:r w:rsidRPr="007C7451">
        <w:t>Mantener motivado y satisfecho al trabajador, resguardando su seguridad dentro del área laboral para lograr un mayor equilibrio y productividad dentro de la empresa.</w:t>
      </w:r>
    </w:p>
    <w:p w14:paraId="3A29E82A" w14:textId="77777777" w:rsidR="007C7451" w:rsidRPr="00357505" w:rsidRDefault="00E467CF" w:rsidP="007C7451">
      <w:pPr>
        <w:pStyle w:val="BodyText"/>
        <w:spacing w:before="1" w:line="360" w:lineRule="auto"/>
        <w:ind w:right="130"/>
        <w:jc w:val="both"/>
        <w:rPr>
          <w:b/>
        </w:rPr>
      </w:pPr>
      <w:r>
        <w:rPr>
          <w:b/>
        </w:rPr>
        <w:t>3</w:t>
      </w:r>
      <w:r w:rsidR="007C7451" w:rsidRPr="00357505">
        <w:rPr>
          <w:b/>
        </w:rPr>
        <w:t xml:space="preserve">)   </w:t>
      </w:r>
      <w:r w:rsidR="007C7451" w:rsidRPr="00357505">
        <w:rPr>
          <w:b/>
          <w:u w:val="single"/>
        </w:rPr>
        <w:t>Definición Accidentes Laborales y Enfermedad Profesional</w:t>
      </w:r>
      <w:r w:rsidR="007C7451" w:rsidRPr="00357505">
        <w:rPr>
          <w:b/>
        </w:rPr>
        <w:t>:</w:t>
      </w:r>
    </w:p>
    <w:p w14:paraId="74BC60F5" w14:textId="77777777" w:rsidR="00961640" w:rsidRDefault="007C7451" w:rsidP="007C7451">
      <w:pPr>
        <w:pStyle w:val="BodyText"/>
        <w:spacing w:before="1" w:line="360" w:lineRule="auto"/>
        <w:ind w:right="130"/>
        <w:jc w:val="both"/>
      </w:pPr>
      <w:r w:rsidRPr="00357505">
        <w:rPr>
          <w:u w:val="single"/>
        </w:rPr>
        <w:t>Accidente laboral</w:t>
      </w:r>
      <w:r>
        <w:t xml:space="preserve">: </w:t>
      </w:r>
    </w:p>
    <w:p w14:paraId="79E07EB4" w14:textId="1D94ACC6" w:rsidR="00890143" w:rsidRDefault="007C7451" w:rsidP="007C7451">
      <w:pPr>
        <w:pStyle w:val="BodyText"/>
        <w:spacing w:before="1" w:line="360" w:lineRule="auto"/>
        <w:ind w:right="130"/>
        <w:jc w:val="both"/>
      </w:pPr>
      <w:r>
        <w:t xml:space="preserve">Al hablar de accidente de trabajo se hace referencia a cualquier acontecimiento que interrumpe o interfiere, súbita y violentamente, el proceso normal y ordenado de la actividad que se desarrolla en el puesto o lugar de trabajo. En tal sentido Menéndez (2009) menciona que desde el punto de vista de la seguridad el accidente es todo suceso anormal, no deseado, que se presenta en forma brusca e inesperada en el trabajo, que interrumpe su normal continuidad y puede causar lesiones a los trabajadores o pérdida </w:t>
      </w:r>
      <w:r>
        <w:lastRenderedPageBreak/>
        <w:t>de patrimonio a la empresa.  Y que la clasificación general de accidente, según el grado de lesión, puede ser</w:t>
      </w:r>
      <w:r w:rsidR="00135BCA">
        <w:t>:</w:t>
      </w:r>
      <w:r>
        <w:t xml:space="preserve"> sin baja, leve, grave, muy grave o mor</w:t>
      </w:r>
      <w:r w:rsidR="00F90372">
        <w:t>tal.</w:t>
      </w:r>
    </w:p>
    <w:p w14:paraId="3469A837" w14:textId="77777777" w:rsidR="00961640" w:rsidRDefault="007C7451" w:rsidP="007C7451">
      <w:pPr>
        <w:pStyle w:val="BodyText"/>
        <w:spacing w:before="1" w:line="360" w:lineRule="auto"/>
        <w:ind w:right="130"/>
        <w:jc w:val="both"/>
      </w:pPr>
      <w:r w:rsidRPr="00357505">
        <w:rPr>
          <w:u w:val="single"/>
        </w:rPr>
        <w:t>Enfermedad profesional</w:t>
      </w:r>
      <w:r>
        <w:t xml:space="preserve">: </w:t>
      </w:r>
    </w:p>
    <w:p w14:paraId="54672450" w14:textId="77777777" w:rsidR="007C7451" w:rsidRDefault="007C7451" w:rsidP="007C7451">
      <w:pPr>
        <w:pStyle w:val="BodyText"/>
        <w:spacing w:before="1" w:line="360" w:lineRule="auto"/>
        <w:ind w:right="130"/>
        <w:jc w:val="both"/>
      </w:pPr>
      <w:r>
        <w:t>Se refiere a toda la que haya sido contraída como resultado inmediato, directo e indudable, de la clase de trabajo ejecutado por el trabajador, siempre que esa causa haya actuado sobre su organi</w:t>
      </w:r>
      <w:r w:rsidR="00357505">
        <w:t xml:space="preserve">smo en forma lenta y continua. </w:t>
      </w:r>
    </w:p>
    <w:p w14:paraId="13E90534" w14:textId="77777777" w:rsidR="007C7451" w:rsidRDefault="007C7451" w:rsidP="007C7451">
      <w:pPr>
        <w:pStyle w:val="BodyText"/>
        <w:spacing w:before="1" w:line="360" w:lineRule="auto"/>
        <w:ind w:right="130"/>
        <w:jc w:val="both"/>
      </w:pPr>
      <w:r>
        <w:t xml:space="preserve">Menéndez (2009) la enfermedad profesional es una patología médica o traumática, crónica producida por factores físicos, químicos o biológicos del ambiente;  y se diferencia del accidente de trabajo en que no se presenta de una forma súbita,  porque necesita de un periodo de tiempo generalmente de mediano a largo plazo para poder desarrollarse;  en donde se conjugan habitualmente dos condiciones fundamentales como lo son la cantidad o intensidad de contaminantes en el ambiente y el tiempo de exposición de los trabajadores.  </w:t>
      </w:r>
    </w:p>
    <w:p w14:paraId="6D796432" w14:textId="77777777" w:rsidR="007C7451" w:rsidRDefault="007C7451" w:rsidP="007C7451">
      <w:pPr>
        <w:pStyle w:val="BodyText"/>
        <w:spacing w:before="1" w:line="360" w:lineRule="auto"/>
        <w:ind w:right="130"/>
        <w:jc w:val="both"/>
      </w:pPr>
      <w:r>
        <w:t>Así, algunas enfermedades que se producen en el lugar de trabajo son debido a una inhalación de productos o sustancias que puede tener un carácter acumulativo, mientras que en otros casos es a causa de contacto con la piel como se produce la enfermedad profesional; también, los agentes físicos como el ruido y las vibraciones dan origen a la enfermedad.</w:t>
      </w:r>
    </w:p>
    <w:p w14:paraId="6505B6DE" w14:textId="77777777" w:rsidR="007C7451" w:rsidRDefault="00E467CF" w:rsidP="007C7451">
      <w:pPr>
        <w:pStyle w:val="BodyText"/>
        <w:spacing w:before="1" w:line="360" w:lineRule="auto"/>
        <w:ind w:right="130"/>
        <w:jc w:val="both"/>
      </w:pPr>
      <w:r>
        <w:rPr>
          <w:b/>
        </w:rPr>
        <w:t>4</w:t>
      </w:r>
      <w:r w:rsidR="007C7451" w:rsidRPr="00357505">
        <w:rPr>
          <w:b/>
        </w:rPr>
        <w:t xml:space="preserve">)   </w:t>
      </w:r>
      <w:r w:rsidR="007C7451" w:rsidRPr="00357505">
        <w:rPr>
          <w:b/>
          <w:u w:val="single"/>
        </w:rPr>
        <w:t>Trabajo y el Riesgo Profesional</w:t>
      </w:r>
      <w:r w:rsidR="007C7451">
        <w:t xml:space="preserve">: </w:t>
      </w:r>
    </w:p>
    <w:p w14:paraId="27454149" w14:textId="77777777" w:rsidR="007C7451" w:rsidRDefault="007C7451" w:rsidP="007C7451">
      <w:pPr>
        <w:pStyle w:val="BodyText"/>
        <w:spacing w:before="1" w:line="360" w:lineRule="auto"/>
        <w:ind w:right="130"/>
        <w:jc w:val="both"/>
      </w:pPr>
      <w:r>
        <w:t xml:space="preserve">Análisis de seguridad:  El aspecto de peligrosidad en el trabajo de una empresa está dado en función directa de los riesgos que se presentan en los diferentes procesos de la actividad productiva.  Así, el análisis de la seguridad consiste en el estudio metódico y minucioso de los procesos y operaciones de trabajo que, enfocado desde el punto de vista de la prevención de accidentes, permite descubrir los puntos débiles que por condiciones peligrosas pueden suscitar accidentes, y para ello establecer un proceso operativo más seguro. </w:t>
      </w:r>
    </w:p>
    <w:p w14:paraId="26E650CF" w14:textId="77777777" w:rsidR="00F90372" w:rsidRDefault="00F90372" w:rsidP="007C7451">
      <w:pPr>
        <w:pStyle w:val="BodyText"/>
        <w:spacing w:before="1" w:line="360" w:lineRule="auto"/>
        <w:ind w:right="130"/>
        <w:jc w:val="both"/>
      </w:pPr>
    </w:p>
    <w:p w14:paraId="6CB6CD05" w14:textId="77777777" w:rsidR="00F90372" w:rsidRDefault="00F90372" w:rsidP="007C7451">
      <w:pPr>
        <w:pStyle w:val="BodyText"/>
        <w:spacing w:before="1" w:line="360" w:lineRule="auto"/>
        <w:ind w:right="130"/>
        <w:jc w:val="both"/>
      </w:pPr>
    </w:p>
    <w:p w14:paraId="3BE41F05" w14:textId="77777777" w:rsidR="00F90372" w:rsidRDefault="00F90372" w:rsidP="007C7451">
      <w:pPr>
        <w:pStyle w:val="BodyText"/>
        <w:spacing w:before="1" w:line="360" w:lineRule="auto"/>
        <w:ind w:right="130"/>
        <w:jc w:val="both"/>
      </w:pPr>
    </w:p>
    <w:p w14:paraId="3986D35D" w14:textId="77777777" w:rsidR="00F90372" w:rsidRDefault="00F90372" w:rsidP="007C7451">
      <w:pPr>
        <w:pStyle w:val="BodyText"/>
        <w:spacing w:before="1" w:line="360" w:lineRule="auto"/>
        <w:ind w:right="130"/>
        <w:jc w:val="both"/>
      </w:pPr>
    </w:p>
    <w:p w14:paraId="04677ABE" w14:textId="77777777" w:rsidR="00357505" w:rsidRDefault="007C7451" w:rsidP="00357505">
      <w:pPr>
        <w:pStyle w:val="BodyText"/>
        <w:spacing w:before="1" w:line="360" w:lineRule="auto"/>
        <w:ind w:right="130"/>
        <w:jc w:val="both"/>
      </w:pPr>
      <w:r>
        <w:t xml:space="preserve">Este análisis contiene cinco objetivos principales, que se consignan a </w:t>
      </w:r>
      <w:r w:rsidR="00357505">
        <w:t xml:space="preserve">continuación: </w:t>
      </w:r>
      <w:r>
        <w:t xml:space="preserve"> </w:t>
      </w:r>
    </w:p>
    <w:p w14:paraId="10DC8A57" w14:textId="77777777" w:rsidR="007C7451" w:rsidRDefault="007C7451" w:rsidP="00435EB9">
      <w:pPr>
        <w:pStyle w:val="BodyText"/>
        <w:numPr>
          <w:ilvl w:val="0"/>
          <w:numId w:val="22"/>
        </w:numPr>
        <w:spacing w:before="1" w:line="360" w:lineRule="auto"/>
        <w:ind w:right="130"/>
        <w:jc w:val="both"/>
      </w:pPr>
      <w:r>
        <w:t>Localizar las condiciones peligrosas en el trabajo u operaciones que se realizan o las proyectadas.</w:t>
      </w:r>
    </w:p>
    <w:p w14:paraId="77B3F1BC" w14:textId="77777777" w:rsidR="007C7451" w:rsidRDefault="007C7451" w:rsidP="00435EB9">
      <w:pPr>
        <w:pStyle w:val="BodyText"/>
        <w:numPr>
          <w:ilvl w:val="0"/>
          <w:numId w:val="21"/>
        </w:numPr>
        <w:spacing w:before="1" w:line="360" w:lineRule="auto"/>
        <w:ind w:right="130"/>
        <w:jc w:val="both"/>
      </w:pPr>
      <w:r>
        <w:t>Descubrir actos peligrosos que el productor realiza o puede realizar durante la ejecución del trabajo.</w:t>
      </w:r>
    </w:p>
    <w:p w14:paraId="4D4DBA19" w14:textId="77777777" w:rsidR="007C7451" w:rsidRDefault="007C7451" w:rsidP="00435EB9">
      <w:pPr>
        <w:pStyle w:val="BodyText"/>
        <w:numPr>
          <w:ilvl w:val="0"/>
          <w:numId w:val="21"/>
        </w:numPr>
        <w:spacing w:before="1" w:line="360" w:lineRule="auto"/>
        <w:ind w:right="130"/>
        <w:jc w:val="both"/>
      </w:pPr>
      <w:r>
        <w:t>Determinar las condiciones mínimas exigibles al trabajador para la realización de actividades con suficientes garantías de seguridad.</w:t>
      </w:r>
    </w:p>
    <w:p w14:paraId="39E93436" w14:textId="77777777" w:rsidR="007C7451" w:rsidRDefault="007C7451" w:rsidP="00435EB9">
      <w:pPr>
        <w:pStyle w:val="BodyText"/>
        <w:numPr>
          <w:ilvl w:val="0"/>
          <w:numId w:val="21"/>
        </w:numPr>
        <w:spacing w:before="1" w:line="360" w:lineRule="auto"/>
        <w:ind w:right="130"/>
        <w:jc w:val="both"/>
      </w:pPr>
      <w:r>
        <w:t xml:space="preserve">Observar las condiciones de la maquinaria, instalaciones y herramientas en general a efecto de que su funcionamiento y utilización sean realmente seguros. </w:t>
      </w:r>
    </w:p>
    <w:p w14:paraId="4284E15F" w14:textId="0D94A040" w:rsidR="007C7451" w:rsidRPr="003A6F6F" w:rsidRDefault="007C7451" w:rsidP="00435EB9">
      <w:pPr>
        <w:pStyle w:val="BodyText"/>
        <w:numPr>
          <w:ilvl w:val="0"/>
          <w:numId w:val="21"/>
        </w:numPr>
        <w:spacing w:before="1" w:line="360" w:lineRule="auto"/>
        <w:ind w:right="130"/>
        <w:jc w:val="both"/>
        <w:rPr>
          <w:color w:val="000000" w:themeColor="text1"/>
        </w:rPr>
      </w:pPr>
      <w:r w:rsidRPr="003A6F6F">
        <w:rPr>
          <w:color w:val="000000" w:themeColor="text1"/>
        </w:rPr>
        <w:t>De</w:t>
      </w:r>
      <w:r w:rsidR="00716FBC" w:rsidRPr="003A6F6F">
        <w:rPr>
          <w:color w:val="000000" w:themeColor="text1"/>
        </w:rPr>
        <w:t>finir</w:t>
      </w:r>
      <w:r w:rsidRPr="003A6F6F">
        <w:rPr>
          <w:color w:val="000000" w:themeColor="text1"/>
        </w:rPr>
        <w:t xml:space="preserve"> las normas a seguir para la realización del trabajo en forma más segura.  </w:t>
      </w:r>
    </w:p>
    <w:p w14:paraId="7EC6C69C" w14:textId="77777777" w:rsidR="007C7451" w:rsidRDefault="00E467CF" w:rsidP="007C7451">
      <w:pPr>
        <w:pStyle w:val="BodyText"/>
        <w:spacing w:before="1" w:line="360" w:lineRule="auto"/>
        <w:ind w:right="130"/>
        <w:jc w:val="both"/>
      </w:pPr>
      <w:r>
        <w:rPr>
          <w:b/>
        </w:rPr>
        <w:t>5</w:t>
      </w:r>
      <w:r w:rsidR="007C7451" w:rsidRPr="00357505">
        <w:rPr>
          <w:b/>
        </w:rPr>
        <w:t xml:space="preserve">)   </w:t>
      </w:r>
      <w:r w:rsidR="007C7451" w:rsidRPr="00357505">
        <w:rPr>
          <w:b/>
          <w:u w:val="single"/>
        </w:rPr>
        <w:t>Factores de Seguridad e Higiene</w:t>
      </w:r>
      <w:r w:rsidR="007C7451">
        <w:t xml:space="preserve">: </w:t>
      </w:r>
    </w:p>
    <w:p w14:paraId="2ABE4B5B" w14:textId="77777777" w:rsidR="007C7451" w:rsidRDefault="007C7451" w:rsidP="007C7451">
      <w:pPr>
        <w:pStyle w:val="BodyText"/>
        <w:spacing w:before="1" w:line="360" w:lineRule="auto"/>
        <w:ind w:right="130"/>
        <w:jc w:val="both"/>
      </w:pPr>
      <w:r>
        <w:t>Los factores los describe Chiavenato (2009) mediante las siguientes tres condiciones:</w:t>
      </w:r>
    </w:p>
    <w:p w14:paraId="615D9F20" w14:textId="77777777" w:rsidR="00357505" w:rsidRDefault="007C7451" w:rsidP="007C7451">
      <w:pPr>
        <w:pStyle w:val="BodyText"/>
        <w:spacing w:before="1" w:line="360" w:lineRule="auto"/>
        <w:ind w:right="130"/>
        <w:jc w:val="both"/>
      </w:pPr>
      <w:r w:rsidRPr="00357505">
        <w:rPr>
          <w:u w:val="single"/>
        </w:rPr>
        <w:t>Condiciones inseguras</w:t>
      </w:r>
      <w:r w:rsidR="00357505">
        <w:t>:</w:t>
      </w:r>
      <w:r>
        <w:t xml:space="preserve"> </w:t>
      </w:r>
    </w:p>
    <w:p w14:paraId="5FAE69E3" w14:textId="015A7346" w:rsidR="007C7451" w:rsidRPr="003A6F6F" w:rsidRDefault="007C7451" w:rsidP="007C7451">
      <w:pPr>
        <w:pStyle w:val="BodyText"/>
        <w:spacing w:before="1" w:line="360" w:lineRule="auto"/>
        <w:ind w:right="130"/>
        <w:jc w:val="both"/>
        <w:rPr>
          <w:color w:val="000000" w:themeColor="text1"/>
        </w:rPr>
      </w:pPr>
      <w:r w:rsidRPr="003A6F6F">
        <w:rPr>
          <w:color w:val="000000" w:themeColor="text1"/>
        </w:rPr>
        <w:t xml:space="preserve">Mediante la condición física o mecánica del local, de la maquinaria, del equipo o de las instalaciones y del ambiente de trabajo.  </w:t>
      </w:r>
      <w:r w:rsidR="00CA5CDB" w:rsidRPr="003A6F6F">
        <w:rPr>
          <w:color w:val="000000" w:themeColor="text1"/>
        </w:rPr>
        <w:t>A modo de ejemplo, podemos mencionar:</w:t>
      </w:r>
      <w:r w:rsidRPr="003A6F6F">
        <w:rPr>
          <w:color w:val="000000" w:themeColor="text1"/>
        </w:rPr>
        <w:t xml:space="preserve"> piso resbal</w:t>
      </w:r>
      <w:r w:rsidR="003565DD" w:rsidRPr="003A6F6F">
        <w:rPr>
          <w:color w:val="000000" w:themeColor="text1"/>
        </w:rPr>
        <w:t>adizo</w:t>
      </w:r>
      <w:r w:rsidRPr="003A6F6F">
        <w:rPr>
          <w:color w:val="000000" w:themeColor="text1"/>
        </w:rPr>
        <w:t>, maquinaria desprovista de protección, obstáculos, polvo</w:t>
      </w:r>
      <w:r w:rsidR="009A4E72" w:rsidRPr="003A6F6F">
        <w:rPr>
          <w:color w:val="000000" w:themeColor="text1"/>
        </w:rPr>
        <w:t xml:space="preserve"> en suspensión</w:t>
      </w:r>
      <w:r w:rsidRPr="003A6F6F">
        <w:rPr>
          <w:color w:val="000000" w:themeColor="text1"/>
        </w:rPr>
        <w:t xml:space="preserve">, </w:t>
      </w:r>
      <w:r w:rsidR="009A4E72" w:rsidRPr="003A6F6F">
        <w:rPr>
          <w:color w:val="000000" w:themeColor="text1"/>
        </w:rPr>
        <w:t>sustancias</w:t>
      </w:r>
      <w:r w:rsidR="00961640" w:rsidRPr="003A6F6F">
        <w:rPr>
          <w:color w:val="000000" w:themeColor="text1"/>
        </w:rPr>
        <w:t xml:space="preserve"> tóxic</w:t>
      </w:r>
      <w:r w:rsidR="009A4E72" w:rsidRPr="003A6F6F">
        <w:rPr>
          <w:color w:val="000000" w:themeColor="text1"/>
        </w:rPr>
        <w:t>a</w:t>
      </w:r>
      <w:r w:rsidR="00961640" w:rsidRPr="003A6F6F">
        <w:rPr>
          <w:color w:val="000000" w:themeColor="text1"/>
        </w:rPr>
        <w:t xml:space="preserve">s, entre otros. </w:t>
      </w:r>
      <w:r w:rsidRPr="003A6F6F">
        <w:rPr>
          <w:color w:val="000000" w:themeColor="text1"/>
        </w:rPr>
        <w:t xml:space="preserve"> </w:t>
      </w:r>
    </w:p>
    <w:p w14:paraId="41210C72" w14:textId="77777777" w:rsidR="00961640" w:rsidRDefault="007C7451" w:rsidP="007C7451">
      <w:pPr>
        <w:pStyle w:val="BodyText"/>
        <w:spacing w:before="1" w:line="360" w:lineRule="auto"/>
        <w:ind w:right="130"/>
        <w:jc w:val="both"/>
      </w:pPr>
      <w:r w:rsidRPr="00357505">
        <w:rPr>
          <w:u w:val="single"/>
        </w:rPr>
        <w:t>Acto inseguro</w:t>
      </w:r>
      <w:r>
        <w:t xml:space="preserve">: </w:t>
      </w:r>
    </w:p>
    <w:p w14:paraId="2BE7493B" w14:textId="77777777" w:rsidR="007C7451" w:rsidRDefault="007C7451" w:rsidP="007C7451">
      <w:pPr>
        <w:pStyle w:val="BodyText"/>
        <w:spacing w:before="1" w:line="360" w:lineRule="auto"/>
        <w:ind w:right="130"/>
        <w:jc w:val="both"/>
      </w:pPr>
      <w:r>
        <w:t>Violación del procedimiento aceptado como seguro, es decir, cuando se deja de utilizar equipo de protección individual, distracción o procedimientos inadecuados entre otros.</w:t>
      </w:r>
    </w:p>
    <w:p w14:paraId="62F131C6" w14:textId="77777777" w:rsidR="00357505" w:rsidRDefault="00357505" w:rsidP="00357505">
      <w:pPr>
        <w:pStyle w:val="BodyText"/>
        <w:spacing w:before="1" w:line="360" w:lineRule="auto"/>
        <w:ind w:right="130"/>
        <w:jc w:val="both"/>
      </w:pPr>
      <w:r>
        <w:t xml:space="preserve">Factor personal de inseguridad: Característica individual, deficiencia o condición intelectual, psíquica o física transitoria o permanente causante de ejecutar el acto inseguro.  Así, visión defectuosa, audición defectuosa, fatiga o intoxicación, problemas personales, desatención a </w:t>
      </w:r>
      <w:r w:rsidR="00961640">
        <w:t xml:space="preserve">reglas o medidas de seguridad. </w:t>
      </w:r>
    </w:p>
    <w:p w14:paraId="5A0F74DC" w14:textId="77777777" w:rsidR="00F90372" w:rsidRDefault="00F90372" w:rsidP="00357505">
      <w:pPr>
        <w:pStyle w:val="BodyText"/>
        <w:spacing w:before="1" w:line="360" w:lineRule="auto"/>
        <w:ind w:right="130"/>
        <w:jc w:val="both"/>
      </w:pPr>
    </w:p>
    <w:p w14:paraId="1E030666" w14:textId="77777777" w:rsidR="00F90372" w:rsidRDefault="00F90372" w:rsidP="00357505">
      <w:pPr>
        <w:pStyle w:val="BodyText"/>
        <w:spacing w:before="1" w:line="360" w:lineRule="auto"/>
        <w:ind w:right="130"/>
        <w:jc w:val="both"/>
      </w:pPr>
    </w:p>
    <w:p w14:paraId="75192ECC" w14:textId="77777777" w:rsidR="00F90372" w:rsidRDefault="00F90372" w:rsidP="00357505">
      <w:pPr>
        <w:pStyle w:val="BodyText"/>
        <w:spacing w:before="1" w:line="360" w:lineRule="auto"/>
        <w:ind w:right="130"/>
        <w:jc w:val="both"/>
      </w:pPr>
    </w:p>
    <w:p w14:paraId="62254DB4" w14:textId="77777777" w:rsidR="00357505" w:rsidRDefault="00E467CF" w:rsidP="00357505">
      <w:pPr>
        <w:pStyle w:val="BodyText"/>
        <w:spacing w:before="1" w:line="360" w:lineRule="auto"/>
        <w:ind w:right="130"/>
        <w:jc w:val="both"/>
      </w:pPr>
      <w:r>
        <w:rPr>
          <w:b/>
          <w:u w:val="single"/>
        </w:rPr>
        <w:t>6</w:t>
      </w:r>
      <w:r w:rsidR="00D20C7E">
        <w:rPr>
          <w:b/>
          <w:u w:val="single"/>
        </w:rPr>
        <w:t xml:space="preserve">) </w:t>
      </w:r>
      <w:r w:rsidR="00357505" w:rsidRPr="00357505">
        <w:rPr>
          <w:b/>
          <w:u w:val="single"/>
        </w:rPr>
        <w:t>Causas de Accidentes</w:t>
      </w:r>
      <w:r w:rsidR="00357505" w:rsidRPr="00357505">
        <w:rPr>
          <w:b/>
        </w:rPr>
        <w:t>:</w:t>
      </w:r>
      <w:r w:rsidR="00357505">
        <w:t xml:space="preserve"> </w:t>
      </w:r>
    </w:p>
    <w:p w14:paraId="4C22ED7F" w14:textId="6A3DF40D" w:rsidR="00357505" w:rsidRDefault="00357505" w:rsidP="00357505">
      <w:pPr>
        <w:pStyle w:val="BodyText"/>
        <w:spacing w:before="1" w:line="360" w:lineRule="auto"/>
        <w:ind w:right="130"/>
        <w:jc w:val="both"/>
      </w:pPr>
      <w:r>
        <w:t>Desde el punto de vista de la seguridad, las causas deben entenderse por lo que da origen al accidente, como la comisión de actos peligrosos o la existencia de condiciones peligrosas.  De donde se desprende la importancia que recae en el conocimiento de las causas de accidentes, cuyo factor una vez corregido a tiempo</w:t>
      </w:r>
      <w:r w:rsidR="00CA5CDB">
        <w:t>,</w:t>
      </w:r>
      <w:r>
        <w:t xml:space="preserve"> evita o disminuye la posibilidad de</w:t>
      </w:r>
      <w:r w:rsidR="00CA5CDB">
        <w:t xml:space="preserve"> su</w:t>
      </w:r>
      <w:r>
        <w:t xml:space="preserve"> ocurrencia</w:t>
      </w:r>
      <w:r w:rsidR="00CA5CDB">
        <w:t xml:space="preserve">. </w:t>
      </w:r>
      <w:r>
        <w:t xml:space="preserve"> </w:t>
      </w:r>
    </w:p>
    <w:p w14:paraId="72FE0BAF" w14:textId="20529AB1" w:rsidR="00357505" w:rsidRDefault="001E025D" w:rsidP="00357505">
      <w:pPr>
        <w:pStyle w:val="BodyText"/>
        <w:spacing w:before="1" w:line="360" w:lineRule="auto"/>
        <w:ind w:right="130"/>
        <w:jc w:val="both"/>
      </w:pPr>
      <w:r w:rsidRPr="003A6F6F">
        <w:rPr>
          <w:color w:val="000000" w:themeColor="text1"/>
        </w:rPr>
        <w:t>Es preciso d</w:t>
      </w:r>
      <w:r w:rsidR="00357505" w:rsidRPr="003A6F6F">
        <w:rPr>
          <w:color w:val="000000" w:themeColor="text1"/>
        </w:rPr>
        <w:t xml:space="preserve">esterrar </w:t>
      </w:r>
      <w:r w:rsidR="00357505">
        <w:t xml:space="preserve">la idea de que el accidente es un suceso totalmente imprevisible, repentino y que se produce sin sujeción a ninguna regla y que escapa a todo control.  Existen dos medios fundamentales de prevenir y evitar un accidente de trabajo, impedir la ejecución de actos peligrosos y suprimir la existencia de condiciones peligrosas. </w:t>
      </w:r>
    </w:p>
    <w:p w14:paraId="17131DA8" w14:textId="77777777" w:rsidR="00357505" w:rsidRDefault="00357505" w:rsidP="00357505">
      <w:pPr>
        <w:pStyle w:val="BodyText"/>
        <w:spacing w:before="1" w:line="360" w:lineRule="auto"/>
        <w:ind w:right="130"/>
        <w:jc w:val="both"/>
      </w:pPr>
      <w:r>
        <w:t xml:space="preserve">Factores de accidentes: Estos factores están dados por las siguientes circunstancias: </w:t>
      </w:r>
    </w:p>
    <w:p w14:paraId="53656ADB" w14:textId="77777777" w:rsidR="00357505" w:rsidRDefault="00357505" w:rsidP="00435EB9">
      <w:pPr>
        <w:pStyle w:val="BodyText"/>
        <w:numPr>
          <w:ilvl w:val="0"/>
          <w:numId w:val="23"/>
        </w:numPr>
        <w:spacing w:before="1" w:line="360" w:lineRule="auto"/>
        <w:ind w:right="130"/>
        <w:jc w:val="both"/>
      </w:pPr>
      <w:r>
        <w:t>Condiciones técnicas en que se desarrolla el trabajo.</w:t>
      </w:r>
    </w:p>
    <w:p w14:paraId="74C12F91" w14:textId="77777777" w:rsidR="00357505" w:rsidRDefault="00357505" w:rsidP="00435EB9">
      <w:pPr>
        <w:pStyle w:val="BodyText"/>
        <w:numPr>
          <w:ilvl w:val="0"/>
          <w:numId w:val="23"/>
        </w:numPr>
        <w:spacing w:before="1" w:line="360" w:lineRule="auto"/>
        <w:ind w:right="130"/>
        <w:jc w:val="both"/>
      </w:pPr>
      <w:r>
        <w:t>Jornada o jornadas de trabajo.</w:t>
      </w:r>
    </w:p>
    <w:p w14:paraId="324ACFFA" w14:textId="77777777" w:rsidR="00357505" w:rsidRDefault="00357505" w:rsidP="00435EB9">
      <w:pPr>
        <w:pStyle w:val="BodyText"/>
        <w:numPr>
          <w:ilvl w:val="0"/>
          <w:numId w:val="23"/>
        </w:numPr>
        <w:spacing w:before="1" w:line="360" w:lineRule="auto"/>
        <w:ind w:right="130"/>
        <w:jc w:val="both"/>
      </w:pPr>
      <w:r>
        <w:t xml:space="preserve">Condiciones ambientales del lugar de trabajo, temperatura, ventilación, ruido. </w:t>
      </w:r>
    </w:p>
    <w:p w14:paraId="7B197EDC" w14:textId="77777777" w:rsidR="00357505" w:rsidRDefault="00357505" w:rsidP="00435EB9">
      <w:pPr>
        <w:pStyle w:val="BodyText"/>
        <w:numPr>
          <w:ilvl w:val="0"/>
          <w:numId w:val="23"/>
        </w:numPr>
        <w:spacing w:before="1" w:line="360" w:lineRule="auto"/>
        <w:ind w:right="130"/>
        <w:jc w:val="both"/>
      </w:pPr>
      <w:r>
        <w:t>Ritmo del trabajo, continuo, intermitente, rápido, natural, lento.</w:t>
      </w:r>
    </w:p>
    <w:p w14:paraId="1C24C459" w14:textId="1C5E2D1C" w:rsidR="00357505" w:rsidRDefault="00357505" w:rsidP="00435EB9">
      <w:pPr>
        <w:pStyle w:val="BodyText"/>
        <w:numPr>
          <w:ilvl w:val="0"/>
          <w:numId w:val="23"/>
        </w:numPr>
        <w:spacing w:before="1" w:line="360" w:lineRule="auto"/>
        <w:ind w:right="130"/>
        <w:jc w:val="both"/>
      </w:pPr>
      <w:r>
        <w:t xml:space="preserve">Condiciones económicas del trabajo, a jornal, </w:t>
      </w:r>
      <w:r w:rsidR="006D455B">
        <w:t xml:space="preserve">a </w:t>
      </w:r>
      <w:r>
        <w:t>destajo.</w:t>
      </w:r>
    </w:p>
    <w:p w14:paraId="498D38B6" w14:textId="208A5EA4" w:rsidR="00357505" w:rsidRPr="003A6F6F" w:rsidRDefault="00357505" w:rsidP="00435EB9">
      <w:pPr>
        <w:pStyle w:val="BodyText"/>
        <w:numPr>
          <w:ilvl w:val="0"/>
          <w:numId w:val="23"/>
        </w:numPr>
        <w:spacing w:before="1" w:line="360" w:lineRule="auto"/>
        <w:ind w:right="130"/>
        <w:jc w:val="both"/>
        <w:rPr>
          <w:color w:val="000000" w:themeColor="text1"/>
        </w:rPr>
      </w:pPr>
      <w:r w:rsidRPr="003A6F6F">
        <w:rPr>
          <w:color w:val="000000" w:themeColor="text1"/>
        </w:rPr>
        <w:t>Circunstancias personales, edad, sexo, antigüedad</w:t>
      </w:r>
      <w:r w:rsidR="006D455B" w:rsidRPr="003A6F6F">
        <w:rPr>
          <w:color w:val="000000" w:themeColor="text1"/>
        </w:rPr>
        <w:t xml:space="preserve"> en el puesto</w:t>
      </w:r>
      <w:r w:rsidRPr="003A6F6F">
        <w:rPr>
          <w:color w:val="000000" w:themeColor="text1"/>
        </w:rPr>
        <w:t>, estado de salud.</w:t>
      </w:r>
    </w:p>
    <w:p w14:paraId="49C588AA" w14:textId="77777777" w:rsidR="00357505" w:rsidRDefault="00357505" w:rsidP="00435EB9">
      <w:pPr>
        <w:pStyle w:val="BodyText"/>
        <w:numPr>
          <w:ilvl w:val="0"/>
          <w:numId w:val="23"/>
        </w:numPr>
        <w:spacing w:before="1" w:line="360" w:lineRule="auto"/>
        <w:ind w:right="130"/>
        <w:jc w:val="both"/>
      </w:pPr>
      <w:r>
        <w:t>Hábitos personales, alcohol, drogas, tabaco, juego, deportes.</w:t>
      </w:r>
    </w:p>
    <w:p w14:paraId="3A18C6D6" w14:textId="77777777" w:rsidR="00357505" w:rsidRDefault="00357505" w:rsidP="00435EB9">
      <w:pPr>
        <w:pStyle w:val="BodyText"/>
        <w:numPr>
          <w:ilvl w:val="0"/>
          <w:numId w:val="23"/>
        </w:numPr>
        <w:spacing w:before="1" w:line="360" w:lineRule="auto"/>
        <w:ind w:right="130"/>
        <w:jc w:val="both"/>
      </w:pPr>
      <w:r>
        <w:t xml:space="preserve">Problemas y preocupaciones internos y/o externos. </w:t>
      </w:r>
    </w:p>
    <w:p w14:paraId="6390DADA" w14:textId="77777777" w:rsidR="00357505" w:rsidRDefault="00357505" w:rsidP="00357505">
      <w:pPr>
        <w:pStyle w:val="BodyText"/>
        <w:spacing w:before="1" w:line="360" w:lineRule="auto"/>
        <w:ind w:right="130"/>
        <w:jc w:val="both"/>
      </w:pPr>
      <w:r>
        <w:t>Se ha de elegir cuidadosamente el ritmo más adecuado del trabajo, de forma que éste sea el más rápido posible, compatible con la seguridad.</w:t>
      </w:r>
    </w:p>
    <w:p w14:paraId="4728D89A" w14:textId="77777777" w:rsidR="00961640" w:rsidRDefault="00357505" w:rsidP="00357505">
      <w:pPr>
        <w:pStyle w:val="BodyText"/>
        <w:spacing w:before="1" w:line="360" w:lineRule="auto"/>
        <w:ind w:right="130"/>
        <w:jc w:val="both"/>
      </w:pPr>
      <w:r w:rsidRPr="00357505">
        <w:rPr>
          <w:u w:val="single"/>
        </w:rPr>
        <w:t>Identificación de las causas de lesiones</w:t>
      </w:r>
      <w:r>
        <w:t xml:space="preserve">: </w:t>
      </w:r>
    </w:p>
    <w:p w14:paraId="050A6C02" w14:textId="77777777" w:rsidR="00357505" w:rsidRDefault="00357505" w:rsidP="00357505">
      <w:pPr>
        <w:pStyle w:val="BodyText"/>
        <w:spacing w:before="1" w:line="360" w:lineRule="auto"/>
        <w:ind w:right="130"/>
        <w:jc w:val="both"/>
      </w:pPr>
      <w:r>
        <w:t xml:space="preserve">El procedimiento para reconocer y aislar fuentes de lesiones puede ser tan sencillo como observar una grieta en un peldaño de escalera, o tan complejo como la determinación de la causa de una secuencia en cadena de lesiones, cada una de ellas relacionada con la anterior. </w:t>
      </w:r>
    </w:p>
    <w:p w14:paraId="7BDE36F4" w14:textId="77777777" w:rsidR="00357505" w:rsidRDefault="00357505" w:rsidP="00357505">
      <w:pPr>
        <w:pStyle w:val="BodyText"/>
        <w:spacing w:before="1" w:line="360" w:lineRule="auto"/>
        <w:ind w:right="130"/>
        <w:jc w:val="both"/>
      </w:pPr>
      <w:r>
        <w:lastRenderedPageBreak/>
        <w:t xml:space="preserve">Las técnicas para identificar los factores de riesgo varían desde la reunión de datos organizados, como observar tendencias, factores repetitivos, y errores manifiestos de omisión y comisión basados en investigaciones de accidentes, hasta los análisis de los procedimientos y procesos operativos para determinar si en ellos hay, en forma inherente, riesgos no observados, los que, aunque presentes, pueden no haberse manifestado por no haberse producido ninguna lesión hasta el momento.  Este último punto es el que constituye el desafío más importante, y el que ofrece las mejores oportunidades para lograr los objetivos propuestos, es decir, evitar las lesiones antes que ocurran con tal frecuencia que hayan llegado a constituir un dato estadístico importante. </w:t>
      </w:r>
    </w:p>
    <w:p w14:paraId="16EF319E" w14:textId="77777777" w:rsidR="00E467CF" w:rsidRDefault="00357505" w:rsidP="00357505">
      <w:pPr>
        <w:pStyle w:val="BodyText"/>
        <w:spacing w:before="1" w:line="360" w:lineRule="auto"/>
        <w:ind w:right="130"/>
        <w:jc w:val="both"/>
      </w:pPr>
      <w:r>
        <w:t xml:space="preserve">Las causas de todas las lesiones pueden ser divididas en dos categorías, condiciones físicas inseguras y actos o acciones personales inseguras; en ciertos casos convergen ambos.  Es conveniente identificar las condiciones físicas no seguras, así como las acciones personales no seguras que pueden ser consideradas responsables en </w:t>
      </w:r>
      <w:r w:rsidR="00961640">
        <w:t>la mayor parte de las lesiones.</w:t>
      </w:r>
    </w:p>
    <w:p w14:paraId="714F415A" w14:textId="77777777" w:rsidR="00961640" w:rsidRDefault="00E467CF" w:rsidP="00E467CF">
      <w:pPr>
        <w:pStyle w:val="BodyText"/>
        <w:spacing w:before="1" w:line="360" w:lineRule="auto"/>
        <w:ind w:right="130"/>
        <w:jc w:val="both"/>
      </w:pPr>
      <w:r w:rsidRPr="00961640">
        <w:rPr>
          <w:u w:val="single"/>
        </w:rPr>
        <w:t>Condiciones físicas poco seguras</w:t>
      </w:r>
      <w:r>
        <w:t xml:space="preserve">:   </w:t>
      </w:r>
    </w:p>
    <w:p w14:paraId="088B1A6D" w14:textId="59F99069" w:rsidR="00E467CF" w:rsidRDefault="00E467CF" w:rsidP="00E467CF">
      <w:pPr>
        <w:pStyle w:val="BodyText"/>
        <w:spacing w:before="1" w:line="360" w:lineRule="auto"/>
        <w:ind w:right="130"/>
        <w:jc w:val="both"/>
      </w:pPr>
      <w:r>
        <w:t xml:space="preserve">Son aquellos factores que se presentan debido a defectos en la situación, errores en el diseño, planeación defectuosa u omisión de las normas esenciales de seguridad para mantener un ambiente físico relativamente libre de riesgos.  Entre las categorías de condiciones físicas poco seguras, se encuentran: </w:t>
      </w:r>
    </w:p>
    <w:p w14:paraId="5B817D78" w14:textId="77777777" w:rsidR="00E467CF" w:rsidRDefault="00E467CF" w:rsidP="00435EB9">
      <w:pPr>
        <w:pStyle w:val="BodyText"/>
        <w:numPr>
          <w:ilvl w:val="0"/>
          <w:numId w:val="24"/>
        </w:numPr>
        <w:spacing w:before="1" w:line="360" w:lineRule="auto"/>
        <w:ind w:right="130"/>
        <w:jc w:val="both"/>
      </w:pPr>
      <w:r>
        <w:t xml:space="preserve">Protección mecánica inadecuada. </w:t>
      </w:r>
    </w:p>
    <w:p w14:paraId="11B75570" w14:textId="77777777" w:rsidR="00E467CF" w:rsidRDefault="00E467CF" w:rsidP="00435EB9">
      <w:pPr>
        <w:pStyle w:val="BodyText"/>
        <w:numPr>
          <w:ilvl w:val="0"/>
          <w:numId w:val="24"/>
        </w:numPr>
        <w:spacing w:before="1" w:line="360" w:lineRule="auto"/>
        <w:ind w:right="130"/>
        <w:jc w:val="both"/>
      </w:pPr>
      <w:r>
        <w:t xml:space="preserve">Situación defectuosa del equipo o estructura, como áspero, cortante, resbaloso, corroído, quebrado. </w:t>
      </w:r>
    </w:p>
    <w:p w14:paraId="4155724B" w14:textId="77777777" w:rsidR="00E467CF" w:rsidRDefault="00E467CF" w:rsidP="00435EB9">
      <w:pPr>
        <w:pStyle w:val="BodyText"/>
        <w:numPr>
          <w:ilvl w:val="0"/>
          <w:numId w:val="24"/>
        </w:numPr>
        <w:spacing w:before="1" w:line="360" w:lineRule="auto"/>
        <w:ind w:right="130"/>
        <w:jc w:val="both"/>
      </w:pPr>
      <w:r>
        <w:t>Construcción o diseño poco seguro.</w:t>
      </w:r>
    </w:p>
    <w:p w14:paraId="060E8177" w14:textId="77777777" w:rsidR="00E467CF" w:rsidRDefault="00E467CF" w:rsidP="00435EB9">
      <w:pPr>
        <w:pStyle w:val="BodyText"/>
        <w:numPr>
          <w:ilvl w:val="0"/>
          <w:numId w:val="24"/>
        </w:numPr>
        <w:spacing w:before="1" w:line="360" w:lineRule="auto"/>
        <w:ind w:right="130"/>
        <w:jc w:val="both"/>
      </w:pPr>
      <w:r>
        <w:t xml:space="preserve">Proceso, operación, o disposición riesgosa; como amontonamiento inseguro, apilado, almacenado, sobrecarga. </w:t>
      </w:r>
    </w:p>
    <w:p w14:paraId="75895A04" w14:textId="77777777" w:rsidR="00E467CF" w:rsidRDefault="00E467CF" w:rsidP="00435EB9">
      <w:pPr>
        <w:pStyle w:val="BodyText"/>
        <w:numPr>
          <w:ilvl w:val="0"/>
          <w:numId w:val="24"/>
        </w:numPr>
        <w:spacing w:before="1" w:line="360" w:lineRule="auto"/>
        <w:ind w:right="130"/>
        <w:jc w:val="both"/>
      </w:pPr>
      <w:r>
        <w:t xml:space="preserve">Iluminación inadecuada o incorrecta. </w:t>
      </w:r>
    </w:p>
    <w:p w14:paraId="314F369A" w14:textId="77777777" w:rsidR="00E467CF" w:rsidRDefault="00E467CF" w:rsidP="00435EB9">
      <w:pPr>
        <w:pStyle w:val="BodyText"/>
        <w:numPr>
          <w:ilvl w:val="0"/>
          <w:numId w:val="24"/>
        </w:numPr>
        <w:spacing w:before="1" w:line="360" w:lineRule="auto"/>
        <w:ind w:right="130"/>
        <w:jc w:val="both"/>
      </w:pPr>
      <w:r>
        <w:t xml:space="preserve">Ventilación inadecuada o incorrecta. </w:t>
      </w:r>
    </w:p>
    <w:p w14:paraId="46EE8232" w14:textId="5BEB1373" w:rsidR="00E467CF" w:rsidRDefault="00E33638" w:rsidP="00435EB9">
      <w:pPr>
        <w:pStyle w:val="BodyText"/>
        <w:numPr>
          <w:ilvl w:val="0"/>
          <w:numId w:val="24"/>
        </w:numPr>
        <w:spacing w:before="1" w:line="360" w:lineRule="auto"/>
        <w:ind w:right="130"/>
        <w:jc w:val="both"/>
      </w:pPr>
      <w:r w:rsidRPr="003A6F6F">
        <w:rPr>
          <w:color w:val="000000" w:themeColor="text1"/>
        </w:rPr>
        <w:lastRenderedPageBreak/>
        <w:t>Ropa de trabajo</w:t>
      </w:r>
      <w:r w:rsidR="00E467CF" w:rsidRPr="003A6F6F">
        <w:rPr>
          <w:color w:val="000000" w:themeColor="text1"/>
        </w:rPr>
        <w:t xml:space="preserve"> o accesorios poco </w:t>
      </w:r>
      <w:r w:rsidR="00E467CF">
        <w:t xml:space="preserve">seguros, como vestuario muy suelto, ausencia de guantes, botas, respiradores o mal estado de </w:t>
      </w:r>
      <w:proofErr w:type="gramStart"/>
      <w:r w:rsidR="00E467CF">
        <w:t>los mismos</w:t>
      </w:r>
      <w:proofErr w:type="gramEnd"/>
      <w:r w:rsidR="00E467CF">
        <w:t>.</w:t>
      </w:r>
    </w:p>
    <w:p w14:paraId="4705803F" w14:textId="77777777" w:rsidR="00E467CF" w:rsidRDefault="00E467CF" w:rsidP="00E467CF">
      <w:pPr>
        <w:pStyle w:val="BodyText"/>
        <w:spacing w:before="1" w:line="360" w:lineRule="auto"/>
        <w:ind w:right="130"/>
        <w:jc w:val="both"/>
      </w:pPr>
      <w:r>
        <w:t xml:space="preserve">Las acciones personales poco seguras:  Están relacionadas con el tipo de conducta que producen lesiones, en términos concretos, los actos inseguros realizados por la persona.  Dentro de los actos personales que pueden resultar en la producción de lesiones, se tienen: </w:t>
      </w:r>
    </w:p>
    <w:p w14:paraId="3915C0B0" w14:textId="77777777" w:rsidR="00E467CF" w:rsidRDefault="00E467CF" w:rsidP="00435EB9">
      <w:pPr>
        <w:pStyle w:val="BodyText"/>
        <w:numPr>
          <w:ilvl w:val="0"/>
          <w:numId w:val="25"/>
        </w:numPr>
        <w:spacing w:before="1" w:line="360" w:lineRule="auto"/>
        <w:ind w:right="130"/>
        <w:jc w:val="both"/>
      </w:pPr>
      <w:r>
        <w:t xml:space="preserve">Trabajar con poca seguridad, como no utilizar dispositivos para levantar carga inadecuada, colocación riesgosa, mezcla incorrecta de materiales, mantenimiento o reparación de maquinaria en movimiento, trabajo bajo carga suspendida y desatención de los avisos. </w:t>
      </w:r>
    </w:p>
    <w:p w14:paraId="128DE493" w14:textId="0B72927E" w:rsidR="00E467CF" w:rsidRDefault="00E467CF" w:rsidP="00435EB9">
      <w:pPr>
        <w:pStyle w:val="BodyText"/>
        <w:numPr>
          <w:ilvl w:val="0"/>
          <w:numId w:val="25"/>
        </w:numPr>
        <w:spacing w:before="1" w:line="360" w:lineRule="auto"/>
        <w:ind w:right="130"/>
        <w:jc w:val="both"/>
      </w:pPr>
      <w:r>
        <w:t>Realizar operaciones para l</w:t>
      </w:r>
      <w:r w:rsidR="007E48DC">
        <w:t>a</w:t>
      </w:r>
      <w:r>
        <w:t xml:space="preserve">s cuales no ha sido concedido permiso por el supervisor. </w:t>
      </w:r>
    </w:p>
    <w:p w14:paraId="68869D90" w14:textId="77777777" w:rsidR="00E467CF" w:rsidRDefault="00E467CF" w:rsidP="00435EB9">
      <w:pPr>
        <w:pStyle w:val="BodyText"/>
        <w:numPr>
          <w:ilvl w:val="0"/>
          <w:numId w:val="25"/>
        </w:numPr>
        <w:spacing w:before="1" w:line="360" w:lineRule="auto"/>
        <w:ind w:right="130"/>
        <w:jc w:val="both"/>
      </w:pPr>
      <w:r>
        <w:t xml:space="preserve">Quitar o hacer caso omiso de los dispositivos de seguridad, o modificar su operación, de forma que resulten ineficaces. </w:t>
      </w:r>
    </w:p>
    <w:p w14:paraId="0F578611" w14:textId="77777777" w:rsidR="00E467CF" w:rsidRDefault="00E467CF" w:rsidP="00435EB9">
      <w:pPr>
        <w:pStyle w:val="BodyText"/>
        <w:numPr>
          <w:ilvl w:val="0"/>
          <w:numId w:val="25"/>
        </w:numPr>
        <w:spacing w:before="1" w:line="360" w:lineRule="auto"/>
        <w:ind w:right="130"/>
        <w:jc w:val="both"/>
      </w:pPr>
      <w:r>
        <w:t xml:space="preserve">Operar a velocidades poco seguras. </w:t>
      </w:r>
    </w:p>
    <w:p w14:paraId="2BBEEB1B" w14:textId="77777777" w:rsidR="00E467CF" w:rsidRDefault="00E467CF" w:rsidP="00435EB9">
      <w:pPr>
        <w:pStyle w:val="BodyText"/>
        <w:numPr>
          <w:ilvl w:val="0"/>
          <w:numId w:val="25"/>
        </w:numPr>
        <w:spacing w:before="1" w:line="360" w:lineRule="auto"/>
        <w:ind w:right="130"/>
        <w:jc w:val="both"/>
      </w:pPr>
      <w:r>
        <w:t>Utilizar equipo poco seguro o inadecuado, como usar un cincel con cabeza de hongo, utilizar la mano para quitar escoria, utilizar un desarmador de tamaño inadecuado.</w:t>
      </w:r>
    </w:p>
    <w:p w14:paraId="564E35BC" w14:textId="77777777" w:rsidR="00E467CF" w:rsidRDefault="00E467CF" w:rsidP="00435EB9">
      <w:pPr>
        <w:pStyle w:val="BodyText"/>
        <w:numPr>
          <w:ilvl w:val="0"/>
          <w:numId w:val="25"/>
        </w:numPr>
        <w:spacing w:before="1" w:line="360" w:lineRule="auto"/>
        <w:ind w:right="130"/>
        <w:jc w:val="both"/>
      </w:pPr>
      <w:r>
        <w:t xml:space="preserve">Usar el equipo en forma poco segura, la protección no encierra las áreas riesgosas, es ineficaz para determinadas operaciones, resulta fácilmente dañada y pierde eficacia. </w:t>
      </w:r>
    </w:p>
    <w:p w14:paraId="11705FB7" w14:textId="77777777" w:rsidR="00E467CF" w:rsidRDefault="00E467CF" w:rsidP="00435EB9">
      <w:pPr>
        <w:pStyle w:val="BodyText"/>
        <w:numPr>
          <w:ilvl w:val="0"/>
          <w:numId w:val="25"/>
        </w:numPr>
        <w:spacing w:before="1" w:line="360" w:lineRule="auto"/>
        <w:ind w:right="130"/>
        <w:jc w:val="both"/>
      </w:pPr>
      <w:r>
        <w:t xml:space="preserve">Jugar, hacer burlas, insultar. </w:t>
      </w:r>
    </w:p>
    <w:p w14:paraId="1F14B0F8" w14:textId="4A917C07" w:rsidR="00E467CF" w:rsidRDefault="00E467CF" w:rsidP="00435EB9">
      <w:pPr>
        <w:pStyle w:val="BodyText"/>
        <w:numPr>
          <w:ilvl w:val="0"/>
          <w:numId w:val="25"/>
        </w:numPr>
        <w:spacing w:before="1" w:line="360" w:lineRule="auto"/>
        <w:ind w:right="130"/>
        <w:jc w:val="both"/>
      </w:pPr>
      <w:r>
        <w:t xml:space="preserve">No usar </w:t>
      </w:r>
      <w:r w:rsidRPr="003A6F6F">
        <w:rPr>
          <w:color w:val="000000" w:themeColor="text1"/>
        </w:rPr>
        <w:t xml:space="preserve">adecuadamente </w:t>
      </w:r>
      <w:r w:rsidR="007E48DC" w:rsidRPr="003A6F6F">
        <w:rPr>
          <w:color w:val="000000" w:themeColor="text1"/>
        </w:rPr>
        <w:t xml:space="preserve">la ropa de trabajo </w:t>
      </w:r>
      <w:r w:rsidRPr="003A6F6F">
        <w:rPr>
          <w:color w:val="000000" w:themeColor="text1"/>
        </w:rPr>
        <w:t xml:space="preserve">y los </w:t>
      </w:r>
      <w:r>
        <w:t xml:space="preserve">dispositivos protectores personales. </w:t>
      </w:r>
    </w:p>
    <w:p w14:paraId="77D5EA7D" w14:textId="77777777" w:rsidR="00E467CF" w:rsidRDefault="00E467CF" w:rsidP="00435EB9">
      <w:pPr>
        <w:pStyle w:val="BodyText"/>
        <w:numPr>
          <w:ilvl w:val="0"/>
          <w:numId w:val="25"/>
        </w:numPr>
        <w:spacing w:before="1" w:line="360" w:lineRule="auto"/>
        <w:ind w:right="130"/>
        <w:jc w:val="both"/>
      </w:pPr>
      <w:r>
        <w:t>Actitud insegura del operario; falta de conocimiento o habilidad; deficiencia corporal, vista defectuosa, mala audición; nerviosismo.</w:t>
      </w:r>
    </w:p>
    <w:p w14:paraId="6491B9CA" w14:textId="77777777" w:rsidR="00E467CF" w:rsidRDefault="00E467CF" w:rsidP="00E467CF">
      <w:pPr>
        <w:pStyle w:val="BodyText"/>
        <w:spacing w:before="1" w:line="360" w:lineRule="auto"/>
        <w:ind w:right="130"/>
        <w:jc w:val="both"/>
      </w:pPr>
      <w:r w:rsidRPr="00E467CF">
        <w:lastRenderedPageBreak/>
        <w:t>El análisis que determine la causa, situaciones físicas o de actos personales, proporciona el indicador de responsabilidad por el suceso y de la acción necesaria para corregir la causa.</w:t>
      </w:r>
    </w:p>
    <w:p w14:paraId="4591684D" w14:textId="77777777" w:rsidR="00EB7B39" w:rsidRDefault="00EB7B39" w:rsidP="00E467CF">
      <w:pPr>
        <w:pStyle w:val="BodyText"/>
        <w:spacing w:before="1" w:line="360" w:lineRule="auto"/>
        <w:ind w:right="130"/>
        <w:jc w:val="both"/>
      </w:pPr>
      <w:r>
        <w:rPr>
          <w:b/>
        </w:rPr>
        <w:t>7</w:t>
      </w:r>
      <w:r w:rsidRPr="00EB7B39">
        <w:rPr>
          <w:b/>
        </w:rPr>
        <w:t xml:space="preserve">)   </w:t>
      </w:r>
      <w:r w:rsidRPr="00D20C7E">
        <w:rPr>
          <w:b/>
          <w:u w:val="single"/>
        </w:rPr>
        <w:t>Costo de los Accidentes</w:t>
      </w:r>
      <w:r>
        <w:t xml:space="preserve">: </w:t>
      </w:r>
    </w:p>
    <w:p w14:paraId="765B3DB7" w14:textId="77777777" w:rsidR="00EB7B39" w:rsidRDefault="00EB7B39" w:rsidP="00E467CF">
      <w:pPr>
        <w:pStyle w:val="BodyText"/>
        <w:spacing w:before="1" w:line="360" w:lineRule="auto"/>
        <w:ind w:right="130"/>
        <w:jc w:val="both"/>
      </w:pPr>
      <w:r w:rsidRPr="00EB7B39">
        <w:rPr>
          <w:u w:val="single"/>
        </w:rPr>
        <w:t>Costos económicos</w:t>
      </w:r>
      <w:r w:rsidRPr="00EB7B39">
        <w:t xml:space="preserve">: </w:t>
      </w:r>
    </w:p>
    <w:p w14:paraId="255B9D54" w14:textId="77777777" w:rsidR="00EB7B39" w:rsidRDefault="00EB7B39" w:rsidP="00E467CF">
      <w:pPr>
        <w:pStyle w:val="BodyText"/>
        <w:spacing w:before="1" w:line="360" w:lineRule="auto"/>
        <w:ind w:right="130"/>
        <w:jc w:val="both"/>
      </w:pPr>
      <w:proofErr w:type="gramStart"/>
      <w:r w:rsidRPr="00EB7B39">
        <w:t>En relación a</w:t>
      </w:r>
      <w:proofErr w:type="gramEnd"/>
      <w:r w:rsidRPr="00EB7B39">
        <w:t xml:space="preserve"> lo económico, los costos de un accidente laboral se encuentran en dos renglones, los costos directos y los indirectos.</w:t>
      </w:r>
    </w:p>
    <w:p w14:paraId="46AF5F21" w14:textId="77777777" w:rsidR="00E467CF" w:rsidRDefault="00E467CF" w:rsidP="00E467CF">
      <w:pPr>
        <w:pStyle w:val="BodyText"/>
        <w:spacing w:before="1" w:line="360" w:lineRule="auto"/>
        <w:ind w:right="130"/>
        <w:jc w:val="both"/>
      </w:pPr>
      <w:r w:rsidRPr="00E467CF">
        <w:rPr>
          <w:u w:val="single"/>
        </w:rPr>
        <w:t>Costos directos</w:t>
      </w:r>
      <w:r>
        <w:t xml:space="preserve">: </w:t>
      </w:r>
    </w:p>
    <w:p w14:paraId="50E156FE" w14:textId="77777777" w:rsidR="00E467CF" w:rsidRDefault="00E467CF" w:rsidP="00E467CF">
      <w:pPr>
        <w:pStyle w:val="BodyText"/>
        <w:spacing w:before="1" w:line="360" w:lineRule="auto"/>
        <w:ind w:right="130"/>
        <w:jc w:val="both"/>
      </w:pPr>
      <w:r>
        <w:t xml:space="preserve">Aquellos que directa y claramente aparecen en las facturas de contabilidad, es decir los de más clara e indudable interpretación, como son: </w:t>
      </w:r>
    </w:p>
    <w:p w14:paraId="6FD33E97" w14:textId="77777777" w:rsidR="00E467CF" w:rsidRDefault="00E467CF" w:rsidP="00435EB9">
      <w:pPr>
        <w:pStyle w:val="BodyText"/>
        <w:numPr>
          <w:ilvl w:val="0"/>
          <w:numId w:val="26"/>
        </w:numPr>
        <w:spacing w:before="1" w:line="360" w:lineRule="auto"/>
        <w:ind w:right="130"/>
        <w:jc w:val="both"/>
      </w:pPr>
      <w:r>
        <w:t>La indemnización que varía según la incapacidad resultante sea temporal, de incapacidad permanente en sus diversos grados.</w:t>
      </w:r>
    </w:p>
    <w:p w14:paraId="16150B6A" w14:textId="3AF5B47A" w:rsidR="00E467CF" w:rsidRDefault="00E467CF" w:rsidP="00435EB9">
      <w:pPr>
        <w:pStyle w:val="BodyText"/>
        <w:numPr>
          <w:ilvl w:val="0"/>
          <w:numId w:val="26"/>
        </w:numPr>
        <w:spacing w:before="1" w:line="360" w:lineRule="auto"/>
        <w:ind w:right="130"/>
        <w:jc w:val="both"/>
      </w:pPr>
      <w:r>
        <w:t xml:space="preserve">Los gastos de asistencia médica, farmacéutica o quirúrgica, de hospitalización, prótesis y ortopedia, traslado de accidentados y otros relacionados, </w:t>
      </w:r>
      <w:r w:rsidR="004D56F5">
        <w:t>i</w:t>
      </w:r>
      <w:r>
        <w:t xml:space="preserve">ndemnización de carácter particular que algunas empresas abogan aparte de toda obligación de carácter legal, es decir, concedidas propiamente por la empresa. </w:t>
      </w:r>
    </w:p>
    <w:p w14:paraId="40638BFE" w14:textId="77777777" w:rsidR="00E467CF" w:rsidRDefault="00E467CF" w:rsidP="00E467CF">
      <w:pPr>
        <w:pStyle w:val="BodyText"/>
        <w:spacing w:before="1" w:line="360" w:lineRule="auto"/>
        <w:ind w:right="130"/>
        <w:jc w:val="both"/>
      </w:pPr>
      <w:r w:rsidRPr="00E467CF">
        <w:rPr>
          <w:u w:val="single"/>
        </w:rPr>
        <w:t>Costos indirectos</w:t>
      </w:r>
      <w:r>
        <w:t xml:space="preserve">: </w:t>
      </w:r>
    </w:p>
    <w:p w14:paraId="45FE68BD" w14:textId="77777777" w:rsidR="00E467CF" w:rsidRDefault="00E467CF" w:rsidP="00E467CF">
      <w:pPr>
        <w:pStyle w:val="BodyText"/>
        <w:spacing w:before="1" w:line="360" w:lineRule="auto"/>
        <w:ind w:right="130"/>
        <w:jc w:val="both"/>
      </w:pPr>
      <w:r>
        <w:t>Representados por el conjunto de gastos adicionales a todo accidente laboral que no están cubiertos por ningún seguro ni registro de factura alguna y que, por ser menos evidentes y</w:t>
      </w:r>
      <w:r w:rsidRPr="00E467CF">
        <w:t xml:space="preserve"> tangibles, suelen pasar inadvertidos, quedando diluidos entre los gastos generales de la empresa, pero de existencia real y positiva como los directos.  Estos gastos indirectos, de cuantía muy superior a los directos, son ocasionados por los siguientes conceptos:</w:t>
      </w:r>
    </w:p>
    <w:p w14:paraId="4C04EFDA" w14:textId="77777777" w:rsidR="00E467CF" w:rsidRDefault="00E467CF" w:rsidP="00435EB9">
      <w:pPr>
        <w:pStyle w:val="BodyText"/>
        <w:numPr>
          <w:ilvl w:val="0"/>
          <w:numId w:val="27"/>
        </w:numPr>
        <w:spacing w:before="1" w:line="360" w:lineRule="auto"/>
        <w:ind w:right="130"/>
        <w:jc w:val="both"/>
      </w:pPr>
      <w:r>
        <w:t xml:space="preserve">Salarios pagados por el tiempo perdido por trabajadores que no resultan lesionados, que están cerca de la escena de una lesión y detienen el trabajo para observar u ofrecer ayuda, o para hablar acerca de lo sucedido, o no pueden continuar el trabajo durante algún tiempo después del suceso, por necesitar algún </w:t>
      </w:r>
      <w:r>
        <w:lastRenderedPageBreak/>
        <w:t xml:space="preserve">equipo que resulta dañado en el accidente o no poder proseguir por la ausencia de la persona lesionada. </w:t>
      </w:r>
    </w:p>
    <w:p w14:paraId="74726C30" w14:textId="77777777" w:rsidR="00E467CF" w:rsidRDefault="00E467CF" w:rsidP="00435EB9">
      <w:pPr>
        <w:pStyle w:val="BodyText"/>
        <w:numPr>
          <w:ilvl w:val="0"/>
          <w:numId w:val="27"/>
        </w:numPr>
        <w:spacing w:before="1" w:line="360" w:lineRule="auto"/>
        <w:ind w:right="130"/>
        <w:jc w:val="both"/>
      </w:pPr>
      <w:r>
        <w:t xml:space="preserve">Gastos necesarios para reparar, reemplazar y ordenar los materiales y equipos que resulten dañados en un accidente. </w:t>
      </w:r>
    </w:p>
    <w:p w14:paraId="64AD6027" w14:textId="77777777" w:rsidR="00E467CF" w:rsidRDefault="00E467CF" w:rsidP="00435EB9">
      <w:pPr>
        <w:pStyle w:val="BodyText"/>
        <w:numPr>
          <w:ilvl w:val="0"/>
          <w:numId w:val="27"/>
        </w:numPr>
        <w:spacing w:before="1" w:line="360" w:lineRule="auto"/>
        <w:ind w:right="130"/>
        <w:jc w:val="both"/>
      </w:pPr>
      <w:r>
        <w:t xml:space="preserve">Costo del tiempo por ausencia del lesionado, agregado a los gastos de compensación. </w:t>
      </w:r>
    </w:p>
    <w:p w14:paraId="6A4E959A" w14:textId="77777777" w:rsidR="00E467CF" w:rsidRDefault="00E467CF" w:rsidP="00435EB9">
      <w:pPr>
        <w:pStyle w:val="BodyText"/>
        <w:numPr>
          <w:ilvl w:val="0"/>
          <w:numId w:val="27"/>
        </w:numPr>
        <w:spacing w:before="1" w:line="360" w:lineRule="auto"/>
        <w:ind w:right="130"/>
        <w:jc w:val="both"/>
      </w:pPr>
      <w:r>
        <w:t xml:space="preserve">Costos causados por el trabajo extra debido a un accidente, diversos recursos mano de obra, energía eléctrica, supervisión. </w:t>
      </w:r>
    </w:p>
    <w:p w14:paraId="63CE2230" w14:textId="77777777" w:rsidR="00E467CF" w:rsidRDefault="00E467CF" w:rsidP="00435EB9">
      <w:pPr>
        <w:pStyle w:val="BodyText"/>
        <w:numPr>
          <w:ilvl w:val="0"/>
          <w:numId w:val="27"/>
        </w:numPr>
        <w:spacing w:before="1" w:line="360" w:lineRule="auto"/>
        <w:ind w:right="130"/>
        <w:jc w:val="both"/>
      </w:pPr>
      <w:r>
        <w:t xml:space="preserve">Pérdida de tiempo de los mandos afectados, por circunstancias como investigación de las causas del accidente, auxilio y asistencia al herido, organización de la reanudación del trabajo interrumpido por el accidente, instrucción al sustituto de la víctima, información a la superioridad. </w:t>
      </w:r>
    </w:p>
    <w:p w14:paraId="76028531" w14:textId="77777777" w:rsidR="00E467CF" w:rsidRDefault="00E467CF" w:rsidP="00435EB9">
      <w:pPr>
        <w:pStyle w:val="BodyText"/>
        <w:numPr>
          <w:ilvl w:val="0"/>
          <w:numId w:val="27"/>
        </w:numPr>
        <w:spacing w:before="1" w:line="360" w:lineRule="auto"/>
        <w:ind w:right="130"/>
        <w:jc w:val="both"/>
      </w:pPr>
      <w:r>
        <w:t xml:space="preserve">Costo correspondiente al periodo de aprendizaje del nuevo trabajador eventual o permanente dado el caso. </w:t>
      </w:r>
    </w:p>
    <w:p w14:paraId="59BCAF5F" w14:textId="77777777" w:rsidR="00E467CF" w:rsidRDefault="00E467CF" w:rsidP="00435EB9">
      <w:pPr>
        <w:pStyle w:val="BodyText"/>
        <w:numPr>
          <w:ilvl w:val="0"/>
          <w:numId w:val="27"/>
        </w:numPr>
        <w:spacing w:before="1" w:line="360" w:lineRule="auto"/>
        <w:ind w:right="130"/>
        <w:jc w:val="both"/>
      </w:pPr>
      <w:r>
        <w:t xml:space="preserve">Costo en atraso de proceso. </w:t>
      </w:r>
    </w:p>
    <w:p w14:paraId="36A0B20B" w14:textId="77777777" w:rsidR="00E467CF" w:rsidRDefault="00E467CF" w:rsidP="00435EB9">
      <w:pPr>
        <w:pStyle w:val="BodyText"/>
        <w:numPr>
          <w:ilvl w:val="0"/>
          <w:numId w:val="27"/>
        </w:numPr>
        <w:spacing w:before="1" w:line="360" w:lineRule="auto"/>
        <w:ind w:right="130"/>
        <w:jc w:val="both"/>
      </w:pPr>
      <w:r>
        <w:t xml:space="preserve">Pérdida económica por anulación de pedidos, merma de crédito, multa por retraso o incumplimiento de plazos de entrega, entre otros, a causa del accidente. </w:t>
      </w:r>
    </w:p>
    <w:p w14:paraId="4DDB245D" w14:textId="77777777" w:rsidR="00E467CF" w:rsidRDefault="00E467CF" w:rsidP="00435EB9">
      <w:pPr>
        <w:pStyle w:val="BodyText"/>
        <w:numPr>
          <w:ilvl w:val="0"/>
          <w:numId w:val="27"/>
        </w:numPr>
        <w:spacing w:before="1" w:line="360" w:lineRule="auto"/>
        <w:ind w:right="130"/>
        <w:jc w:val="both"/>
      </w:pPr>
      <w:r>
        <w:t>Pérdidas económicas adicionales tales como gastos judiciales, honorarios de abogados, asesores, peritos, indemnizaciones a terceras personas, multas legales entre otros.</w:t>
      </w:r>
    </w:p>
    <w:p w14:paraId="6B0EF1DA" w14:textId="77777777" w:rsidR="00E467CF" w:rsidRDefault="00E467CF" w:rsidP="00E467CF">
      <w:pPr>
        <w:pStyle w:val="BodyText"/>
        <w:spacing w:before="1" w:line="360" w:lineRule="auto"/>
        <w:ind w:right="130"/>
        <w:jc w:val="both"/>
      </w:pPr>
      <w:r w:rsidRPr="00E467CF">
        <w:rPr>
          <w:u w:val="single"/>
        </w:rPr>
        <w:t>Costos no económicos</w:t>
      </w:r>
      <w:r>
        <w:t xml:space="preserve">: </w:t>
      </w:r>
    </w:p>
    <w:p w14:paraId="376131E1" w14:textId="77777777" w:rsidR="00E467CF" w:rsidRDefault="00E467CF" w:rsidP="00E467CF">
      <w:pPr>
        <w:pStyle w:val="BodyText"/>
        <w:spacing w:before="1" w:line="360" w:lineRule="auto"/>
        <w:ind w:right="130"/>
        <w:jc w:val="both"/>
      </w:pPr>
      <w:r>
        <w:t xml:space="preserve">Los costos económicos no son los únicos que afectan el acaecimiento de accidentes, también están los de incapacidad por parte del trabajador, tales como: </w:t>
      </w:r>
    </w:p>
    <w:p w14:paraId="26C35DFB" w14:textId="77777777" w:rsidR="00E467CF" w:rsidRDefault="00E467CF" w:rsidP="00435EB9">
      <w:pPr>
        <w:pStyle w:val="BodyText"/>
        <w:numPr>
          <w:ilvl w:val="0"/>
          <w:numId w:val="28"/>
        </w:numPr>
        <w:spacing w:before="1" w:line="360" w:lineRule="auto"/>
        <w:ind w:right="130"/>
        <w:jc w:val="both"/>
      </w:pPr>
      <w:r>
        <w:t xml:space="preserve">Incapacidad temporal.  Lesiones que afectan por un determinado periodo, que una vez sanadas dejan al operario enteramente capacitado para el trabajo, sin merma fisiológica alguna. </w:t>
      </w:r>
    </w:p>
    <w:p w14:paraId="2FF92679" w14:textId="77777777" w:rsidR="00E467CF" w:rsidRDefault="00E467CF" w:rsidP="00435EB9">
      <w:pPr>
        <w:pStyle w:val="BodyText"/>
        <w:numPr>
          <w:ilvl w:val="0"/>
          <w:numId w:val="28"/>
        </w:numPr>
        <w:spacing w:before="1" w:line="360" w:lineRule="auto"/>
        <w:ind w:right="130"/>
        <w:jc w:val="both"/>
      </w:pPr>
      <w:r>
        <w:t xml:space="preserve">Incapacidad permanente parcial.  Lesiones que una vez curadas dejan para siempre al operario con cierta disminución de capacidad para el trabajo habitual. </w:t>
      </w:r>
    </w:p>
    <w:p w14:paraId="0445C3F5" w14:textId="77777777" w:rsidR="00E467CF" w:rsidRDefault="00E467CF" w:rsidP="00435EB9">
      <w:pPr>
        <w:pStyle w:val="BodyText"/>
        <w:numPr>
          <w:ilvl w:val="0"/>
          <w:numId w:val="28"/>
        </w:numPr>
        <w:spacing w:before="1" w:line="360" w:lineRule="auto"/>
        <w:ind w:right="130"/>
        <w:jc w:val="both"/>
      </w:pPr>
      <w:r>
        <w:lastRenderedPageBreak/>
        <w:t xml:space="preserve">Incapacidad permanente total.  Lesiones que una vez curadas dejan al operario incapacitado permanente para continuar en la realización de todos los trabajos de la misma profesión u oficio. </w:t>
      </w:r>
    </w:p>
    <w:p w14:paraId="037B32DF" w14:textId="77777777" w:rsidR="00E467CF" w:rsidRDefault="00E467CF" w:rsidP="00435EB9">
      <w:pPr>
        <w:pStyle w:val="BodyText"/>
        <w:numPr>
          <w:ilvl w:val="0"/>
          <w:numId w:val="28"/>
        </w:numPr>
        <w:spacing w:before="1" w:line="360" w:lineRule="auto"/>
        <w:ind w:right="130"/>
        <w:jc w:val="both"/>
      </w:pPr>
      <w:r>
        <w:t xml:space="preserve">Incapacidad permanente absoluta.  Es de la lesión que, una vez curada, deja al operario inhabilitado absolutamente y para siempre para el ejercicio de la profesión u oficio. </w:t>
      </w:r>
    </w:p>
    <w:p w14:paraId="285B5693" w14:textId="77777777" w:rsidR="00EB7B39" w:rsidRDefault="00EB7B39" w:rsidP="00E467CF">
      <w:pPr>
        <w:pStyle w:val="BodyText"/>
        <w:spacing w:before="1" w:line="360" w:lineRule="auto"/>
        <w:ind w:right="130"/>
        <w:jc w:val="both"/>
      </w:pPr>
      <w:r>
        <w:rPr>
          <w:b/>
        </w:rPr>
        <w:t>8</w:t>
      </w:r>
      <w:r w:rsidR="00E467CF" w:rsidRPr="00EB7B39">
        <w:rPr>
          <w:b/>
        </w:rPr>
        <w:t xml:space="preserve">)   </w:t>
      </w:r>
      <w:r w:rsidR="00E467CF" w:rsidRPr="00D20C7E">
        <w:rPr>
          <w:b/>
          <w:u w:val="single"/>
        </w:rPr>
        <w:t>Medidas de Seguridad</w:t>
      </w:r>
      <w:r w:rsidR="00E467CF" w:rsidRPr="00EB7B39">
        <w:rPr>
          <w:b/>
        </w:rPr>
        <w:t>:</w:t>
      </w:r>
      <w:r>
        <w:t xml:space="preserve">  </w:t>
      </w:r>
    </w:p>
    <w:p w14:paraId="53151CC5" w14:textId="77777777" w:rsidR="00E467CF" w:rsidRDefault="00E467CF" w:rsidP="00E467CF">
      <w:pPr>
        <w:pStyle w:val="BodyText"/>
        <w:spacing w:before="1" w:line="360" w:lineRule="auto"/>
        <w:ind w:right="130"/>
        <w:jc w:val="both"/>
      </w:pPr>
      <w:r>
        <w:t xml:space="preserve">Legales:  La empresa como ente económico y social es una entidad establecida sobre la base de la colaboración entre el capital y el trabajo, con la relación hombre-maquinaria-material, ha de obtener un producto cuya colocación en el mercado ha de reportar beneficios.  Como ente, la empresa es responsable también de la seguridad de sus integrantes en el ejercicio de las tareas asignadas.  Esta responsabilidad, en forma general comprende el cumplimiento de la legislación vigente en materia de seguridad e higiene, instalar y proporcionar el necesario y suficiente equipo protector, localizar los riesgos de los trabajadores y adoptar las medidas adecuadas para evitarlos y emitir las advertencias, enseñanzas, instrucción y entrenamiento al personal en cuanto a la acción de prevenir los riesgos laborales. </w:t>
      </w:r>
    </w:p>
    <w:p w14:paraId="6BFD8376" w14:textId="77777777" w:rsidR="00E467CF" w:rsidRDefault="00EB7B39" w:rsidP="00E467CF">
      <w:pPr>
        <w:pStyle w:val="BodyText"/>
        <w:spacing w:before="1" w:line="360" w:lineRule="auto"/>
        <w:ind w:right="130"/>
        <w:jc w:val="both"/>
      </w:pPr>
      <w:r>
        <w:t>Con frecuencia la seguridad es considera como un asunto que se refiere exclusivamente a los individuos, sin embargo, el tema puede ser tratado en masa con la estimulación por medio de campañas y guiado mediante normas nacionales con el propósito en general de crear conciencia en el individuo acerca de la responsabilidad en pro de la seguridad, e informar acerca de cómo hacer frente a dicha responsabilidad de tal manera que mediante la propia iniciativa realizar lo que sea necesario para evitar una lesión.</w:t>
      </w:r>
      <w:r w:rsidR="00E467CF">
        <w:t xml:space="preserve"> </w:t>
      </w:r>
    </w:p>
    <w:p w14:paraId="6FD3A95C" w14:textId="2DE7BEF7" w:rsidR="00F90372" w:rsidRDefault="00E467CF" w:rsidP="00E467CF">
      <w:pPr>
        <w:pStyle w:val="BodyText"/>
        <w:spacing w:before="1" w:line="360" w:lineRule="auto"/>
        <w:ind w:right="130"/>
        <w:jc w:val="both"/>
      </w:pPr>
      <w:r>
        <w:t>Con frecuencia la seguridad es considera</w:t>
      </w:r>
      <w:r w:rsidR="004D56F5">
        <w:t>da</w:t>
      </w:r>
      <w:r>
        <w:t xml:space="preserve"> como un asunto que se refiere exclusivamente a los individuos, sin embargo, el tema puede ser tratado en masa con la estimulación por medio de campañas y guiado mediante normas nacionales con el propósito de crear conciencia</w:t>
      </w:r>
      <w:r w:rsidR="00EB7B39">
        <w:t xml:space="preserve"> </w:t>
      </w:r>
      <w:r w:rsidR="00EB7B39" w:rsidRPr="00EB7B39">
        <w:t>en el individuo acerca de la responsabilidad en pro de la seguridad, e informar acerca de cómo hacer frente a dicha responsabilidad de tal manera que mediante la propia iniciativa realizar lo que sea necesario para evitar una lesión.</w:t>
      </w:r>
    </w:p>
    <w:p w14:paraId="2E95CA05" w14:textId="77777777" w:rsidR="00C53472" w:rsidRDefault="00C53472" w:rsidP="00E467CF">
      <w:pPr>
        <w:pStyle w:val="BodyText"/>
        <w:spacing w:before="1" w:line="360" w:lineRule="auto"/>
        <w:ind w:right="130"/>
        <w:jc w:val="both"/>
      </w:pPr>
    </w:p>
    <w:p w14:paraId="26151A3F" w14:textId="77777777" w:rsidR="00D20C7E" w:rsidRDefault="00D20C7E" w:rsidP="00D20C7E">
      <w:pPr>
        <w:pStyle w:val="BodyText"/>
        <w:spacing w:before="1" w:line="360" w:lineRule="auto"/>
        <w:ind w:right="130"/>
        <w:jc w:val="both"/>
      </w:pPr>
      <w:r w:rsidRPr="00D20C7E">
        <w:rPr>
          <w:b/>
          <w:u w:val="single"/>
        </w:rPr>
        <w:lastRenderedPageBreak/>
        <w:t>Ergonomía</w:t>
      </w:r>
      <w:r>
        <w:t xml:space="preserve">: </w:t>
      </w:r>
    </w:p>
    <w:p w14:paraId="129CA50D" w14:textId="6F172807" w:rsidR="00D20C7E" w:rsidRDefault="00D20C7E" w:rsidP="00D20C7E">
      <w:pPr>
        <w:pStyle w:val="BodyText"/>
        <w:spacing w:before="1" w:line="360" w:lineRule="auto"/>
        <w:ind w:right="130"/>
        <w:jc w:val="both"/>
      </w:pPr>
      <w:r>
        <w:t xml:space="preserve">Técnica preventiva de los riesgos intermedios </w:t>
      </w:r>
      <w:r w:rsidR="00C53472">
        <w:t>con vistas al</w:t>
      </w:r>
      <w:r>
        <w:t xml:space="preserve"> confort del empleado al evitar o minimizar el cansancio físico, con acciones fundamentales en el diseño de procesos productivos, distribución acorde de maquinaria y equipo, organización en el puesto de trabajo, adaptación máqu</w:t>
      </w:r>
      <w:r w:rsidR="00961640">
        <w:t xml:space="preserve">ina-hombre y diseño de equipo. </w:t>
      </w:r>
    </w:p>
    <w:p w14:paraId="1E74A61D" w14:textId="76D52D65" w:rsidR="00D20C7E" w:rsidRDefault="00C53609" w:rsidP="00D20C7E">
      <w:pPr>
        <w:pStyle w:val="BodyText"/>
        <w:spacing w:before="1" w:line="360" w:lineRule="auto"/>
        <w:ind w:right="130"/>
        <w:jc w:val="both"/>
      </w:pPr>
      <w:r>
        <w:t>Mondy (2005</w:t>
      </w:r>
      <w:r w:rsidR="00D20C7E">
        <w:t>).  Ergonomía, es el estudio de la interacción humana con tareas, equipo, herramientas y el ambiente físico; El objetivo es adaptar la máquina y el ambiente laboral a la persona, más que pedirle a la persona que se adapte a estas y maximizar la conservación de la energía, fomentar la buena postura y permitir al trabajador de realizar las actividades sin dolor ni daño. La incapacidad para utilizar la ergonomía ocasiona al trabajador fatiga, desempeño pobre y lesiones por tensión repetitiva.</w:t>
      </w:r>
    </w:p>
    <w:p w14:paraId="7C155776" w14:textId="77777777" w:rsidR="00D20C7E" w:rsidRDefault="00D20C7E" w:rsidP="00E467CF">
      <w:pPr>
        <w:pStyle w:val="BodyText"/>
        <w:spacing w:before="1" w:line="360" w:lineRule="auto"/>
        <w:ind w:right="130"/>
        <w:jc w:val="both"/>
      </w:pPr>
      <w:r w:rsidRPr="00D20C7E">
        <w:rPr>
          <w:b/>
          <w:u w:val="single"/>
        </w:rPr>
        <w:t>Medicina en el trabajo</w:t>
      </w:r>
      <w:r w:rsidRPr="00D20C7E">
        <w:t xml:space="preserve">: </w:t>
      </w:r>
    </w:p>
    <w:p w14:paraId="59C93B28" w14:textId="77777777" w:rsidR="00D20C7E" w:rsidRDefault="00D20C7E" w:rsidP="00E467CF">
      <w:pPr>
        <w:pStyle w:val="BodyText"/>
        <w:spacing w:before="1" w:line="360" w:lineRule="auto"/>
        <w:ind w:right="130"/>
        <w:jc w:val="both"/>
      </w:pPr>
      <w:r w:rsidRPr="00D20C7E">
        <w:t>Conforma con las tres técnicas anteriores los pilares de la prevención, garantiza que la salud del trabajador no se vea afectada por causa de su actividad laboral.</w:t>
      </w:r>
    </w:p>
    <w:p w14:paraId="17EF5FF3" w14:textId="77777777" w:rsidR="00D20C7E" w:rsidRDefault="00D20C7E" w:rsidP="00E467CF">
      <w:pPr>
        <w:pStyle w:val="BodyText"/>
        <w:spacing w:before="1" w:line="360" w:lineRule="auto"/>
        <w:ind w:right="130"/>
        <w:jc w:val="both"/>
      </w:pPr>
      <w:r w:rsidRPr="00D20C7E">
        <w:rPr>
          <w:b/>
          <w:u w:val="single"/>
        </w:rPr>
        <w:t>Salud y Seguridad Laboral Preventiva</w:t>
      </w:r>
      <w:r>
        <w:t>:</w:t>
      </w:r>
    </w:p>
    <w:p w14:paraId="5540AEC4" w14:textId="0609BE56" w:rsidR="00D20C7E" w:rsidRDefault="00D20C7E" w:rsidP="00D20C7E">
      <w:pPr>
        <w:pStyle w:val="BodyText"/>
        <w:spacing w:before="1" w:line="360" w:lineRule="auto"/>
        <w:ind w:right="130"/>
        <w:jc w:val="both"/>
      </w:pPr>
      <w:r>
        <w:t>Se denomina higiene industrial a la ciencia o conjunto de ciencias no médicas orientada a la prevención de enfermedades profesionales.</w:t>
      </w:r>
      <w:r w:rsidR="001B2102">
        <w:t xml:space="preserve"> </w:t>
      </w:r>
      <w:r>
        <w:t xml:space="preserve">La enfermedad profesional es engendrada por la exposición del organismo humano a contaminantes químicos, físicos o biológicos que originan cambios en la funcionalidad del trabajador por el daño que le ocasiona a la salud.  Menéndez (2009). </w:t>
      </w:r>
    </w:p>
    <w:p w14:paraId="2D7D659A" w14:textId="77777777" w:rsidR="00D20C7E" w:rsidRDefault="00D20C7E" w:rsidP="00D20C7E">
      <w:pPr>
        <w:pStyle w:val="BodyText"/>
        <w:spacing w:before="1" w:line="360" w:lineRule="auto"/>
        <w:ind w:right="130"/>
        <w:jc w:val="both"/>
      </w:pPr>
      <w:r>
        <w:t>La enfermedad profesional se presenta en menor escala que el accidente, pero de existir, va engendrándose progresivamente.  La seguridad en el trabajo es la técnica que lucha contra los accidentes de trabajo, fundamentalmente actúa sobre los factores mecánicos agresivos del ambiente en que se desarrolla el trabajo y frente a otros factores que se presentan súbitamente; con lo que se convierte en una técnica preventiva destinada a resguardar a la persona de las agresiones de maquinaria, herramienta, procesos de trabajo, medios de transporte entre otros.  Ahora, la protección es la técnica encaminada a proteger al trabajador de forma directa ante riesgos mediante medios de protección personal que la empresa pone a disposición del trabajador.</w:t>
      </w:r>
    </w:p>
    <w:p w14:paraId="3EAF9AF7" w14:textId="77777777" w:rsidR="00D20C7E" w:rsidRDefault="00D20C7E" w:rsidP="00D20C7E">
      <w:pPr>
        <w:pStyle w:val="BodyText"/>
        <w:spacing w:before="1" w:line="360" w:lineRule="auto"/>
        <w:ind w:right="130"/>
        <w:jc w:val="both"/>
      </w:pPr>
      <w:r w:rsidRPr="00D20C7E">
        <w:rPr>
          <w:b/>
          <w:u w:val="single"/>
        </w:rPr>
        <w:lastRenderedPageBreak/>
        <w:t>Prevención de Accidentes</w:t>
      </w:r>
      <w:r>
        <w:t xml:space="preserve">: </w:t>
      </w:r>
    </w:p>
    <w:p w14:paraId="71D8BD49" w14:textId="77777777" w:rsidR="00D20C7E" w:rsidRDefault="00D20C7E" w:rsidP="00D20C7E">
      <w:pPr>
        <w:pStyle w:val="BodyText"/>
        <w:spacing w:before="1" w:line="360" w:lineRule="auto"/>
        <w:ind w:right="130"/>
        <w:jc w:val="both"/>
      </w:pPr>
      <w:r>
        <w:t xml:space="preserve">El tema de seguridad en el trabajo se lleva a cabo bajo la acción de tres puntos importantes, para que ésta sea efectiva, como lo es la prevención propiamente dicha para eliminar o disminuir el riesgo, la formación en seguridad y la información sobre seguridad. Menéndez (2009)  </w:t>
      </w:r>
    </w:p>
    <w:p w14:paraId="22E28545" w14:textId="77777777" w:rsidR="00D20C7E" w:rsidRDefault="00C53609" w:rsidP="00D20C7E">
      <w:pPr>
        <w:pStyle w:val="BodyText"/>
        <w:spacing w:before="1" w:line="360" w:lineRule="auto"/>
        <w:ind w:right="130"/>
        <w:jc w:val="both"/>
      </w:pPr>
      <w:r>
        <w:t>Mondy (2005</w:t>
      </w:r>
      <w:r w:rsidR="00D20C7E">
        <w:t>) al referirse al análisis de riesgos en el trabajo menciona que la meta de la seguridad y la salud es evitar lesiones y enfermedades relacionadas con el trabajo, y que, la empresa logrará esta meta mediante la educación de los trabajadores de los riesgos relacionados con su trabajo, instalando controles, definiendo los procedimientos laborales seguros y prescribiendo el equipo de protección personal adecuado.</w:t>
      </w:r>
    </w:p>
    <w:p w14:paraId="671F6355" w14:textId="77777777" w:rsidR="00D20C7E" w:rsidRDefault="00D20C7E" w:rsidP="00D20C7E">
      <w:pPr>
        <w:pStyle w:val="BodyText"/>
        <w:spacing w:before="1" w:line="360" w:lineRule="auto"/>
        <w:ind w:right="130"/>
        <w:jc w:val="both"/>
      </w:pPr>
      <w:r w:rsidRPr="00D20C7E">
        <w:rPr>
          <w:b/>
          <w:u w:val="single"/>
        </w:rPr>
        <w:t>Acción preventiva</w:t>
      </w:r>
      <w:r>
        <w:t xml:space="preserve">: </w:t>
      </w:r>
    </w:p>
    <w:p w14:paraId="3A32A7B8" w14:textId="6E84C8F5" w:rsidR="00D20C7E" w:rsidRDefault="00D20C7E" w:rsidP="00D20C7E">
      <w:pPr>
        <w:pStyle w:val="BodyText"/>
        <w:spacing w:before="1" w:line="360" w:lineRule="auto"/>
        <w:ind w:right="130"/>
        <w:jc w:val="both"/>
      </w:pPr>
      <w:r>
        <w:t>Esta comprende toda actuación encaminada a reducir, evitar y aun eliminar de ser posible los accidentes de trabajo, que abarca desde la protección individual del trabajador, es decir</w:t>
      </w:r>
      <w:r w:rsidR="001B2102">
        <w:t>,</w:t>
      </w:r>
      <w:r>
        <w:t xml:space="preserve"> desde el equipo protector personal, hasta lo más complejo como la maquinaria, instalaciones, procesos de fabricación; así como vigilancia de seguridad, premios y sanciones y señalización. Al respecto Werther y Davis (2008) afirma que las medidas de seguridad e higiene son preventivas y no reactivas; por esta razón el esfuerzo en identificar medidas activas de protección al trabajador que no solo constituyan una reacción ante los riesgos, sino una medida de prevenirlos y resolverlos antes de que se produzcan.   </w:t>
      </w:r>
    </w:p>
    <w:p w14:paraId="445910A4" w14:textId="77777777" w:rsidR="00D20C7E" w:rsidRDefault="00D20C7E" w:rsidP="00E467CF">
      <w:pPr>
        <w:pStyle w:val="BodyText"/>
        <w:spacing w:before="1" w:line="360" w:lineRule="auto"/>
        <w:ind w:right="130"/>
        <w:jc w:val="both"/>
      </w:pPr>
      <w:r w:rsidRPr="00D20C7E">
        <w:rPr>
          <w:b/>
          <w:u w:val="single"/>
        </w:rPr>
        <w:t>Formación en seguridad</w:t>
      </w:r>
      <w:r w:rsidRPr="00D20C7E">
        <w:t xml:space="preserve">: </w:t>
      </w:r>
    </w:p>
    <w:p w14:paraId="27E03268" w14:textId="77777777" w:rsidR="00961640" w:rsidRDefault="00D20C7E" w:rsidP="00E467CF">
      <w:pPr>
        <w:pStyle w:val="BodyText"/>
        <w:spacing w:before="1" w:line="360" w:lineRule="auto"/>
        <w:ind w:right="130"/>
        <w:jc w:val="both"/>
      </w:pPr>
      <w:r w:rsidRPr="00D20C7E">
        <w:t>Constituye toda actividad orientada hacia el entrenamiento, divulgación de prácticas y métodos operativos seguros, enseñanza de la seguridad y sus principios, mejoramiento del clima de seguridad en la empresa en general y creación y desarrollo de una mentalidad preventiva en cada trabajador.</w:t>
      </w:r>
    </w:p>
    <w:p w14:paraId="5EFA768D" w14:textId="77777777" w:rsidR="00A85E33" w:rsidRDefault="00A85E33" w:rsidP="00E467CF">
      <w:pPr>
        <w:pStyle w:val="BodyText"/>
        <w:spacing w:before="1" w:line="360" w:lineRule="auto"/>
        <w:ind w:right="130"/>
        <w:jc w:val="both"/>
      </w:pPr>
    </w:p>
    <w:p w14:paraId="49A2F6F5" w14:textId="77777777" w:rsidR="00961640" w:rsidRDefault="00961640" w:rsidP="00E467CF">
      <w:pPr>
        <w:pStyle w:val="BodyText"/>
        <w:spacing w:before="1" w:line="360" w:lineRule="auto"/>
        <w:ind w:right="130"/>
        <w:jc w:val="both"/>
      </w:pPr>
    </w:p>
    <w:p w14:paraId="0BE8F8E3" w14:textId="77777777" w:rsidR="00F90372" w:rsidRDefault="00F90372" w:rsidP="00E467CF">
      <w:pPr>
        <w:pStyle w:val="BodyText"/>
        <w:spacing w:before="1" w:line="360" w:lineRule="auto"/>
        <w:ind w:right="130"/>
        <w:jc w:val="both"/>
      </w:pPr>
    </w:p>
    <w:p w14:paraId="03A0D4D1" w14:textId="77777777" w:rsidR="00D20C7E" w:rsidRDefault="00D20C7E" w:rsidP="00E467CF">
      <w:pPr>
        <w:pStyle w:val="BodyText"/>
        <w:spacing w:before="1" w:line="360" w:lineRule="auto"/>
        <w:ind w:right="130"/>
        <w:jc w:val="both"/>
      </w:pPr>
      <w:r w:rsidRPr="00D20C7E">
        <w:rPr>
          <w:b/>
          <w:u w:val="single"/>
        </w:rPr>
        <w:lastRenderedPageBreak/>
        <w:t>Información en seguridad</w:t>
      </w:r>
      <w:r w:rsidRPr="00D20C7E">
        <w:t xml:space="preserve">: </w:t>
      </w:r>
    </w:p>
    <w:p w14:paraId="4C10F9D1" w14:textId="77777777" w:rsidR="00D20C7E" w:rsidRDefault="00D20C7E" w:rsidP="00E467CF">
      <w:pPr>
        <w:pStyle w:val="BodyText"/>
        <w:spacing w:before="1" w:line="360" w:lineRule="auto"/>
        <w:ind w:right="130"/>
        <w:jc w:val="both"/>
      </w:pPr>
      <w:r w:rsidRPr="00D20C7E">
        <w:t>Abarca todos aquellos medios tales como comunicación y contacto con el exterior por medio de visitas a otras empresas, asistencia a conferencias, cursillos, charlas, seminarios, simposios, congresos; con lo que se confiere vitalidad a las ideas y conocimientos, de gran utilidad para la seguridad en la empresa.</w:t>
      </w:r>
    </w:p>
    <w:p w14:paraId="424CA0FD" w14:textId="77777777" w:rsidR="00A678D4" w:rsidRDefault="00A678D4" w:rsidP="00A678D4">
      <w:pPr>
        <w:spacing w:line="360" w:lineRule="auto"/>
        <w:jc w:val="both"/>
        <w:rPr>
          <w:rFonts w:ascii="Arial" w:eastAsia="Arial" w:hAnsi="Arial" w:cs="Arial"/>
          <w:sz w:val="24"/>
          <w:szCs w:val="24"/>
          <w:lang w:val="es-ES" w:eastAsia="es-ES" w:bidi="es-ES"/>
        </w:rPr>
      </w:pPr>
      <w:r w:rsidRPr="00A678D4">
        <w:rPr>
          <w:rFonts w:ascii="Arial" w:eastAsia="Arial" w:hAnsi="Arial" w:cs="Arial"/>
          <w:b/>
          <w:sz w:val="24"/>
          <w:szCs w:val="24"/>
          <w:u w:val="single"/>
          <w:lang w:val="es-ES" w:eastAsia="es-ES" w:bidi="es-ES"/>
        </w:rPr>
        <w:t>Mapa de Riesgos</w:t>
      </w:r>
      <w:r w:rsidRPr="00A678D4">
        <w:rPr>
          <w:rFonts w:ascii="Arial" w:eastAsia="Arial" w:hAnsi="Arial" w:cs="Arial"/>
          <w:sz w:val="24"/>
          <w:szCs w:val="24"/>
          <w:lang w:val="es-ES" w:eastAsia="es-ES" w:bidi="es-ES"/>
        </w:rPr>
        <w:t xml:space="preserve">: </w:t>
      </w:r>
    </w:p>
    <w:p w14:paraId="10C8F07D" w14:textId="77777777" w:rsidR="00A678D4" w:rsidRPr="00A678D4" w:rsidRDefault="00A678D4" w:rsidP="00A678D4">
      <w:pPr>
        <w:spacing w:line="360" w:lineRule="auto"/>
        <w:jc w:val="both"/>
        <w:rPr>
          <w:rFonts w:ascii="Arial" w:eastAsia="Arial" w:hAnsi="Arial" w:cs="Arial"/>
          <w:sz w:val="24"/>
          <w:szCs w:val="24"/>
          <w:lang w:val="es-ES" w:eastAsia="es-ES" w:bidi="es-ES"/>
        </w:rPr>
      </w:pPr>
      <w:r w:rsidRPr="00A678D4">
        <w:rPr>
          <w:rFonts w:ascii="Arial" w:eastAsia="Arial" w:hAnsi="Arial" w:cs="Arial"/>
          <w:sz w:val="24"/>
          <w:szCs w:val="24"/>
          <w:lang w:val="es-ES" w:eastAsia="es-ES" w:bidi="es-ES"/>
        </w:rPr>
        <w:t>Menéndez (2009).  El mapa de riesgos es un documento que contiene información relacionada con los diferentes riesgos que existen en un sector de actividad o área ge</w:t>
      </w:r>
      <w:r>
        <w:rPr>
          <w:rFonts w:ascii="Arial" w:eastAsia="Arial" w:hAnsi="Arial" w:cs="Arial"/>
          <w:sz w:val="24"/>
          <w:szCs w:val="24"/>
          <w:lang w:val="es-ES" w:eastAsia="es-ES" w:bidi="es-ES"/>
        </w:rPr>
        <w:t>ográfica; P</w:t>
      </w:r>
      <w:r w:rsidRPr="00A678D4">
        <w:rPr>
          <w:rFonts w:ascii="Arial" w:eastAsia="Arial" w:hAnsi="Arial" w:cs="Arial"/>
          <w:sz w:val="24"/>
          <w:szCs w:val="24"/>
          <w:lang w:val="es-ES" w:eastAsia="es-ES" w:bidi="es-ES"/>
        </w:rPr>
        <w:t xml:space="preserve">or medio del cual se logra identificar, localizar y valorar el riesgo y las condiciones de trabajo en que se encuentra el trabajador. </w:t>
      </w:r>
    </w:p>
    <w:p w14:paraId="07BEB871" w14:textId="77777777" w:rsidR="00A678D4" w:rsidRDefault="00A678D4" w:rsidP="00E467CF">
      <w:pPr>
        <w:pStyle w:val="BodyText"/>
        <w:spacing w:before="1" w:line="360" w:lineRule="auto"/>
        <w:ind w:right="130"/>
        <w:jc w:val="both"/>
      </w:pPr>
      <w:r w:rsidRPr="00A678D4">
        <w:rPr>
          <w:b/>
          <w:u w:val="single"/>
        </w:rPr>
        <w:t>Política de Seguridad</w:t>
      </w:r>
      <w:r w:rsidRPr="00A678D4">
        <w:t xml:space="preserve">: </w:t>
      </w:r>
    </w:p>
    <w:p w14:paraId="3AB6700A" w14:textId="77777777" w:rsidR="00A678D4" w:rsidRDefault="00A678D4" w:rsidP="00E467CF">
      <w:pPr>
        <w:pStyle w:val="BodyText"/>
        <w:spacing w:before="1" w:line="360" w:lineRule="auto"/>
        <w:ind w:right="130"/>
        <w:jc w:val="both"/>
      </w:pPr>
      <w:r w:rsidRPr="00A678D4">
        <w:t>Estas políticas organizativas constituyen una orientación en relación con el camino que se ha de seguir en la empresa, al constituir normas de seguridad de la planta, con la excepción de que son hechas públicas por la administración.  Pueden incluir avisos y sanciones cuando tales obligaciones y responsabilidades no se cumplen.  La política de seguridad representa la piedra fundamental de la estructura orientada a crear un programa de seguridad.</w:t>
      </w:r>
    </w:p>
    <w:p w14:paraId="03F4F0D3" w14:textId="77777777" w:rsidR="00D20C7E" w:rsidRDefault="00D20C7E" w:rsidP="00E467CF">
      <w:pPr>
        <w:pStyle w:val="BodyText"/>
        <w:spacing w:before="1" w:line="360" w:lineRule="auto"/>
        <w:ind w:right="130"/>
        <w:jc w:val="both"/>
      </w:pPr>
    </w:p>
    <w:p w14:paraId="66C7832D" w14:textId="77777777" w:rsidR="00D20C7E" w:rsidRDefault="00D20C7E" w:rsidP="00E467CF">
      <w:pPr>
        <w:pStyle w:val="BodyText"/>
        <w:spacing w:before="1" w:line="360" w:lineRule="auto"/>
        <w:ind w:right="130"/>
        <w:jc w:val="both"/>
      </w:pPr>
    </w:p>
    <w:p w14:paraId="0F003BDA" w14:textId="77777777" w:rsidR="00D20C7E" w:rsidRDefault="00D20C7E" w:rsidP="00E467CF">
      <w:pPr>
        <w:pStyle w:val="BodyText"/>
        <w:spacing w:before="1" w:line="360" w:lineRule="auto"/>
        <w:ind w:right="130"/>
        <w:jc w:val="both"/>
      </w:pPr>
    </w:p>
    <w:p w14:paraId="1704E042" w14:textId="77777777" w:rsidR="00D20C7E" w:rsidRDefault="00D20C7E" w:rsidP="00E467CF">
      <w:pPr>
        <w:pStyle w:val="BodyText"/>
        <w:spacing w:before="1" w:line="360" w:lineRule="auto"/>
        <w:ind w:right="130"/>
        <w:jc w:val="both"/>
      </w:pPr>
    </w:p>
    <w:p w14:paraId="311BF116" w14:textId="77777777" w:rsidR="00A678D4" w:rsidRDefault="00A678D4" w:rsidP="00E467CF">
      <w:pPr>
        <w:pStyle w:val="BodyText"/>
        <w:spacing w:before="1" w:line="360" w:lineRule="auto"/>
        <w:ind w:right="130"/>
        <w:jc w:val="both"/>
      </w:pPr>
    </w:p>
    <w:p w14:paraId="17FC99CF" w14:textId="77777777" w:rsidR="00A678D4" w:rsidRDefault="00A678D4" w:rsidP="00E467CF">
      <w:pPr>
        <w:pStyle w:val="BodyText"/>
        <w:spacing w:before="1" w:line="360" w:lineRule="auto"/>
        <w:ind w:right="130"/>
        <w:jc w:val="both"/>
      </w:pPr>
    </w:p>
    <w:p w14:paraId="50A5523F" w14:textId="77777777" w:rsidR="00A678D4" w:rsidRDefault="00A678D4" w:rsidP="00E467CF">
      <w:pPr>
        <w:pStyle w:val="BodyText"/>
        <w:spacing w:before="1" w:line="360" w:lineRule="auto"/>
        <w:ind w:right="130"/>
        <w:jc w:val="both"/>
      </w:pPr>
    </w:p>
    <w:p w14:paraId="71510FA1" w14:textId="77777777" w:rsidR="007C7451" w:rsidRDefault="007C7451" w:rsidP="00955797">
      <w:pPr>
        <w:pStyle w:val="BodyText"/>
        <w:spacing w:before="1" w:line="360" w:lineRule="auto"/>
        <w:ind w:right="130"/>
        <w:jc w:val="both"/>
      </w:pPr>
    </w:p>
    <w:p w14:paraId="4DD17E09" w14:textId="77777777" w:rsidR="006350A9" w:rsidRDefault="006350A9" w:rsidP="00955797">
      <w:pPr>
        <w:pStyle w:val="BodyText"/>
        <w:spacing w:before="1" w:line="360" w:lineRule="auto"/>
        <w:ind w:right="130"/>
        <w:jc w:val="both"/>
        <w:rPr>
          <w:u w:val="single"/>
        </w:rPr>
      </w:pPr>
    </w:p>
    <w:p w14:paraId="78DD047F" w14:textId="77777777" w:rsidR="00D20C7E" w:rsidRPr="00273E56" w:rsidRDefault="00D20C7E" w:rsidP="00955797">
      <w:pPr>
        <w:pStyle w:val="BodyText"/>
        <w:spacing w:before="1" w:line="360" w:lineRule="auto"/>
        <w:ind w:right="130"/>
        <w:jc w:val="both"/>
        <w:rPr>
          <w:u w:val="single"/>
        </w:rPr>
      </w:pPr>
    </w:p>
    <w:p w14:paraId="5202652F" w14:textId="77777777" w:rsidR="00A036FB" w:rsidRPr="002E491E" w:rsidRDefault="00A036FB" w:rsidP="00A036FB">
      <w:pPr>
        <w:pStyle w:val="BodyText"/>
        <w:spacing w:before="1" w:line="360" w:lineRule="auto"/>
        <w:ind w:left="101" w:right="130"/>
        <w:jc w:val="both"/>
        <w:rPr>
          <w:b/>
          <w:u w:val="single"/>
        </w:rPr>
      </w:pPr>
      <w:r w:rsidRPr="002E491E">
        <w:rPr>
          <w:b/>
          <w:u w:val="single"/>
        </w:rPr>
        <w:lastRenderedPageBreak/>
        <w:t xml:space="preserve">Definición de Fractura </w:t>
      </w:r>
    </w:p>
    <w:p w14:paraId="40F0AF64" w14:textId="77777777" w:rsidR="00A036FB" w:rsidRDefault="00A036FB" w:rsidP="00A036FB">
      <w:pPr>
        <w:pStyle w:val="BodyText"/>
        <w:spacing w:before="1" w:line="360" w:lineRule="auto"/>
        <w:ind w:left="101" w:right="130"/>
        <w:jc w:val="both"/>
      </w:pPr>
      <w:r>
        <w:t xml:space="preserve">Es el proceso mediante el cual se inyecta un fluido al pozo, a una tasa y presión que supera la capacidad de admisión matricial de la formación expuesta, originando un incremento de presión y la posterior ruptura. </w:t>
      </w:r>
    </w:p>
    <w:p w14:paraId="6C8557B5" w14:textId="77777777" w:rsidR="00A036FB" w:rsidRDefault="00A036FB" w:rsidP="00A036FB">
      <w:pPr>
        <w:pStyle w:val="BodyText"/>
        <w:spacing w:before="1" w:line="360" w:lineRule="auto"/>
        <w:ind w:left="101" w:right="130"/>
        <w:jc w:val="both"/>
      </w:pPr>
      <w:r>
        <w:t xml:space="preserve">La fractura de una roca se realiza perpendicularmente al mínimo esfuerzo y por lo tanto en la mayoría de </w:t>
      </w:r>
      <w:proofErr w:type="gramStart"/>
      <w:r>
        <w:t>pozos</w:t>
      </w:r>
      <w:proofErr w:type="gramEnd"/>
      <w:r>
        <w:t>, la fractura es vertical. Si la tasa de bombeo se mantiene superior a la tasa de pérdida de fluido en la fractura, entonces la fractura se propaga y crece.</w:t>
      </w:r>
    </w:p>
    <w:p w14:paraId="5282A66D" w14:textId="77777777" w:rsidR="00A036FB" w:rsidRDefault="00955797" w:rsidP="009D63A6">
      <w:pPr>
        <w:pStyle w:val="BodyText"/>
        <w:spacing w:before="1" w:line="360" w:lineRule="auto"/>
        <w:ind w:left="101" w:right="130"/>
        <w:jc w:val="both"/>
      </w:pPr>
      <w:r>
        <w:rPr>
          <w:noProof/>
          <w:lang w:val="en-US" w:eastAsia="en-US" w:bidi="ar-SA"/>
        </w:rPr>
        <w:drawing>
          <wp:anchor distT="0" distB="0" distL="114300" distR="114300" simplePos="0" relativeHeight="251687936" behindDoc="1" locked="0" layoutInCell="1" allowOverlap="1" wp14:anchorId="22EB25F8" wp14:editId="321C6426">
            <wp:simplePos x="0" y="0"/>
            <wp:positionH relativeFrom="margin">
              <wp:align>center</wp:align>
            </wp:positionH>
            <wp:positionV relativeFrom="paragraph">
              <wp:posOffset>4890</wp:posOffset>
            </wp:positionV>
            <wp:extent cx="1748572" cy="1549894"/>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8572" cy="1549894"/>
                    </a:xfrm>
                    <a:prstGeom prst="rect">
                      <a:avLst/>
                    </a:prstGeom>
                  </pic:spPr>
                </pic:pic>
              </a:graphicData>
            </a:graphic>
            <wp14:sizeRelH relativeFrom="page">
              <wp14:pctWidth>0</wp14:pctWidth>
            </wp14:sizeRelH>
            <wp14:sizeRelV relativeFrom="page">
              <wp14:pctHeight>0</wp14:pctHeight>
            </wp14:sizeRelV>
          </wp:anchor>
        </w:drawing>
      </w:r>
    </w:p>
    <w:p w14:paraId="79377E2F" w14:textId="77777777" w:rsidR="00A036FB" w:rsidRDefault="00A036FB" w:rsidP="009D63A6">
      <w:pPr>
        <w:pStyle w:val="BodyText"/>
        <w:spacing w:before="1" w:line="360" w:lineRule="auto"/>
        <w:ind w:left="101" w:right="130"/>
        <w:jc w:val="both"/>
      </w:pPr>
    </w:p>
    <w:p w14:paraId="60F0C210" w14:textId="77777777" w:rsidR="00A036FB" w:rsidRDefault="00A036FB" w:rsidP="009D63A6">
      <w:pPr>
        <w:pStyle w:val="BodyText"/>
        <w:spacing w:before="1" w:line="360" w:lineRule="auto"/>
        <w:ind w:left="101" w:right="130"/>
        <w:jc w:val="both"/>
      </w:pPr>
    </w:p>
    <w:p w14:paraId="0F51DCB9" w14:textId="77777777" w:rsidR="00955797" w:rsidRDefault="00955797" w:rsidP="00955797">
      <w:pPr>
        <w:pStyle w:val="BodyText"/>
        <w:spacing w:before="1" w:line="360" w:lineRule="auto"/>
        <w:ind w:right="130"/>
        <w:jc w:val="both"/>
      </w:pPr>
    </w:p>
    <w:p w14:paraId="528D50D1" w14:textId="77777777" w:rsidR="00955797" w:rsidRDefault="00955797" w:rsidP="00955797">
      <w:pPr>
        <w:pStyle w:val="BodyText"/>
        <w:spacing w:before="1" w:line="360" w:lineRule="auto"/>
        <w:ind w:right="130"/>
        <w:jc w:val="both"/>
      </w:pPr>
    </w:p>
    <w:p w14:paraId="126230D4" w14:textId="77777777" w:rsidR="00955797" w:rsidRPr="001A0D74" w:rsidRDefault="00955797" w:rsidP="00955797">
      <w:pPr>
        <w:pStyle w:val="BodyText"/>
        <w:spacing w:before="1" w:line="360" w:lineRule="auto"/>
        <w:ind w:right="130"/>
        <w:jc w:val="both"/>
        <w:rPr>
          <w:b/>
          <w:sz w:val="12"/>
          <w:szCs w:val="12"/>
        </w:rPr>
      </w:pPr>
      <w:r>
        <w:t xml:space="preserve">                                            </w:t>
      </w:r>
      <w:r w:rsidR="0028703B">
        <w:t xml:space="preserve">       </w:t>
      </w:r>
      <w:r w:rsidRPr="001A0D74">
        <w:rPr>
          <w:b/>
          <w:sz w:val="12"/>
          <w:szCs w:val="12"/>
        </w:rPr>
        <w:t xml:space="preserve">Fig. 1 Presión de </w:t>
      </w:r>
      <w:proofErr w:type="spellStart"/>
      <w:r w:rsidRPr="001A0D74">
        <w:rPr>
          <w:b/>
          <w:sz w:val="12"/>
          <w:szCs w:val="12"/>
        </w:rPr>
        <w:t>fracturamiento</w:t>
      </w:r>
      <w:proofErr w:type="spellEnd"/>
      <w:r w:rsidRPr="001A0D74">
        <w:rPr>
          <w:b/>
          <w:sz w:val="12"/>
          <w:szCs w:val="12"/>
        </w:rPr>
        <w:t xml:space="preserve"> de la roca en la formación productora</w:t>
      </w:r>
    </w:p>
    <w:p w14:paraId="5BF7F2C1" w14:textId="77777777" w:rsidR="001A0D74" w:rsidRDefault="001A0D74" w:rsidP="009D63A6">
      <w:pPr>
        <w:pStyle w:val="BodyText"/>
        <w:spacing w:before="1" w:line="360" w:lineRule="auto"/>
        <w:ind w:left="101" w:right="130"/>
        <w:jc w:val="both"/>
      </w:pPr>
    </w:p>
    <w:p w14:paraId="5228C9BA" w14:textId="77777777" w:rsidR="00955797" w:rsidRDefault="00955797" w:rsidP="009D63A6">
      <w:pPr>
        <w:pStyle w:val="BodyText"/>
        <w:spacing w:before="1" w:line="360" w:lineRule="auto"/>
        <w:ind w:left="101" w:right="130"/>
        <w:jc w:val="both"/>
      </w:pPr>
      <w:r w:rsidRPr="00955797">
        <w:t xml:space="preserve">La pérdida de fluido en la fractura es el resultado de un balance volumétrico: una parte del volumen del fluido abre la fractura y otra invade las vecindades de </w:t>
      </w:r>
      <w:proofErr w:type="gramStart"/>
      <w:r w:rsidRPr="00955797">
        <w:t>la misma</w:t>
      </w:r>
      <w:proofErr w:type="gramEnd"/>
      <w:r w:rsidRPr="00955797">
        <w:t xml:space="preserve">. Inicialmente se inyecta solamente fluido </w:t>
      </w:r>
      <w:proofErr w:type="spellStart"/>
      <w:r w:rsidRPr="00955797">
        <w:t>fracturante</w:t>
      </w:r>
      <w:proofErr w:type="spellEnd"/>
      <w:r w:rsidRPr="00955797">
        <w:t xml:space="preserve"> porque la mayor pérdida está en las vecindades del pozo, posteriormente comienza a abrirse la fractura y es necesario que el material soportante comience a ingresar en ella.</w:t>
      </w:r>
    </w:p>
    <w:p w14:paraId="01CFC8D4" w14:textId="77777777" w:rsidR="00955797" w:rsidRDefault="00955797" w:rsidP="009D63A6">
      <w:pPr>
        <w:pStyle w:val="BodyText"/>
        <w:spacing w:before="1" w:line="360" w:lineRule="auto"/>
        <w:ind w:left="101" w:right="130"/>
        <w:jc w:val="both"/>
      </w:pPr>
      <w:r>
        <w:rPr>
          <w:noProof/>
          <w:lang w:val="en-US" w:eastAsia="en-US" w:bidi="ar-SA"/>
        </w:rPr>
        <w:drawing>
          <wp:anchor distT="0" distB="0" distL="114300" distR="114300" simplePos="0" relativeHeight="251688960" behindDoc="1" locked="0" layoutInCell="1" allowOverlap="1" wp14:anchorId="063AE378" wp14:editId="1C352805">
            <wp:simplePos x="0" y="0"/>
            <wp:positionH relativeFrom="margin">
              <wp:align>center</wp:align>
            </wp:positionH>
            <wp:positionV relativeFrom="paragraph">
              <wp:posOffset>3175</wp:posOffset>
            </wp:positionV>
            <wp:extent cx="1729105" cy="1515745"/>
            <wp:effectExtent l="0" t="0" r="444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29105" cy="1515745"/>
                    </a:xfrm>
                    <a:prstGeom prst="rect">
                      <a:avLst/>
                    </a:prstGeom>
                  </pic:spPr>
                </pic:pic>
              </a:graphicData>
            </a:graphic>
            <wp14:sizeRelH relativeFrom="page">
              <wp14:pctWidth>0</wp14:pctWidth>
            </wp14:sizeRelH>
            <wp14:sizeRelV relativeFrom="page">
              <wp14:pctHeight>0</wp14:pctHeight>
            </wp14:sizeRelV>
          </wp:anchor>
        </w:drawing>
      </w:r>
    </w:p>
    <w:p w14:paraId="1B5821D8" w14:textId="77777777" w:rsidR="00955797" w:rsidRDefault="00955797" w:rsidP="009D63A6">
      <w:pPr>
        <w:pStyle w:val="BodyText"/>
        <w:spacing w:before="1" w:line="360" w:lineRule="auto"/>
        <w:ind w:left="101" w:right="130"/>
        <w:jc w:val="both"/>
      </w:pPr>
    </w:p>
    <w:p w14:paraId="1F17111F" w14:textId="77777777" w:rsidR="00955797" w:rsidRDefault="00955797" w:rsidP="009D63A6">
      <w:pPr>
        <w:pStyle w:val="BodyText"/>
        <w:spacing w:before="1" w:line="360" w:lineRule="auto"/>
        <w:ind w:left="101" w:right="130"/>
        <w:jc w:val="both"/>
      </w:pPr>
    </w:p>
    <w:p w14:paraId="52F89ED6" w14:textId="77777777" w:rsidR="00955797" w:rsidRDefault="00955797" w:rsidP="009D63A6">
      <w:pPr>
        <w:pStyle w:val="BodyText"/>
        <w:spacing w:before="1" w:line="360" w:lineRule="auto"/>
        <w:ind w:left="101" w:right="130"/>
        <w:jc w:val="both"/>
      </w:pPr>
    </w:p>
    <w:p w14:paraId="26F26A02" w14:textId="77777777" w:rsidR="00955797" w:rsidRPr="00955797" w:rsidRDefault="00955797" w:rsidP="009D63A6">
      <w:pPr>
        <w:pStyle w:val="BodyText"/>
        <w:spacing w:before="1" w:line="360" w:lineRule="auto"/>
        <w:ind w:left="101" w:right="130"/>
        <w:jc w:val="both"/>
        <w:rPr>
          <w:sz w:val="12"/>
          <w:szCs w:val="12"/>
        </w:rPr>
      </w:pPr>
    </w:p>
    <w:p w14:paraId="3CD9A8A4" w14:textId="77777777" w:rsidR="00955797" w:rsidRPr="001A0D74" w:rsidRDefault="00955797" w:rsidP="009D63A6">
      <w:pPr>
        <w:pStyle w:val="BodyText"/>
        <w:spacing w:before="1" w:line="360" w:lineRule="auto"/>
        <w:ind w:left="101" w:right="130"/>
        <w:jc w:val="both"/>
        <w:rPr>
          <w:b/>
          <w:sz w:val="12"/>
          <w:szCs w:val="12"/>
        </w:rPr>
      </w:pPr>
      <w:r>
        <w:rPr>
          <w:sz w:val="12"/>
          <w:szCs w:val="12"/>
        </w:rPr>
        <w:t xml:space="preserve">                                                                                          </w:t>
      </w:r>
      <w:r w:rsidR="0028703B">
        <w:rPr>
          <w:sz w:val="12"/>
          <w:szCs w:val="12"/>
        </w:rPr>
        <w:t xml:space="preserve">        </w:t>
      </w:r>
      <w:r>
        <w:rPr>
          <w:sz w:val="12"/>
          <w:szCs w:val="12"/>
        </w:rPr>
        <w:t xml:space="preserve">  </w:t>
      </w:r>
      <w:r w:rsidRPr="001A0D74">
        <w:rPr>
          <w:b/>
          <w:sz w:val="12"/>
          <w:szCs w:val="12"/>
        </w:rPr>
        <w:t>Fig. 2 Propagación de la fractura en la formación productora.</w:t>
      </w:r>
    </w:p>
    <w:p w14:paraId="05277439" w14:textId="77777777" w:rsidR="00955797" w:rsidRDefault="00955797" w:rsidP="001A0D74">
      <w:pPr>
        <w:pStyle w:val="BodyText"/>
        <w:spacing w:before="1" w:line="360" w:lineRule="auto"/>
        <w:ind w:right="130"/>
        <w:jc w:val="both"/>
      </w:pPr>
    </w:p>
    <w:p w14:paraId="55A25D9C" w14:textId="77777777" w:rsidR="00955797" w:rsidRDefault="00955797" w:rsidP="00955797">
      <w:pPr>
        <w:pStyle w:val="BodyText"/>
        <w:spacing w:before="1" w:line="360" w:lineRule="auto"/>
        <w:ind w:left="101" w:right="130"/>
        <w:jc w:val="both"/>
      </w:pPr>
      <w:r>
        <w:lastRenderedPageBreak/>
        <w:t xml:space="preserve">El diseño de concentración de material soportante es muy importante para obtener éxito en el </w:t>
      </w:r>
      <w:proofErr w:type="spellStart"/>
      <w:r>
        <w:t>fracturamiento</w:t>
      </w:r>
      <w:proofErr w:type="spellEnd"/>
      <w:r>
        <w:t xml:space="preserve">, ya que con ello se obtendrá una excelente conductividad de los fluidos en el interior de la fractura. </w:t>
      </w:r>
    </w:p>
    <w:p w14:paraId="50EE1EA2" w14:textId="77777777" w:rsidR="00955797" w:rsidRDefault="00955797" w:rsidP="00955797">
      <w:pPr>
        <w:pStyle w:val="BodyText"/>
        <w:spacing w:before="1" w:line="360" w:lineRule="auto"/>
        <w:ind w:left="101" w:right="130"/>
        <w:jc w:val="both"/>
      </w:pPr>
      <w:r>
        <w:t xml:space="preserve">Al final de un tratamiento, la fractura se encuentra llena del material soportante en una adecuada concentración, tal que no permita el cierre de la fractura. </w:t>
      </w:r>
    </w:p>
    <w:p w14:paraId="5A1A1B72" w14:textId="77777777" w:rsidR="00955797" w:rsidRDefault="00955797" w:rsidP="00955797">
      <w:pPr>
        <w:pStyle w:val="BodyText"/>
        <w:spacing w:before="1" w:line="360" w:lineRule="auto"/>
        <w:ind w:left="101" w:right="130"/>
        <w:jc w:val="both"/>
      </w:pPr>
      <w:r>
        <w:t xml:space="preserve">Finalmente, para concluir el proceso de tratamiento por </w:t>
      </w:r>
      <w:proofErr w:type="spellStart"/>
      <w:r>
        <w:t>fracturamiento</w:t>
      </w:r>
      <w:proofErr w:type="spellEnd"/>
      <w:r>
        <w:t xml:space="preserve"> en un pozo, se bombea un volumen de fluido con el objeto de realizar la limpieza del exceso del material soportante del pozo.</w:t>
      </w:r>
    </w:p>
    <w:p w14:paraId="369BC226" w14:textId="77777777" w:rsidR="00955797" w:rsidRPr="002E491E" w:rsidRDefault="00955797" w:rsidP="00955797">
      <w:pPr>
        <w:pStyle w:val="BodyText"/>
        <w:spacing w:before="1" w:line="360" w:lineRule="auto"/>
        <w:ind w:left="101" w:right="130"/>
        <w:jc w:val="both"/>
        <w:rPr>
          <w:b/>
          <w:u w:val="single"/>
        </w:rPr>
      </w:pPr>
      <w:r w:rsidRPr="002E491E">
        <w:rPr>
          <w:b/>
          <w:u w:val="single"/>
        </w:rPr>
        <w:t xml:space="preserve">¿Por Qué Fracturar? </w:t>
      </w:r>
    </w:p>
    <w:p w14:paraId="10740E90" w14:textId="77777777" w:rsidR="00955797" w:rsidRDefault="00955797" w:rsidP="00955797">
      <w:pPr>
        <w:pStyle w:val="BodyText"/>
        <w:spacing w:before="1" w:line="360" w:lineRule="auto"/>
        <w:ind w:left="101" w:right="130"/>
        <w:jc w:val="both"/>
      </w:pPr>
      <w:r>
        <w:t xml:space="preserve">La operación de </w:t>
      </w:r>
      <w:proofErr w:type="spellStart"/>
      <w:r>
        <w:t>fracturamiento</w:t>
      </w:r>
      <w:proofErr w:type="spellEnd"/>
      <w:r>
        <w:t xml:space="preserve"> hidráulico se realiza en un pozo por una o más de las tres razones siguientes: </w:t>
      </w:r>
    </w:p>
    <w:p w14:paraId="4F5F6D39" w14:textId="77777777" w:rsidR="00955797" w:rsidRDefault="00955797" w:rsidP="00955797">
      <w:pPr>
        <w:pStyle w:val="BodyText"/>
        <w:spacing w:before="1" w:line="360" w:lineRule="auto"/>
        <w:ind w:left="101" w:right="130"/>
        <w:jc w:val="both"/>
      </w:pPr>
      <w:r>
        <w:t xml:space="preserve">1. Desviar el flujo para evitar el daño en las vecindades </w:t>
      </w:r>
    </w:p>
    <w:p w14:paraId="1AEE056B" w14:textId="77777777" w:rsidR="00955797" w:rsidRDefault="00955797" w:rsidP="00955797">
      <w:pPr>
        <w:pStyle w:val="BodyText"/>
        <w:spacing w:before="1" w:line="360" w:lineRule="auto"/>
        <w:ind w:left="101" w:right="130"/>
        <w:jc w:val="both"/>
      </w:pPr>
      <w:r>
        <w:t xml:space="preserve">2. Extender una ruta de conducto en la formación y así incrementar la productividad a sus máximos niveles. </w:t>
      </w:r>
    </w:p>
    <w:p w14:paraId="385287F4" w14:textId="77777777" w:rsidR="00955797" w:rsidRDefault="00955797" w:rsidP="00955797">
      <w:pPr>
        <w:pStyle w:val="BodyText"/>
        <w:spacing w:before="1" w:line="360" w:lineRule="auto"/>
        <w:ind w:left="101" w:right="130"/>
        <w:jc w:val="both"/>
      </w:pPr>
      <w:r>
        <w:t>3. Alterar el flujo de fluidos en la formación.</w:t>
      </w:r>
    </w:p>
    <w:p w14:paraId="51366A51" w14:textId="77777777" w:rsidR="00955797" w:rsidRDefault="00955797" w:rsidP="009D63A6">
      <w:pPr>
        <w:pStyle w:val="BodyText"/>
        <w:spacing w:before="1" w:line="360" w:lineRule="auto"/>
        <w:ind w:left="101" w:right="130"/>
        <w:jc w:val="both"/>
      </w:pPr>
    </w:p>
    <w:p w14:paraId="2F9974A0" w14:textId="77777777" w:rsidR="00955797" w:rsidRDefault="00955797" w:rsidP="00955797">
      <w:pPr>
        <w:pStyle w:val="BodyText"/>
        <w:spacing w:before="1" w:line="360" w:lineRule="auto"/>
        <w:ind w:left="101" w:right="130"/>
        <w:jc w:val="both"/>
      </w:pPr>
      <w:r>
        <w:t xml:space="preserve">Esta última razón adquiere mucha trascendencia y permite que se realice una adecuada gestión en la administración de los yacimientos. </w:t>
      </w:r>
    </w:p>
    <w:p w14:paraId="2D1BF7BE" w14:textId="152041EA" w:rsidR="00955797" w:rsidRDefault="00955797" w:rsidP="00955797">
      <w:pPr>
        <w:pStyle w:val="BodyText"/>
        <w:spacing w:before="1" w:line="360" w:lineRule="auto"/>
        <w:ind w:left="101" w:right="130"/>
        <w:jc w:val="both"/>
      </w:pPr>
      <w:r>
        <w:t xml:space="preserve">El </w:t>
      </w:r>
      <w:proofErr w:type="gramStart"/>
      <w:r w:rsidR="000543F8">
        <w:t>fractura</w:t>
      </w:r>
      <w:r>
        <w:t xml:space="preserve"> hidráulico</w:t>
      </w:r>
      <w:proofErr w:type="gramEnd"/>
      <w:r>
        <w:t xml:space="preserve"> es una herramienta para realizar una adecuada administración del yacimiento, que en estos últimos tiempos ha dado resultados satisfactorios, donde un selectivo fractura optimiza la recuperación de reservas y el control de producción en los yacimientos de hidrocarburos, tanto de petróleo como de gas. </w:t>
      </w:r>
    </w:p>
    <w:p w14:paraId="24FBF0CB" w14:textId="77777777" w:rsidR="00955797" w:rsidRDefault="00955797" w:rsidP="00955797">
      <w:pPr>
        <w:pStyle w:val="BodyText"/>
        <w:spacing w:before="1" w:line="360" w:lineRule="auto"/>
        <w:ind w:left="101" w:right="130"/>
        <w:jc w:val="both"/>
      </w:pPr>
      <w:r>
        <w:t xml:space="preserve">Todas estas consideraciones mecánicas de la roca están relacionadas a la presión neta, definida como la presión necesaria del fluido </w:t>
      </w:r>
      <w:proofErr w:type="spellStart"/>
      <w:r>
        <w:t>fracturante</w:t>
      </w:r>
      <w:proofErr w:type="spellEnd"/>
      <w:r>
        <w:t xml:space="preserve"> para mantener abierta la fractura. </w:t>
      </w:r>
    </w:p>
    <w:p w14:paraId="70515B22" w14:textId="76BC70E8" w:rsidR="00955797" w:rsidRDefault="00955797" w:rsidP="00955797">
      <w:pPr>
        <w:pStyle w:val="BodyText"/>
        <w:spacing w:before="1" w:line="360" w:lineRule="auto"/>
        <w:ind w:left="101" w:right="130"/>
        <w:jc w:val="both"/>
      </w:pPr>
      <w:r>
        <w:t xml:space="preserve">El esfuerzo mínimo de los tres principales esfuerzos ortogonales de un punto en la formación </w:t>
      </w:r>
      <w:r w:rsidR="000543F8">
        <w:t>productora</w:t>
      </w:r>
      <w:r>
        <w:t xml:space="preserve"> es el parámetro determinante que controla la geometría de la fractura. </w:t>
      </w:r>
    </w:p>
    <w:p w14:paraId="7C221AD0" w14:textId="77777777" w:rsidR="00955797" w:rsidRDefault="00955797" w:rsidP="00955797">
      <w:pPr>
        <w:pStyle w:val="BodyText"/>
        <w:spacing w:before="1" w:line="360" w:lineRule="auto"/>
        <w:ind w:left="101" w:right="130"/>
        <w:jc w:val="both"/>
      </w:pPr>
      <w:r>
        <w:lastRenderedPageBreak/>
        <w:t xml:space="preserve">Este esfuerzo mínimo se encuentra en el plano horizontal para la mayoría de los pozos petroleros (debido a la profundidad que encuentran las formaciones que contienen petróleo o gas). </w:t>
      </w:r>
    </w:p>
    <w:p w14:paraId="436B9A51" w14:textId="77777777" w:rsidR="00955797" w:rsidRDefault="00955797" w:rsidP="00955797">
      <w:pPr>
        <w:pStyle w:val="BodyText"/>
        <w:spacing w:before="1" w:line="360" w:lineRule="auto"/>
        <w:ind w:left="101" w:right="130"/>
        <w:jc w:val="both"/>
      </w:pPr>
      <w:r>
        <w:t xml:space="preserve">Una fractura se desarrolla perpendicular al mínimo esfuerzo y para el caso del </w:t>
      </w:r>
      <w:proofErr w:type="spellStart"/>
      <w:r>
        <w:t>fracturamiento</w:t>
      </w:r>
      <w:proofErr w:type="spellEnd"/>
      <w:r>
        <w:t xml:space="preserve"> hidráulico, si el mínimo esfuerzo está en el plano horizontal, entonces el desarrollo de la fractura será en el plano vertical, de allí que en el transcurso del texto se presentaran las formulaciones para fracturas verticales. </w:t>
      </w:r>
    </w:p>
    <w:p w14:paraId="120BFFE7" w14:textId="77777777" w:rsidR="00955797" w:rsidRPr="002E491E" w:rsidRDefault="00955797" w:rsidP="00955797">
      <w:pPr>
        <w:pStyle w:val="BodyText"/>
        <w:spacing w:before="1" w:line="360" w:lineRule="auto"/>
        <w:ind w:right="130"/>
        <w:jc w:val="both"/>
        <w:rPr>
          <w:b/>
          <w:u w:val="single"/>
        </w:rPr>
      </w:pPr>
      <w:r w:rsidRPr="002E491E">
        <w:rPr>
          <w:b/>
        </w:rPr>
        <w:t xml:space="preserve"> </w:t>
      </w:r>
      <w:r w:rsidRPr="002E491E">
        <w:rPr>
          <w:b/>
          <w:u w:val="single"/>
        </w:rPr>
        <w:t xml:space="preserve">Definición de Cementación </w:t>
      </w:r>
    </w:p>
    <w:p w14:paraId="7164F8A9" w14:textId="77777777" w:rsidR="002E491E" w:rsidRDefault="00955797" w:rsidP="00961640">
      <w:pPr>
        <w:pStyle w:val="BodyText"/>
        <w:spacing w:before="1" w:line="360" w:lineRule="auto"/>
        <w:ind w:left="101" w:right="130"/>
        <w:jc w:val="both"/>
      </w:pPr>
      <w:r>
        <w:t>La cementación es el proceso de mezclar cemento y agua y bombearlo a través de cañería de acero (</w:t>
      </w:r>
      <w:proofErr w:type="spellStart"/>
      <w:r>
        <w:t>Casing</w:t>
      </w:r>
      <w:proofErr w:type="spellEnd"/>
      <w:r>
        <w:t xml:space="preserve"> o cañería de revestimiento) y luego hacia el espacio anular formado entre el </w:t>
      </w:r>
      <w:proofErr w:type="spellStart"/>
      <w:r>
        <w:t>Casing</w:t>
      </w:r>
      <w:proofErr w:type="spellEnd"/>
      <w:r>
        <w:t xml:space="preserve"> y la formación con el propósito de que se adhiera a ambos, soportar la cañería e impedir el movimiento de fluidos entre las formaciones y se emplea en la industria de servicios de pozos petroleros en todo el mundo. Desde que la industria utilizó por primera vez en 1903 una lechada de cemento para aislar las capas de agua existentes en un pozo en el campo petrolero, la cementación se ha transformado en un </w:t>
      </w:r>
      <w:r w:rsidR="00961640">
        <w:t xml:space="preserve">proceso cada vez más complejo. </w:t>
      </w:r>
    </w:p>
    <w:p w14:paraId="49A470FE" w14:textId="77777777" w:rsidR="00955797" w:rsidRPr="002E491E" w:rsidRDefault="00955797" w:rsidP="00955797">
      <w:pPr>
        <w:pStyle w:val="BodyText"/>
        <w:spacing w:before="1" w:line="360" w:lineRule="auto"/>
        <w:ind w:left="101" w:right="130"/>
        <w:jc w:val="both"/>
        <w:rPr>
          <w:b/>
          <w:u w:val="single"/>
        </w:rPr>
      </w:pPr>
      <w:r w:rsidRPr="002E491E">
        <w:rPr>
          <w:b/>
          <w:u w:val="single"/>
        </w:rPr>
        <w:t xml:space="preserve">Objetivos de Cementación </w:t>
      </w:r>
    </w:p>
    <w:p w14:paraId="448F9504" w14:textId="77777777" w:rsidR="00955797" w:rsidRDefault="00955797" w:rsidP="00955797">
      <w:pPr>
        <w:pStyle w:val="BodyText"/>
        <w:spacing w:before="1" w:line="360" w:lineRule="auto"/>
        <w:ind w:left="101" w:right="130"/>
        <w:jc w:val="both"/>
      </w:pPr>
      <w:r>
        <w:t>Desde 1903, el mayor y principal objetivo de una cementación primaria ha sido proveer una aislación de las zonas expuestas en el borde de pozo que contienen los fluidos y separarlas.</w:t>
      </w:r>
    </w:p>
    <w:p w14:paraId="5354A500" w14:textId="7AE50E69" w:rsidR="00955797" w:rsidRDefault="00955797" w:rsidP="005E2FB9">
      <w:pPr>
        <w:pStyle w:val="BodyText"/>
        <w:spacing w:before="1" w:line="360" w:lineRule="auto"/>
        <w:ind w:left="101" w:right="130"/>
        <w:jc w:val="both"/>
      </w:pPr>
      <w:r>
        <w:t>E</w:t>
      </w:r>
      <w:r w:rsidRPr="00955797">
        <w:t xml:space="preserve">fectivamente. Para alcanzar este objetivo, un sello hidráulico (anillo de cemento) debe conseguirse entre las formaciones y el </w:t>
      </w:r>
      <w:proofErr w:type="spellStart"/>
      <w:r w:rsidRPr="00955797">
        <w:t>casing</w:t>
      </w:r>
      <w:proofErr w:type="spellEnd"/>
      <w:r w:rsidRPr="00955797">
        <w:t xml:space="preserve"> de manera de evitar la canalización y/o migración de los fluidos a través </w:t>
      </w:r>
      <w:r w:rsidR="000543F8" w:rsidRPr="00955797">
        <w:t>de este</w:t>
      </w:r>
      <w:r w:rsidRPr="00955797">
        <w:t>. Estos requerimientos han producido que la cementación sea la operación más importante que se realiza durante la terminación de un pozo.</w:t>
      </w:r>
    </w:p>
    <w:p w14:paraId="714AD613" w14:textId="4066D92A" w:rsidR="00961640" w:rsidRDefault="00961640" w:rsidP="005E2FB9">
      <w:pPr>
        <w:pStyle w:val="BodyText"/>
        <w:spacing w:before="1" w:line="360" w:lineRule="auto"/>
        <w:ind w:left="101" w:right="130"/>
        <w:jc w:val="both"/>
      </w:pPr>
    </w:p>
    <w:p w14:paraId="44A60663" w14:textId="304FCD8C" w:rsidR="000543F8" w:rsidRDefault="000543F8" w:rsidP="005E2FB9">
      <w:pPr>
        <w:pStyle w:val="BodyText"/>
        <w:spacing w:before="1" w:line="360" w:lineRule="auto"/>
        <w:ind w:left="101" w:right="130"/>
        <w:jc w:val="both"/>
      </w:pPr>
    </w:p>
    <w:p w14:paraId="008D3593" w14:textId="77777777" w:rsidR="000543F8" w:rsidRDefault="000543F8" w:rsidP="005E2FB9">
      <w:pPr>
        <w:pStyle w:val="BodyText"/>
        <w:spacing w:before="1" w:line="360" w:lineRule="auto"/>
        <w:ind w:left="101" w:right="130"/>
        <w:jc w:val="both"/>
      </w:pPr>
    </w:p>
    <w:p w14:paraId="5F039860" w14:textId="77777777" w:rsidR="00955797" w:rsidRPr="002E491E" w:rsidRDefault="00955797" w:rsidP="00955797">
      <w:pPr>
        <w:pStyle w:val="BodyText"/>
        <w:spacing w:before="1" w:line="360" w:lineRule="auto"/>
        <w:ind w:left="101" w:right="130"/>
        <w:jc w:val="both"/>
        <w:rPr>
          <w:b/>
          <w:u w:val="single"/>
        </w:rPr>
      </w:pPr>
      <w:r w:rsidRPr="002E491E">
        <w:rPr>
          <w:b/>
          <w:u w:val="single"/>
        </w:rPr>
        <w:lastRenderedPageBreak/>
        <w:t xml:space="preserve">Proceso de Cementación: </w:t>
      </w:r>
    </w:p>
    <w:p w14:paraId="27F99649" w14:textId="77777777" w:rsidR="00955797" w:rsidRDefault="00955797" w:rsidP="00955797">
      <w:pPr>
        <w:pStyle w:val="BodyText"/>
        <w:spacing w:before="1" w:line="360" w:lineRule="auto"/>
        <w:ind w:left="101" w:right="130"/>
        <w:jc w:val="both"/>
      </w:pPr>
      <w:r>
        <w:t xml:space="preserve">La cementación es un proceso que incluye: </w:t>
      </w:r>
    </w:p>
    <w:p w14:paraId="2D072837" w14:textId="77777777" w:rsidR="00955797" w:rsidRDefault="00955797" w:rsidP="00435EB9">
      <w:pPr>
        <w:pStyle w:val="BodyText"/>
        <w:numPr>
          <w:ilvl w:val="0"/>
          <w:numId w:val="2"/>
        </w:numPr>
        <w:spacing w:before="1" w:line="360" w:lineRule="auto"/>
        <w:ind w:right="130"/>
        <w:jc w:val="both"/>
      </w:pPr>
      <w:r>
        <w:t xml:space="preserve"> Diseño y ensayo de una lechada de cemento </w:t>
      </w:r>
    </w:p>
    <w:p w14:paraId="069E9A94" w14:textId="77777777" w:rsidR="00955797" w:rsidRDefault="00955797" w:rsidP="00435EB9">
      <w:pPr>
        <w:pStyle w:val="BodyText"/>
        <w:numPr>
          <w:ilvl w:val="0"/>
          <w:numId w:val="2"/>
        </w:numPr>
        <w:spacing w:before="1" w:line="360" w:lineRule="auto"/>
        <w:ind w:right="130"/>
        <w:jc w:val="both"/>
      </w:pPr>
      <w:r>
        <w:t xml:space="preserve"> Mezclado y transporte de cemento y aditivos </w:t>
      </w:r>
    </w:p>
    <w:p w14:paraId="0D9CD604" w14:textId="77777777" w:rsidR="00955797" w:rsidRDefault="00955797" w:rsidP="00435EB9">
      <w:pPr>
        <w:pStyle w:val="BodyText"/>
        <w:numPr>
          <w:ilvl w:val="0"/>
          <w:numId w:val="2"/>
        </w:numPr>
        <w:spacing w:before="1" w:line="360" w:lineRule="auto"/>
        <w:ind w:right="130"/>
        <w:jc w:val="both"/>
      </w:pPr>
      <w:r>
        <w:t xml:space="preserve"> Mezclado y bombeo en el pozo </w:t>
      </w:r>
    </w:p>
    <w:p w14:paraId="54CB1E69" w14:textId="77777777" w:rsidR="00955797" w:rsidRDefault="00955797" w:rsidP="00955797">
      <w:pPr>
        <w:pStyle w:val="BodyText"/>
        <w:spacing w:before="1" w:line="360" w:lineRule="auto"/>
        <w:ind w:left="101" w:right="130"/>
        <w:jc w:val="both"/>
      </w:pPr>
      <w:r>
        <w:t xml:space="preserve"> Una lechada de cemento se define como un fluido que resulta de mezclar agua y aditivos al cemento seco, o bien, a mezclas de cementos. </w:t>
      </w:r>
    </w:p>
    <w:p w14:paraId="0F5A7C83" w14:textId="77777777" w:rsidR="00955797" w:rsidRPr="002E491E" w:rsidRDefault="00955797" w:rsidP="00955797">
      <w:pPr>
        <w:pStyle w:val="BodyText"/>
        <w:spacing w:before="1" w:line="360" w:lineRule="auto"/>
        <w:ind w:left="101" w:right="130"/>
        <w:jc w:val="both"/>
        <w:rPr>
          <w:b/>
          <w:u w:val="single"/>
        </w:rPr>
      </w:pPr>
      <w:r w:rsidRPr="002E491E">
        <w:rPr>
          <w:b/>
          <w:u w:val="single"/>
        </w:rPr>
        <w:t xml:space="preserve">Razones para cementar </w:t>
      </w:r>
    </w:p>
    <w:p w14:paraId="1D676351" w14:textId="77777777" w:rsidR="00955797" w:rsidRDefault="00955797" w:rsidP="00435EB9">
      <w:pPr>
        <w:pStyle w:val="BodyText"/>
        <w:numPr>
          <w:ilvl w:val="0"/>
          <w:numId w:val="3"/>
        </w:numPr>
        <w:spacing w:before="1" w:line="360" w:lineRule="auto"/>
        <w:ind w:right="130"/>
        <w:jc w:val="both"/>
      </w:pPr>
      <w:r>
        <w:t xml:space="preserve">Soportar la sarta de </w:t>
      </w:r>
      <w:proofErr w:type="spellStart"/>
      <w:r>
        <w:t>casing</w:t>
      </w:r>
      <w:proofErr w:type="spellEnd"/>
      <w:r>
        <w:t xml:space="preserve"> y que el cemento se adhiera perfectamente a la formación y al </w:t>
      </w:r>
      <w:proofErr w:type="spellStart"/>
      <w:r>
        <w:t>casing</w:t>
      </w:r>
      <w:proofErr w:type="spellEnd"/>
      <w:r>
        <w:t xml:space="preserve">, (“sello hidráulico impermeable”). </w:t>
      </w:r>
    </w:p>
    <w:p w14:paraId="2259D6F8" w14:textId="77777777" w:rsidR="00955797" w:rsidRDefault="00955797" w:rsidP="00435EB9">
      <w:pPr>
        <w:pStyle w:val="BodyText"/>
        <w:numPr>
          <w:ilvl w:val="0"/>
          <w:numId w:val="3"/>
        </w:numPr>
        <w:spacing w:before="1" w:line="360" w:lineRule="auto"/>
        <w:ind w:right="130"/>
        <w:jc w:val="both"/>
      </w:pPr>
      <w:r>
        <w:t xml:space="preserve">Sellar zonas de pérdidas de circulación. </w:t>
      </w:r>
    </w:p>
    <w:p w14:paraId="6B98B8F0" w14:textId="77777777" w:rsidR="00955797" w:rsidRDefault="00955797" w:rsidP="00435EB9">
      <w:pPr>
        <w:pStyle w:val="BodyText"/>
        <w:numPr>
          <w:ilvl w:val="0"/>
          <w:numId w:val="3"/>
        </w:numPr>
        <w:spacing w:before="1" w:line="360" w:lineRule="auto"/>
        <w:ind w:right="130"/>
        <w:jc w:val="both"/>
      </w:pPr>
      <w:r>
        <w:t xml:space="preserve">Proteger el </w:t>
      </w:r>
      <w:proofErr w:type="spellStart"/>
      <w:r>
        <w:t>casing</w:t>
      </w:r>
      <w:proofErr w:type="spellEnd"/>
      <w:r>
        <w:t xml:space="preserve"> de la corrosión producida por las aguas subterráneas. </w:t>
      </w:r>
    </w:p>
    <w:p w14:paraId="5CFBCF04" w14:textId="77777777" w:rsidR="00955797" w:rsidRDefault="00955797" w:rsidP="00435EB9">
      <w:pPr>
        <w:pStyle w:val="BodyText"/>
        <w:numPr>
          <w:ilvl w:val="0"/>
          <w:numId w:val="3"/>
        </w:numPr>
        <w:spacing w:before="1" w:line="360" w:lineRule="auto"/>
        <w:ind w:right="130"/>
        <w:jc w:val="both"/>
      </w:pPr>
      <w:r>
        <w:t>Prevenir surgencias (</w:t>
      </w:r>
      <w:proofErr w:type="spellStart"/>
      <w:r>
        <w:t>blow-outs</w:t>
      </w:r>
      <w:proofErr w:type="spellEnd"/>
      <w:r>
        <w:t xml:space="preserve">) de las formaciones que están expuestas. </w:t>
      </w:r>
    </w:p>
    <w:p w14:paraId="4341A1CC" w14:textId="77777777" w:rsidR="00955797" w:rsidRDefault="00955797" w:rsidP="00435EB9">
      <w:pPr>
        <w:pStyle w:val="BodyText"/>
        <w:numPr>
          <w:ilvl w:val="0"/>
          <w:numId w:val="3"/>
        </w:numPr>
        <w:spacing w:before="1" w:line="360" w:lineRule="auto"/>
        <w:ind w:right="130"/>
        <w:jc w:val="both"/>
      </w:pPr>
      <w:r>
        <w:t xml:space="preserve">Proteger el </w:t>
      </w:r>
      <w:proofErr w:type="spellStart"/>
      <w:r>
        <w:t>casing</w:t>
      </w:r>
      <w:proofErr w:type="spellEnd"/>
      <w:r>
        <w:t xml:space="preserve"> de las cargas y esfuerzos cuando se </w:t>
      </w:r>
      <w:proofErr w:type="spellStart"/>
      <w:r>
        <w:t>re-perfora</w:t>
      </w:r>
      <w:proofErr w:type="spellEnd"/>
      <w:r>
        <w:t xml:space="preserve"> para profundizar un pozo. </w:t>
      </w:r>
    </w:p>
    <w:p w14:paraId="47E8E4AD" w14:textId="77777777" w:rsidR="00955797" w:rsidRDefault="00955797" w:rsidP="00435EB9">
      <w:pPr>
        <w:pStyle w:val="BodyText"/>
        <w:numPr>
          <w:ilvl w:val="0"/>
          <w:numId w:val="3"/>
        </w:numPr>
        <w:spacing w:before="1" w:line="360" w:lineRule="auto"/>
        <w:ind w:right="130"/>
        <w:jc w:val="both"/>
      </w:pPr>
      <w:r>
        <w:t>Prevenir el movimiento de fluidos entre zonas.</w:t>
      </w:r>
    </w:p>
    <w:p w14:paraId="4C99AB52" w14:textId="77777777" w:rsidR="00955797" w:rsidRDefault="001A0D74" w:rsidP="00955797">
      <w:pPr>
        <w:pStyle w:val="BodyText"/>
        <w:spacing w:before="1" w:line="360" w:lineRule="auto"/>
        <w:ind w:left="101" w:right="130"/>
        <w:jc w:val="both"/>
      </w:pPr>
      <w:r>
        <w:rPr>
          <w:noProof/>
          <w:lang w:val="en-US" w:eastAsia="en-US" w:bidi="ar-SA"/>
        </w:rPr>
        <w:drawing>
          <wp:anchor distT="0" distB="0" distL="114300" distR="114300" simplePos="0" relativeHeight="251689984" behindDoc="1" locked="0" layoutInCell="1" allowOverlap="1" wp14:anchorId="3E4D0ED9" wp14:editId="2D3F7C2A">
            <wp:simplePos x="0" y="0"/>
            <wp:positionH relativeFrom="margin">
              <wp:align>center</wp:align>
            </wp:positionH>
            <wp:positionV relativeFrom="paragraph">
              <wp:posOffset>3175</wp:posOffset>
            </wp:positionV>
            <wp:extent cx="3754674" cy="192024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3058" r="2158"/>
                    <a:stretch/>
                  </pic:blipFill>
                  <pic:spPr bwMode="auto">
                    <a:xfrm>
                      <a:off x="0" y="0"/>
                      <a:ext cx="3754674"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E46E6" w14:textId="77777777" w:rsidR="00955797" w:rsidRDefault="00955797" w:rsidP="00955797">
      <w:pPr>
        <w:pStyle w:val="BodyText"/>
        <w:spacing w:before="1" w:line="360" w:lineRule="auto"/>
        <w:ind w:left="101" w:right="130"/>
        <w:jc w:val="both"/>
      </w:pPr>
    </w:p>
    <w:p w14:paraId="5C02C4CA" w14:textId="77777777" w:rsidR="00955797" w:rsidRDefault="00955797" w:rsidP="00955797">
      <w:pPr>
        <w:pStyle w:val="BodyText"/>
        <w:spacing w:before="1" w:line="360" w:lineRule="auto"/>
        <w:ind w:left="101" w:right="130"/>
        <w:jc w:val="both"/>
      </w:pPr>
    </w:p>
    <w:p w14:paraId="71444E0D" w14:textId="77777777" w:rsidR="00955797" w:rsidRDefault="00955797" w:rsidP="00955797">
      <w:pPr>
        <w:pStyle w:val="BodyText"/>
        <w:spacing w:before="1" w:line="360" w:lineRule="auto"/>
        <w:ind w:left="101" w:right="130"/>
        <w:jc w:val="both"/>
      </w:pPr>
    </w:p>
    <w:p w14:paraId="64732C4D" w14:textId="77777777" w:rsidR="00955797" w:rsidRDefault="001A0D74" w:rsidP="001A0D74">
      <w:pPr>
        <w:pStyle w:val="BodyText"/>
        <w:spacing w:before="1" w:line="360" w:lineRule="auto"/>
        <w:ind w:right="130"/>
        <w:jc w:val="both"/>
      </w:pPr>
      <w:r>
        <w:t xml:space="preserve">      </w:t>
      </w:r>
    </w:p>
    <w:p w14:paraId="31776F40" w14:textId="77777777" w:rsidR="001A0D74" w:rsidRDefault="001A0D74" w:rsidP="00955797">
      <w:pPr>
        <w:pStyle w:val="BodyText"/>
        <w:spacing w:before="1" w:line="360" w:lineRule="auto"/>
        <w:ind w:left="101" w:right="130"/>
        <w:jc w:val="both"/>
        <w:rPr>
          <w:sz w:val="12"/>
          <w:szCs w:val="12"/>
        </w:rPr>
      </w:pPr>
      <w:r>
        <w:rPr>
          <w:sz w:val="12"/>
          <w:szCs w:val="12"/>
        </w:rPr>
        <w:t xml:space="preserve">                              </w:t>
      </w:r>
    </w:p>
    <w:p w14:paraId="4DF3A598" w14:textId="77777777" w:rsidR="00955797" w:rsidRPr="001A0D74" w:rsidRDefault="001A0D74" w:rsidP="00955797">
      <w:pPr>
        <w:pStyle w:val="BodyText"/>
        <w:spacing w:before="1" w:line="360" w:lineRule="auto"/>
        <w:ind w:left="101" w:right="130"/>
        <w:jc w:val="both"/>
        <w:rPr>
          <w:b/>
          <w:sz w:val="12"/>
          <w:szCs w:val="12"/>
        </w:rPr>
      </w:pPr>
      <w:r w:rsidRPr="001A0D74">
        <w:rPr>
          <w:b/>
          <w:sz w:val="12"/>
          <w:szCs w:val="12"/>
        </w:rPr>
        <w:t xml:space="preserve">           </w:t>
      </w:r>
      <w:r w:rsidR="002E491E">
        <w:rPr>
          <w:b/>
          <w:sz w:val="12"/>
          <w:szCs w:val="12"/>
        </w:rPr>
        <w:t xml:space="preserve">                                                   </w:t>
      </w:r>
      <w:r w:rsidRPr="001A0D74">
        <w:rPr>
          <w:b/>
          <w:sz w:val="12"/>
          <w:szCs w:val="12"/>
        </w:rPr>
        <w:t xml:space="preserve">   Fig.3: Diagrama de la instalación de un pozo y el flujo del cemento al momento de la operación</w:t>
      </w:r>
    </w:p>
    <w:p w14:paraId="17248CAA" w14:textId="77777777" w:rsidR="00955797" w:rsidRDefault="00955797" w:rsidP="002E491E">
      <w:pPr>
        <w:pStyle w:val="BodyText"/>
        <w:spacing w:before="1" w:line="360" w:lineRule="auto"/>
        <w:ind w:right="130"/>
        <w:jc w:val="both"/>
      </w:pPr>
    </w:p>
    <w:p w14:paraId="7035246E" w14:textId="77777777" w:rsidR="002E491E" w:rsidRDefault="002E491E" w:rsidP="002E491E">
      <w:pPr>
        <w:pStyle w:val="BodyText"/>
        <w:spacing w:before="1" w:line="360" w:lineRule="auto"/>
        <w:ind w:right="130"/>
        <w:jc w:val="both"/>
      </w:pPr>
    </w:p>
    <w:p w14:paraId="41C38586" w14:textId="77777777" w:rsidR="005E2FB9" w:rsidRDefault="005E2FB9" w:rsidP="002E491E">
      <w:pPr>
        <w:pStyle w:val="BodyText"/>
        <w:spacing w:before="1" w:line="360" w:lineRule="auto"/>
        <w:ind w:right="130"/>
        <w:jc w:val="both"/>
      </w:pPr>
    </w:p>
    <w:p w14:paraId="04E63F5F" w14:textId="77777777" w:rsidR="00955797" w:rsidRDefault="001A0D74" w:rsidP="00955797">
      <w:pPr>
        <w:pStyle w:val="BodyText"/>
        <w:spacing w:before="1" w:line="360" w:lineRule="auto"/>
        <w:ind w:left="101" w:right="130"/>
        <w:jc w:val="both"/>
      </w:pPr>
      <w:r>
        <w:lastRenderedPageBreak/>
        <w:t xml:space="preserve">                                           </w:t>
      </w:r>
      <w:r w:rsidRPr="001A0D74">
        <w:t xml:space="preserve">ORGANIGRAMA DE LA EMPRESA </w:t>
      </w:r>
    </w:p>
    <w:p w14:paraId="1019E340" w14:textId="77777777" w:rsidR="00955797" w:rsidRDefault="001A0D74" w:rsidP="00955797">
      <w:pPr>
        <w:pStyle w:val="BodyText"/>
        <w:spacing w:before="1" w:line="360" w:lineRule="auto"/>
        <w:ind w:left="101" w:right="130"/>
        <w:jc w:val="both"/>
      </w:pPr>
      <w:r>
        <w:rPr>
          <w:noProof/>
          <w:lang w:val="en-US" w:eastAsia="en-US" w:bidi="ar-SA"/>
        </w:rPr>
        <w:drawing>
          <wp:anchor distT="0" distB="0" distL="114300" distR="114300" simplePos="0" relativeHeight="251691008" behindDoc="1" locked="0" layoutInCell="1" allowOverlap="1" wp14:anchorId="778B2F38" wp14:editId="319F80FD">
            <wp:simplePos x="0" y="0"/>
            <wp:positionH relativeFrom="margin">
              <wp:align>center</wp:align>
            </wp:positionH>
            <wp:positionV relativeFrom="paragraph">
              <wp:posOffset>4051</wp:posOffset>
            </wp:positionV>
            <wp:extent cx="5100103" cy="2399665"/>
            <wp:effectExtent l="0" t="0" r="571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0103" cy="2399665"/>
                    </a:xfrm>
                    <a:prstGeom prst="rect">
                      <a:avLst/>
                    </a:prstGeom>
                  </pic:spPr>
                </pic:pic>
              </a:graphicData>
            </a:graphic>
            <wp14:sizeRelH relativeFrom="page">
              <wp14:pctWidth>0</wp14:pctWidth>
            </wp14:sizeRelH>
            <wp14:sizeRelV relativeFrom="page">
              <wp14:pctHeight>0</wp14:pctHeight>
            </wp14:sizeRelV>
          </wp:anchor>
        </w:drawing>
      </w:r>
    </w:p>
    <w:p w14:paraId="4C2FC985" w14:textId="77777777" w:rsidR="00955797" w:rsidRDefault="00955797" w:rsidP="00955797">
      <w:pPr>
        <w:pStyle w:val="BodyText"/>
        <w:spacing w:before="1" w:line="360" w:lineRule="auto"/>
        <w:ind w:left="101" w:right="130"/>
        <w:jc w:val="both"/>
      </w:pPr>
    </w:p>
    <w:p w14:paraId="6052C0CA" w14:textId="77777777" w:rsidR="00955797" w:rsidRDefault="00955797" w:rsidP="00955797">
      <w:pPr>
        <w:pStyle w:val="BodyText"/>
        <w:spacing w:before="1" w:line="360" w:lineRule="auto"/>
        <w:ind w:left="101" w:right="130"/>
        <w:jc w:val="both"/>
      </w:pPr>
    </w:p>
    <w:p w14:paraId="61BAFE8A" w14:textId="77777777" w:rsidR="00955797" w:rsidRDefault="00955797" w:rsidP="00955797">
      <w:pPr>
        <w:pStyle w:val="BodyText"/>
        <w:spacing w:before="1" w:line="360" w:lineRule="auto"/>
        <w:ind w:left="101" w:right="130"/>
        <w:jc w:val="both"/>
      </w:pPr>
    </w:p>
    <w:p w14:paraId="5DC3E952" w14:textId="77777777" w:rsidR="00955797" w:rsidRDefault="00955797" w:rsidP="00955797">
      <w:pPr>
        <w:pStyle w:val="BodyText"/>
        <w:spacing w:before="1" w:line="360" w:lineRule="auto"/>
        <w:ind w:left="101" w:right="130"/>
        <w:jc w:val="both"/>
      </w:pPr>
    </w:p>
    <w:p w14:paraId="3FDACBED" w14:textId="77777777" w:rsidR="001A0D74" w:rsidRDefault="001A0D74" w:rsidP="00955797">
      <w:pPr>
        <w:pStyle w:val="BodyText"/>
        <w:spacing w:before="1" w:line="360" w:lineRule="auto"/>
        <w:ind w:left="101" w:right="130"/>
        <w:jc w:val="both"/>
      </w:pPr>
    </w:p>
    <w:p w14:paraId="47CE1478" w14:textId="77777777" w:rsidR="001A0D74" w:rsidRDefault="002E491E" w:rsidP="002E491E">
      <w:pPr>
        <w:pStyle w:val="BodyText"/>
        <w:spacing w:before="1" w:line="360" w:lineRule="auto"/>
        <w:ind w:right="130"/>
        <w:jc w:val="both"/>
      </w:pPr>
      <w:r>
        <w:t xml:space="preserve">              </w:t>
      </w:r>
    </w:p>
    <w:p w14:paraId="47F42379" w14:textId="77777777" w:rsidR="001A0D74" w:rsidRDefault="002E491E" w:rsidP="00955797">
      <w:pPr>
        <w:pStyle w:val="BodyText"/>
        <w:spacing w:before="1" w:line="360" w:lineRule="auto"/>
        <w:ind w:left="101" w:right="130"/>
        <w:jc w:val="both"/>
        <w:rPr>
          <w:b/>
          <w:sz w:val="12"/>
          <w:szCs w:val="12"/>
        </w:rPr>
      </w:pPr>
      <w:r w:rsidRPr="002E491E">
        <w:rPr>
          <w:b/>
          <w:sz w:val="12"/>
          <w:szCs w:val="12"/>
        </w:rPr>
        <w:t xml:space="preserve">                             </w:t>
      </w:r>
      <w:r w:rsidR="00674C8B">
        <w:rPr>
          <w:b/>
          <w:sz w:val="12"/>
          <w:szCs w:val="12"/>
        </w:rPr>
        <w:t>Fig.4</w:t>
      </w:r>
      <w:r w:rsidR="0028703B">
        <w:rPr>
          <w:b/>
          <w:sz w:val="12"/>
          <w:szCs w:val="12"/>
        </w:rPr>
        <w:t xml:space="preserve">: Organigrama </w:t>
      </w:r>
    </w:p>
    <w:p w14:paraId="7C01B7AA" w14:textId="77777777" w:rsidR="002E491E" w:rsidRDefault="002E491E" w:rsidP="00955797">
      <w:pPr>
        <w:pStyle w:val="BodyText"/>
        <w:spacing w:before="1" w:line="360" w:lineRule="auto"/>
        <w:ind w:left="101" w:right="130"/>
        <w:jc w:val="both"/>
        <w:rPr>
          <w:b/>
          <w:sz w:val="12"/>
          <w:szCs w:val="12"/>
        </w:rPr>
      </w:pPr>
    </w:p>
    <w:p w14:paraId="68EFE55F" w14:textId="77777777" w:rsidR="002E491E" w:rsidRPr="002E491E" w:rsidRDefault="002E491E" w:rsidP="002E491E">
      <w:pPr>
        <w:pStyle w:val="BodyText"/>
        <w:spacing w:before="1" w:line="360" w:lineRule="auto"/>
        <w:ind w:left="101" w:right="130"/>
        <w:jc w:val="both"/>
        <w:rPr>
          <w:b/>
        </w:rPr>
      </w:pPr>
      <w:r w:rsidRPr="002E491E">
        <w:rPr>
          <w:b/>
          <w:u w:val="single"/>
        </w:rPr>
        <w:t>Descripción de la dinámica de las operaciones de Fractura y Cementación:</w:t>
      </w:r>
      <w:r w:rsidRPr="002E491E">
        <w:rPr>
          <w:b/>
        </w:rPr>
        <w:t xml:space="preserve"> </w:t>
      </w:r>
    </w:p>
    <w:p w14:paraId="563F6E03" w14:textId="77777777" w:rsidR="002E491E" w:rsidRDefault="002E491E" w:rsidP="002E491E">
      <w:pPr>
        <w:pStyle w:val="BodyText"/>
        <w:spacing w:before="1" w:line="360" w:lineRule="auto"/>
        <w:ind w:left="101" w:right="130"/>
        <w:jc w:val="both"/>
      </w:pPr>
      <w:r w:rsidRPr="002E491E">
        <w:t>Tanto para operaciones de fractura como de cementación, el grupo de trabajo que conforma ambas operaciones en la parte de coordinación del trabajo comprende el Gerente de Operaciones, Jefe de Ingeniería y Jefe de Base, quienes reciben el pedido del trabajo por parte de las operadoras. Este primer grupo determina las especificaciones del trabajo como magnitud de la operación, dotación necesaria, equipos adecuados al sitio de trabajo, planificación de tiempo de operaciones, especificaciones técnicas, etc.  A partir de la línea de Coordinadores y Supervisores, se separan lo grupos de trabajo según el tipo de servicio. El conjunto de la dotación de personal y el equipamiento para cada trabajo se denomina “Set”.</w:t>
      </w:r>
    </w:p>
    <w:p w14:paraId="5A6C56A2" w14:textId="77777777" w:rsidR="002E491E" w:rsidRPr="002E491E" w:rsidRDefault="002E491E" w:rsidP="002E491E">
      <w:pPr>
        <w:pStyle w:val="BodyText"/>
        <w:spacing w:before="1" w:line="360" w:lineRule="auto"/>
        <w:ind w:left="101" w:right="130"/>
        <w:jc w:val="both"/>
        <w:rPr>
          <w:b/>
          <w:u w:val="single"/>
        </w:rPr>
      </w:pPr>
      <w:r w:rsidRPr="002E491E">
        <w:rPr>
          <w:b/>
          <w:u w:val="single"/>
        </w:rPr>
        <w:t xml:space="preserve">Competencia de los Empleados en General: </w:t>
      </w:r>
    </w:p>
    <w:p w14:paraId="09447420" w14:textId="77777777" w:rsidR="002E491E" w:rsidRDefault="002E491E" w:rsidP="00F90372">
      <w:pPr>
        <w:pStyle w:val="BodyText"/>
        <w:spacing w:before="1" w:line="360" w:lineRule="auto"/>
        <w:ind w:left="101" w:right="130"/>
        <w:jc w:val="both"/>
      </w:pPr>
      <w:r w:rsidRPr="002E491E">
        <w:t xml:space="preserve">El nivel de competencias comprende el alineamiento entre las habilidades y el nivel de capacitación de cada empleado según su puesto de trabajo para el que fue contratado. La empresa cuenta con un procedimiento propio de medición continuo de competencias para cada puesto de trabajo por medio del cual se incentiva al empleado al progreso y crecimiento dentro de la compañía. El procedimiento se acompaña de proceso de capacitación y preparación técnica acorde a puesto, generalmente de mayor intensidad al ingreso y con periodicidad establecida pasado más de un año de antigüedad. </w:t>
      </w:r>
    </w:p>
    <w:p w14:paraId="222798FD" w14:textId="77777777" w:rsidR="002E491E" w:rsidRDefault="002E491E" w:rsidP="002E491E">
      <w:pPr>
        <w:pStyle w:val="BodyText"/>
        <w:spacing w:before="1" w:line="360" w:lineRule="auto"/>
        <w:ind w:left="101" w:right="130"/>
        <w:jc w:val="both"/>
      </w:pPr>
      <w:r w:rsidRPr="002E491E">
        <w:rPr>
          <w:b/>
          <w:u w:val="single"/>
        </w:rPr>
        <w:lastRenderedPageBreak/>
        <w:t>Entrenamiento General y de Seguridad</w:t>
      </w:r>
      <w:r w:rsidRPr="002E491E">
        <w:t xml:space="preserve">: </w:t>
      </w:r>
    </w:p>
    <w:p w14:paraId="6424DF93" w14:textId="77777777" w:rsidR="002E491E" w:rsidRPr="002E491E" w:rsidRDefault="002E491E" w:rsidP="002E491E">
      <w:pPr>
        <w:pStyle w:val="BodyText"/>
        <w:spacing w:before="1" w:line="360" w:lineRule="auto"/>
        <w:ind w:left="101" w:right="130"/>
        <w:jc w:val="both"/>
      </w:pPr>
      <w:r w:rsidRPr="002E491E">
        <w:t>Existe un mapa de puestos en el que, según las funciones y actividades asignadas, se desarrolla una matriz de entrenamiento de temas relacionados a: Operaciones, Legales, Recursos Humanos y Seguridad e Higiene (término abreviado para la empresa como “HSE”). El método primario que utiliza la empresa para el entrenamiento de los empleados es a través de sistemas electrónicos y de web interna (llamados por la empresa como entrenamientos “</w:t>
      </w:r>
      <w:proofErr w:type="spellStart"/>
      <w:r w:rsidRPr="002E491E">
        <w:t>On</w:t>
      </w:r>
      <w:proofErr w:type="spellEnd"/>
      <w:r w:rsidRPr="002E491E">
        <w:t xml:space="preserve"> Line”). El sistema asigna el entrenamiento del empleado según su puesto y genera diagramas de cumplimiento, lo que permite medir continuamente el avance del entrenamiento. Existe además el entrenamiento presencial a cursos específicos o de certificación externa según algunos requerimientos, pero en menor medida. Respecto del entrenamiento de Seguridad e Higiene, además del entrenamiento “</w:t>
      </w:r>
      <w:proofErr w:type="spellStart"/>
      <w:r w:rsidRPr="002E491E">
        <w:t>On</w:t>
      </w:r>
      <w:proofErr w:type="spellEnd"/>
      <w:r w:rsidRPr="002E491E">
        <w:t xml:space="preserve"> Line” se practican sesiones mensuales sobre temas específicos y en ellas se trabaja con la revisión de algunos indicadores de cumplimiento, así como también la revisión de Alertas de HSE internas o externas. Según los requerimientos de cada puesto, existe entrenamiento específico brindado por entes externos habilitados y regulados por entidades Nacionales para desempeñar diferentes actividades tales como: operador de </w:t>
      </w:r>
      <w:proofErr w:type="spellStart"/>
      <w:r w:rsidRPr="002E491E">
        <w:t>hidrogrúas</w:t>
      </w:r>
      <w:proofErr w:type="spellEnd"/>
      <w:r w:rsidRPr="002E491E">
        <w:t>, operador de montacargas, operador de fuentes radioactivas, etc.</w:t>
      </w:r>
    </w:p>
    <w:p w14:paraId="75A1F70C" w14:textId="77777777" w:rsidR="002E491E" w:rsidRPr="002E491E" w:rsidRDefault="002E491E" w:rsidP="002E491E">
      <w:pPr>
        <w:pStyle w:val="BodyText"/>
        <w:spacing w:before="1" w:line="360" w:lineRule="auto"/>
        <w:ind w:left="101" w:right="130"/>
        <w:jc w:val="both"/>
        <w:rPr>
          <w:b/>
          <w:u w:val="single"/>
        </w:rPr>
      </w:pPr>
      <w:r w:rsidRPr="002E491E">
        <w:rPr>
          <w:b/>
          <w:u w:val="single"/>
        </w:rPr>
        <w:t xml:space="preserve">Descripción de los puestos: </w:t>
      </w:r>
    </w:p>
    <w:p w14:paraId="618F6FBC" w14:textId="77777777" w:rsidR="002E491E" w:rsidRDefault="002E491E" w:rsidP="0028703B">
      <w:pPr>
        <w:pStyle w:val="BodyText"/>
        <w:spacing w:before="1" w:line="360" w:lineRule="auto"/>
        <w:ind w:left="101" w:right="130"/>
        <w:jc w:val="both"/>
      </w:pPr>
      <w:r>
        <w:t xml:space="preserve">El personal de ingeniería, coordinación, supervisión, choferes - operaciones trabaja bajo un régimen de diagrama; trabaja 14 días consecutivos y luego descansa en un franco de 7 días. El personal de planta realiza un diagrama de 6 días consecutivos de trabajo por 3 de franco.  La Gerencia y personal de Staff (logística, administración, soporte HSE) trabaja de lunes a viernes. Los horarios de trabajo en base son de 08:00 a 18:00 con 2 refrigerios de media hora y el horario de almuerzo de 2 horas. Para las operaciones de campo, habitualmente la preparación del trabajo para un pozo conlleva alrededor de un día entero de trabajo en base y las operaciones en campo pueden durar de 12 a 50 horas dependiendo de la complejidad de la operación (no es operación continua, tiene intervalos de trabajo debido a las intervenciones del personal y </w:t>
      </w:r>
      <w:r w:rsidR="0028703B">
        <w:t>operaciones propias del equipo).</w:t>
      </w:r>
      <w:r>
        <w:t xml:space="preserve"> </w:t>
      </w:r>
    </w:p>
    <w:p w14:paraId="56BE5A2F" w14:textId="77777777" w:rsidR="002E491E" w:rsidRDefault="002E491E" w:rsidP="002E491E">
      <w:pPr>
        <w:pStyle w:val="BodyText"/>
        <w:spacing w:before="1" w:line="360" w:lineRule="auto"/>
        <w:ind w:left="101" w:right="130"/>
        <w:jc w:val="both"/>
      </w:pPr>
      <w:r w:rsidRPr="002E491E">
        <w:rPr>
          <w:b/>
          <w:u w:val="single"/>
        </w:rPr>
        <w:lastRenderedPageBreak/>
        <w:t>Competencias, Roles y Responsabilidades</w:t>
      </w:r>
      <w:r>
        <w:t xml:space="preserve">:  </w:t>
      </w:r>
    </w:p>
    <w:p w14:paraId="5F96A393" w14:textId="77777777" w:rsidR="002E491E" w:rsidRDefault="002E491E" w:rsidP="002E491E">
      <w:pPr>
        <w:pStyle w:val="BodyText"/>
        <w:spacing w:before="1" w:line="360" w:lineRule="auto"/>
        <w:ind w:left="101" w:right="130"/>
        <w:jc w:val="both"/>
      </w:pPr>
      <w:r w:rsidRPr="002E491E">
        <w:rPr>
          <w:b/>
        </w:rPr>
        <w:t>Ingeniero</w:t>
      </w:r>
      <w:r>
        <w:t xml:space="preserve">: El ingeniero es un empleado con título de grado. Una vez ingresado a la empresa, el Ingeniero debe completar una serie de entrenamientos técnicos que llevan un periodo entre 6 meses a 1 año hasta que el mismo, puede operar solo. Hasta tanto, opera como ayudante de un Ingeniero con más antigüedad.  Es responsable por el diagrama del pozo y la definición de cada Set acorde a las condiciones de cada pozo (cálculos para preparación de materiales acorde a las condiciones de cada pozo). El Ingeniero es el primer contacto y representante ante el Cliente.  Reporta al </w:t>
      </w:r>
      <w:proofErr w:type="gramStart"/>
      <w:r>
        <w:t>Jefe</w:t>
      </w:r>
      <w:proofErr w:type="gramEnd"/>
      <w:r>
        <w:t xml:space="preserve"> de ingeniería y trabaja en conjunto con el gerente de operaciones, habitualmente al recibir el pedido del cliente, el jefe de ingeniería asigna un ingeniero al trabajo. El ingeniero se moviliza en vehículo liviano (Camioneta). </w:t>
      </w:r>
    </w:p>
    <w:p w14:paraId="310E2AD3" w14:textId="77777777" w:rsidR="002E491E" w:rsidRDefault="002E491E" w:rsidP="002E491E">
      <w:pPr>
        <w:pStyle w:val="BodyText"/>
        <w:spacing w:before="1" w:line="360" w:lineRule="auto"/>
        <w:ind w:left="101" w:right="130"/>
        <w:jc w:val="both"/>
      </w:pPr>
      <w:r w:rsidRPr="002E491E">
        <w:rPr>
          <w:b/>
        </w:rPr>
        <w:t>Supervisor</w:t>
      </w:r>
      <w:r>
        <w:t xml:space="preserve">: El Supervisor es generalmente un empleado que cuenta </w:t>
      </w:r>
      <w:r w:rsidR="004B065B">
        <w:t>con más</w:t>
      </w:r>
      <w:r>
        <w:t xml:space="preserve"> de 5 años de </w:t>
      </w:r>
      <w:r w:rsidR="004B065B">
        <w:t>antigüedad en</w:t>
      </w:r>
      <w:r>
        <w:t xml:space="preserve"> el trabajo de operación de equipos. Cuentan con entrenamiento específico acorde al puesto.  Una vez recibido el pedido del cliente, el Gerente de Operaciones designa el supervisor y la dotación de choferes – operadores al trabajo y a partir de ese momento el Supervisor tiene la dotación bajo su responsabilidad hasta el momento de retorno a base.  </w:t>
      </w:r>
    </w:p>
    <w:p w14:paraId="078DB420" w14:textId="77777777" w:rsidR="002E491E" w:rsidRDefault="002E491E" w:rsidP="002E491E">
      <w:pPr>
        <w:pStyle w:val="BodyText"/>
        <w:spacing w:before="1" w:line="360" w:lineRule="auto"/>
        <w:ind w:left="101" w:right="130"/>
        <w:jc w:val="both"/>
      </w:pPr>
      <w:r w:rsidRPr="002E491E">
        <w:t xml:space="preserve">Las actividades en base generalmente son relacionadas a controlar y colaborar en la logística la logística de la preparación de materiales y equipos. El supervisor lidera la reunión </w:t>
      </w:r>
      <w:proofErr w:type="spellStart"/>
      <w:r w:rsidRPr="002E491E">
        <w:t>pre-trabajo</w:t>
      </w:r>
      <w:proofErr w:type="spellEnd"/>
      <w:r w:rsidRPr="002E491E">
        <w:t xml:space="preserve"> y asigna la metodología de traslado al yacimiento, definiendo los horarios, los contactos con personal de la base y el cliente. En campo es el que lidera la operación desde la designación de los sitios de trabajo, la disposición de los equipos y materiales, los momentos y tiempos de la operación hasta finalizar el trabajo. Es también quien coordina las actividades de limpieza, el orden y la preparación para el retorno.  Al momento de la operación tanto de fractura como de cemento es quien dirige el control de los equipos en conjunto con el ingeniero</w:t>
      </w:r>
      <w:r>
        <w:t>.</w:t>
      </w:r>
    </w:p>
    <w:p w14:paraId="6243F070" w14:textId="77777777" w:rsidR="0028703B" w:rsidRDefault="0028703B" w:rsidP="002E491E">
      <w:pPr>
        <w:pStyle w:val="BodyText"/>
        <w:spacing w:before="1" w:line="360" w:lineRule="auto"/>
        <w:ind w:left="101" w:right="130"/>
        <w:jc w:val="both"/>
      </w:pPr>
    </w:p>
    <w:p w14:paraId="636BD718" w14:textId="77777777" w:rsidR="00A85E33" w:rsidRDefault="00A85E33" w:rsidP="002E491E">
      <w:pPr>
        <w:pStyle w:val="BodyText"/>
        <w:spacing w:before="1" w:line="360" w:lineRule="auto"/>
        <w:ind w:left="101" w:right="130"/>
        <w:jc w:val="both"/>
      </w:pPr>
    </w:p>
    <w:p w14:paraId="3B27AED4" w14:textId="77777777" w:rsidR="00F90372" w:rsidRDefault="00F90372" w:rsidP="002E491E">
      <w:pPr>
        <w:pStyle w:val="BodyText"/>
        <w:spacing w:before="1" w:line="360" w:lineRule="auto"/>
        <w:ind w:left="101" w:right="130"/>
        <w:jc w:val="both"/>
      </w:pPr>
    </w:p>
    <w:p w14:paraId="7C6ABF32" w14:textId="77777777" w:rsidR="002E491E" w:rsidRDefault="002E491E" w:rsidP="002E491E">
      <w:pPr>
        <w:pStyle w:val="BodyText"/>
        <w:spacing w:before="1" w:line="360" w:lineRule="auto"/>
        <w:ind w:left="101" w:right="130"/>
        <w:jc w:val="both"/>
      </w:pPr>
      <w:r w:rsidRPr="002E491E">
        <w:rPr>
          <w:b/>
          <w:u w:val="single"/>
        </w:rPr>
        <w:lastRenderedPageBreak/>
        <w:t>Chofer - Operador:</w:t>
      </w:r>
      <w:r w:rsidRPr="002E491E">
        <w:t xml:space="preserve"> </w:t>
      </w:r>
    </w:p>
    <w:p w14:paraId="2635EC9C" w14:textId="77777777" w:rsidR="002E491E" w:rsidRDefault="002E491E" w:rsidP="002E491E">
      <w:pPr>
        <w:pStyle w:val="BodyText"/>
        <w:spacing w:before="1" w:line="360" w:lineRule="auto"/>
        <w:ind w:left="101" w:right="130"/>
        <w:jc w:val="both"/>
      </w:pPr>
      <w:r w:rsidRPr="002E491E">
        <w:t xml:space="preserve">Este puesto engloba dos actividades principales, conducción y transporte de equipos; operación de equipos especiales. Los choferes-operadores tienen un camión-equipo a su cargo.  El chofer – operador cuenta con habilitaciones específicas para conducción y transporte.  En este puesto habitualmente hay empleados en etapa de entrenamiento, es decir que es personal que, si bien cuenta con sus habilitaciones para la tarea, aun no realizan trabajos solos debido a la falta de experiencia. Generalmente se los ubica como ayudantes hasta que el supervisor los designa para operar de manera individual.  En las tareas realizadas en base, cada empleado es responsable de la inspección, mantenimiento general y coordinación con el personal de los Talleres para generar las reparaciones necesarias de cada equipo. En las tareas previas a la operación en base, cada empleado debe disponer el equipamiento necesario para la preparación de materiales, carga de herramientas y materiales necesarias para operar cada unidad. El chofer tiene a su cargo el equipamiento desde que sale de la base hasta su retorno luego de la operación en campo. Transporta el equipo, herramientas y materiales hasta el yacimiento. Una vez arribados a la locación, el grupo de operadores trabaja en conjunto en el armado de las líneas, conexiones unidades-equipos, ubicación de cabeza de fractura entre las unidades y los equipos.  Una vez la línea armada los operadores programan, activan y monitorean los equipos.  Al terminar la operación los operadores desarman las líneas y preparan los equipos nuevamente para el retorno a base.  </w:t>
      </w:r>
    </w:p>
    <w:p w14:paraId="7DC2D17E" w14:textId="77777777" w:rsidR="002E491E" w:rsidRDefault="002E491E" w:rsidP="002E491E">
      <w:pPr>
        <w:pStyle w:val="BodyText"/>
        <w:spacing w:before="1" w:line="360" w:lineRule="auto"/>
        <w:ind w:left="101" w:right="130"/>
        <w:jc w:val="both"/>
      </w:pPr>
      <w:r w:rsidRPr="002E491E">
        <w:rPr>
          <w:b/>
          <w:u w:val="single"/>
        </w:rPr>
        <w:t>Operadores de Planta</w:t>
      </w:r>
      <w:r w:rsidRPr="002E491E">
        <w:t xml:space="preserve">: </w:t>
      </w:r>
    </w:p>
    <w:p w14:paraId="35EBD126" w14:textId="23759711" w:rsidR="002E491E" w:rsidRDefault="002E491E" w:rsidP="002E491E">
      <w:pPr>
        <w:pStyle w:val="BodyText"/>
        <w:spacing w:before="1" w:line="360" w:lineRule="auto"/>
        <w:ind w:left="101" w:right="130"/>
        <w:jc w:val="both"/>
      </w:pPr>
      <w:r w:rsidRPr="002E491E">
        <w:t xml:space="preserve">Las actividades que desarrolla el personal de la planta son: Recepción y control de productos, manipulación (Izaje, transporte, trasvase, transferencia) de los productos químicos y materiales utilizados para las operaciones en general. Preparación de mezclas (concentrado, lechadas, colchones) para cada tipo de operación, en este caso específicamente referenciando las específicas para Fractura y Cemento.  El personal opera montacargas e </w:t>
      </w:r>
      <w:r w:rsidR="00A000C8" w:rsidRPr="002E491E">
        <w:t>hidro grúas</w:t>
      </w:r>
      <w:r w:rsidRPr="002E491E">
        <w:t xml:space="preserve"> por lo que cuenta con el entrenamiento y habilitaciones correspondientes para cada caso en particular.</w:t>
      </w:r>
    </w:p>
    <w:p w14:paraId="32C37ABE" w14:textId="77777777" w:rsidR="00674C8B" w:rsidRDefault="00674C8B" w:rsidP="005E2FB9">
      <w:pPr>
        <w:pStyle w:val="BodyText"/>
        <w:spacing w:before="1" w:line="360" w:lineRule="auto"/>
        <w:ind w:right="130"/>
        <w:jc w:val="both"/>
      </w:pPr>
    </w:p>
    <w:p w14:paraId="10489FFF" w14:textId="77777777" w:rsidR="005E2FB9" w:rsidRDefault="005E2FB9" w:rsidP="005E2FB9">
      <w:pPr>
        <w:pStyle w:val="BodyText"/>
        <w:spacing w:before="1" w:line="360" w:lineRule="auto"/>
        <w:ind w:right="130"/>
        <w:jc w:val="both"/>
      </w:pPr>
    </w:p>
    <w:p w14:paraId="4D2EAC5D" w14:textId="77777777" w:rsidR="005E2FB9" w:rsidRDefault="00674C8B" w:rsidP="00961640">
      <w:pPr>
        <w:pStyle w:val="BodyText"/>
        <w:spacing w:before="1" w:line="360" w:lineRule="auto"/>
        <w:ind w:left="101" w:right="130"/>
        <w:jc w:val="both"/>
      </w:pPr>
      <w:r w:rsidRPr="005E2FB9">
        <w:rPr>
          <w:b/>
          <w:u w:val="single"/>
        </w:rPr>
        <w:lastRenderedPageBreak/>
        <w:t>Descripción de la Operación de Fractura</w:t>
      </w:r>
      <w:r>
        <w:t xml:space="preserve">: </w:t>
      </w:r>
    </w:p>
    <w:p w14:paraId="12974481" w14:textId="77777777" w:rsidR="00674C8B" w:rsidRDefault="00674C8B" w:rsidP="00674C8B">
      <w:pPr>
        <w:pStyle w:val="BodyText"/>
        <w:spacing w:before="1" w:line="360" w:lineRule="auto"/>
        <w:ind w:left="101" w:right="130"/>
        <w:jc w:val="both"/>
      </w:pPr>
      <w:r>
        <w:t xml:space="preserve">Personal del Set de Fractura: El grupo de personas que conforman el Set de fractura comprende: </w:t>
      </w:r>
    </w:p>
    <w:p w14:paraId="502BBEBC" w14:textId="77777777" w:rsidR="00674C8B" w:rsidRDefault="00674C8B" w:rsidP="00435EB9">
      <w:pPr>
        <w:pStyle w:val="BodyText"/>
        <w:numPr>
          <w:ilvl w:val="0"/>
          <w:numId w:val="4"/>
        </w:numPr>
        <w:spacing w:before="1" w:line="360" w:lineRule="auto"/>
        <w:ind w:right="130"/>
        <w:jc w:val="both"/>
      </w:pPr>
      <w:r>
        <w:t xml:space="preserve">Chofer - operador por cada equipo (de 7 a 15 dependiendo de la operación) </w:t>
      </w:r>
    </w:p>
    <w:p w14:paraId="39412324" w14:textId="77777777" w:rsidR="00674C8B" w:rsidRDefault="00674C8B" w:rsidP="00435EB9">
      <w:pPr>
        <w:pStyle w:val="BodyText"/>
        <w:numPr>
          <w:ilvl w:val="0"/>
          <w:numId w:val="4"/>
        </w:numPr>
        <w:spacing w:before="1" w:line="360" w:lineRule="auto"/>
        <w:ind w:right="130"/>
        <w:jc w:val="both"/>
      </w:pPr>
      <w:r>
        <w:t xml:space="preserve">Supervisor </w:t>
      </w:r>
    </w:p>
    <w:p w14:paraId="12EDE4B0" w14:textId="77777777" w:rsidR="00674C8B" w:rsidRDefault="00674C8B" w:rsidP="00435EB9">
      <w:pPr>
        <w:pStyle w:val="BodyText"/>
        <w:numPr>
          <w:ilvl w:val="0"/>
          <w:numId w:val="4"/>
        </w:numPr>
        <w:spacing w:before="1" w:line="360" w:lineRule="auto"/>
        <w:ind w:right="130"/>
        <w:jc w:val="both"/>
      </w:pPr>
      <w:r>
        <w:t xml:space="preserve">Ingeniero  </w:t>
      </w:r>
    </w:p>
    <w:p w14:paraId="4B6AE7CA" w14:textId="77777777" w:rsidR="00674C8B" w:rsidRDefault="00674C8B" w:rsidP="00674C8B">
      <w:pPr>
        <w:pStyle w:val="BodyText"/>
        <w:spacing w:before="1" w:line="360" w:lineRule="auto"/>
        <w:ind w:left="101" w:right="130"/>
        <w:jc w:val="both"/>
      </w:pPr>
      <w:r w:rsidRPr="005E2FB9">
        <w:rPr>
          <w:b/>
          <w:u w:val="single"/>
        </w:rPr>
        <w:t>Equipos del Set de Fractura</w:t>
      </w:r>
      <w:r>
        <w:t xml:space="preserve">: </w:t>
      </w:r>
    </w:p>
    <w:p w14:paraId="5F4AFE88" w14:textId="77777777" w:rsidR="00674C8B" w:rsidRDefault="00674C8B" w:rsidP="00674C8B">
      <w:pPr>
        <w:pStyle w:val="BodyText"/>
        <w:spacing w:before="1" w:line="360" w:lineRule="auto"/>
        <w:ind w:left="101" w:right="130"/>
        <w:jc w:val="both"/>
      </w:pPr>
      <w:r>
        <w:t xml:space="preserve">1) LFC/Unidad de Hidratación Equipo que toma agua de la pileta o tanques y la incorpora junto con el concentrado o base de geles al </w:t>
      </w:r>
      <w:proofErr w:type="spellStart"/>
      <w:r>
        <w:t>Blender</w:t>
      </w:r>
      <w:proofErr w:type="spellEnd"/>
      <w:r>
        <w:t xml:space="preserve"> o mezclador. </w:t>
      </w:r>
    </w:p>
    <w:p w14:paraId="5B13928D" w14:textId="77777777" w:rsidR="00674C8B" w:rsidRDefault="00674C8B" w:rsidP="00674C8B">
      <w:pPr>
        <w:pStyle w:val="BodyText"/>
        <w:spacing w:before="1" w:line="360" w:lineRule="auto"/>
        <w:ind w:left="101" w:right="130"/>
        <w:jc w:val="both"/>
      </w:pPr>
      <w:r>
        <w:rPr>
          <w:noProof/>
          <w:lang w:val="en-US" w:eastAsia="en-US" w:bidi="ar-SA"/>
        </w:rPr>
        <w:drawing>
          <wp:anchor distT="0" distB="0" distL="114300" distR="114300" simplePos="0" relativeHeight="251692032" behindDoc="0" locked="0" layoutInCell="1" allowOverlap="1" wp14:anchorId="4F24374F" wp14:editId="3B6AC3E4">
            <wp:simplePos x="0" y="0"/>
            <wp:positionH relativeFrom="margin">
              <wp:align>center</wp:align>
            </wp:positionH>
            <wp:positionV relativeFrom="paragraph">
              <wp:posOffset>5715</wp:posOffset>
            </wp:positionV>
            <wp:extent cx="2570764" cy="1235606"/>
            <wp:effectExtent l="0" t="0" r="127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70764" cy="123560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8EA21B0" w14:textId="77777777" w:rsidR="0028703B" w:rsidRDefault="0028703B" w:rsidP="00674C8B">
      <w:pPr>
        <w:pStyle w:val="BodyText"/>
        <w:spacing w:before="1" w:line="360" w:lineRule="auto"/>
        <w:ind w:left="101" w:right="130"/>
        <w:jc w:val="both"/>
      </w:pPr>
    </w:p>
    <w:p w14:paraId="691B1714" w14:textId="77777777" w:rsidR="0028703B" w:rsidRDefault="0028703B" w:rsidP="00674C8B">
      <w:pPr>
        <w:pStyle w:val="BodyText"/>
        <w:spacing w:before="1" w:line="360" w:lineRule="auto"/>
        <w:ind w:left="101" w:right="130"/>
        <w:jc w:val="both"/>
      </w:pPr>
    </w:p>
    <w:p w14:paraId="4F5158AB" w14:textId="77777777" w:rsidR="0028703B" w:rsidRDefault="0028703B" w:rsidP="00674C8B">
      <w:pPr>
        <w:pStyle w:val="BodyText"/>
        <w:spacing w:before="1" w:line="360" w:lineRule="auto"/>
        <w:ind w:left="101" w:right="130"/>
        <w:jc w:val="both"/>
      </w:pPr>
    </w:p>
    <w:p w14:paraId="7EC3825E" w14:textId="77777777" w:rsidR="0028703B" w:rsidRDefault="0028703B" w:rsidP="005E2FB9">
      <w:pPr>
        <w:pStyle w:val="BodyText"/>
        <w:spacing w:before="1" w:line="360" w:lineRule="auto"/>
        <w:ind w:left="101" w:right="130"/>
        <w:jc w:val="both"/>
        <w:rPr>
          <w:b/>
          <w:sz w:val="12"/>
          <w:szCs w:val="12"/>
        </w:rPr>
      </w:pPr>
      <w:r w:rsidRPr="002E491E">
        <w:rPr>
          <w:b/>
          <w:sz w:val="12"/>
          <w:szCs w:val="12"/>
        </w:rPr>
        <w:t xml:space="preserve">                            </w:t>
      </w:r>
      <w:r>
        <w:rPr>
          <w:b/>
          <w:sz w:val="12"/>
          <w:szCs w:val="12"/>
        </w:rPr>
        <w:t xml:space="preserve">                                                   </w:t>
      </w:r>
      <w:r w:rsidRPr="002E491E">
        <w:rPr>
          <w:b/>
          <w:sz w:val="12"/>
          <w:szCs w:val="12"/>
        </w:rPr>
        <w:t xml:space="preserve"> </w:t>
      </w:r>
      <w:r>
        <w:rPr>
          <w:b/>
          <w:sz w:val="12"/>
          <w:szCs w:val="12"/>
        </w:rPr>
        <w:t xml:space="preserve">Fig.5: </w:t>
      </w:r>
      <w:proofErr w:type="spellStart"/>
      <w:r>
        <w:rPr>
          <w:b/>
          <w:sz w:val="12"/>
          <w:szCs w:val="12"/>
        </w:rPr>
        <w:t>Blender</w:t>
      </w:r>
      <w:proofErr w:type="spellEnd"/>
      <w:r>
        <w:rPr>
          <w:b/>
          <w:sz w:val="12"/>
          <w:szCs w:val="12"/>
        </w:rPr>
        <w:t xml:space="preserve"> </w:t>
      </w:r>
    </w:p>
    <w:p w14:paraId="2D6D3FB8" w14:textId="77777777" w:rsidR="0028703B" w:rsidRPr="0028703B" w:rsidRDefault="0028703B" w:rsidP="0028703B">
      <w:pPr>
        <w:pStyle w:val="BodyText"/>
        <w:spacing w:before="1" w:line="360" w:lineRule="auto"/>
        <w:ind w:left="101" w:right="130"/>
        <w:jc w:val="both"/>
      </w:pPr>
      <w:r w:rsidRPr="0028703B">
        <w:t xml:space="preserve">2) </w:t>
      </w:r>
      <w:proofErr w:type="spellStart"/>
      <w:r w:rsidRPr="005E2FB9">
        <w:rPr>
          <w:b/>
          <w:u w:val="single"/>
        </w:rPr>
        <w:t>Blende</w:t>
      </w:r>
      <w:r w:rsidRPr="005E2FB9">
        <w:rPr>
          <w:u w:val="single"/>
        </w:rPr>
        <w:t>r</w:t>
      </w:r>
      <w:proofErr w:type="spellEnd"/>
      <w:r w:rsidRPr="0028703B">
        <w:t xml:space="preserve">: </w:t>
      </w:r>
    </w:p>
    <w:p w14:paraId="53323B27" w14:textId="77777777" w:rsidR="0028703B" w:rsidRDefault="005E2FB9" w:rsidP="0028703B">
      <w:pPr>
        <w:pStyle w:val="BodyText"/>
        <w:spacing w:before="1" w:line="360" w:lineRule="auto"/>
        <w:ind w:left="101" w:right="130"/>
        <w:jc w:val="both"/>
      </w:pPr>
      <w:r>
        <w:rPr>
          <w:noProof/>
          <w:lang w:val="en-US" w:eastAsia="en-US" w:bidi="ar-SA"/>
        </w:rPr>
        <w:drawing>
          <wp:anchor distT="0" distB="0" distL="114300" distR="114300" simplePos="0" relativeHeight="251693056" behindDoc="1" locked="0" layoutInCell="1" allowOverlap="1" wp14:anchorId="09E9D4C7" wp14:editId="6A948CB0">
            <wp:simplePos x="0" y="0"/>
            <wp:positionH relativeFrom="margin">
              <wp:align>center</wp:align>
            </wp:positionH>
            <wp:positionV relativeFrom="paragraph">
              <wp:posOffset>993385</wp:posOffset>
            </wp:positionV>
            <wp:extent cx="2752043" cy="1667887"/>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043" cy="1667887"/>
                    </a:xfrm>
                    <a:prstGeom prst="rect">
                      <a:avLst/>
                    </a:prstGeom>
                  </pic:spPr>
                </pic:pic>
              </a:graphicData>
            </a:graphic>
            <wp14:sizeRelH relativeFrom="page">
              <wp14:pctWidth>0</wp14:pctWidth>
            </wp14:sizeRelH>
            <wp14:sizeRelV relativeFrom="page">
              <wp14:pctHeight>0</wp14:pctHeight>
            </wp14:sizeRelV>
          </wp:anchor>
        </w:drawing>
      </w:r>
      <w:r w:rsidR="0028703B" w:rsidRPr="0028703B">
        <w:t xml:space="preserve">Equipo que recibe base del gel, incorpora aditivos y la arena que se recibe de la </w:t>
      </w:r>
      <w:proofErr w:type="spellStart"/>
      <w:r w:rsidR="0028703B" w:rsidRPr="0028703B">
        <w:t>Casampa</w:t>
      </w:r>
      <w:proofErr w:type="spellEnd"/>
      <w:r w:rsidR="0028703B" w:rsidRPr="0028703B">
        <w:t xml:space="preserve">, los mezcla en la recepción y los trasfiere a los bombeadores. El </w:t>
      </w:r>
      <w:proofErr w:type="spellStart"/>
      <w:r w:rsidR="0028703B" w:rsidRPr="0028703B">
        <w:t>blender</w:t>
      </w:r>
      <w:proofErr w:type="spellEnd"/>
      <w:r w:rsidR="0028703B" w:rsidRPr="0028703B">
        <w:t xml:space="preserve"> cuenta con un densímetro nuclear (Cesio-137, 200 </w:t>
      </w:r>
      <w:proofErr w:type="spellStart"/>
      <w:r w:rsidR="0028703B" w:rsidRPr="0028703B">
        <w:t>mCi</w:t>
      </w:r>
      <w:proofErr w:type="spellEnd"/>
      <w:r w:rsidR="0028703B" w:rsidRPr="0028703B">
        <w:t>) que se utiliza para medir la densidad de las mezclas y los fluidos.</w:t>
      </w:r>
    </w:p>
    <w:p w14:paraId="491421AE" w14:textId="77777777" w:rsidR="0028703B" w:rsidRDefault="0028703B" w:rsidP="0028703B">
      <w:pPr>
        <w:pStyle w:val="BodyText"/>
        <w:spacing w:before="1" w:line="360" w:lineRule="auto"/>
        <w:ind w:left="101" w:right="130"/>
        <w:jc w:val="both"/>
      </w:pPr>
    </w:p>
    <w:p w14:paraId="245CFA3D" w14:textId="77777777" w:rsidR="0028703B" w:rsidRDefault="0028703B" w:rsidP="0028703B">
      <w:pPr>
        <w:pStyle w:val="BodyText"/>
        <w:spacing w:before="1" w:line="360" w:lineRule="auto"/>
        <w:ind w:left="101" w:right="130"/>
        <w:jc w:val="both"/>
      </w:pPr>
    </w:p>
    <w:p w14:paraId="1DF8AA76" w14:textId="77777777" w:rsidR="0028703B" w:rsidRDefault="0028703B" w:rsidP="0028703B">
      <w:pPr>
        <w:pStyle w:val="BodyText"/>
        <w:spacing w:before="1" w:line="360" w:lineRule="auto"/>
        <w:ind w:left="101" w:right="130"/>
        <w:jc w:val="both"/>
      </w:pPr>
    </w:p>
    <w:p w14:paraId="67B04276" w14:textId="77777777" w:rsidR="0028703B" w:rsidRDefault="0028703B" w:rsidP="002E491E">
      <w:pPr>
        <w:pStyle w:val="BodyText"/>
        <w:spacing w:before="1" w:line="360" w:lineRule="auto"/>
        <w:ind w:left="101" w:right="130"/>
        <w:jc w:val="both"/>
      </w:pPr>
    </w:p>
    <w:p w14:paraId="6FF2A1A6" w14:textId="77777777" w:rsidR="00961640" w:rsidRDefault="0028703B" w:rsidP="00961640">
      <w:pPr>
        <w:pStyle w:val="BodyText"/>
        <w:spacing w:before="1" w:line="360" w:lineRule="auto"/>
        <w:ind w:left="101" w:right="130"/>
        <w:jc w:val="both"/>
      </w:pPr>
      <w:r>
        <w:t xml:space="preserve">      </w:t>
      </w:r>
    </w:p>
    <w:p w14:paraId="4A305604" w14:textId="77777777" w:rsidR="0028703B" w:rsidRPr="00D11001" w:rsidRDefault="0028703B" w:rsidP="002E491E">
      <w:pPr>
        <w:pStyle w:val="BodyText"/>
        <w:spacing w:before="1" w:line="360" w:lineRule="auto"/>
        <w:ind w:left="101" w:right="130"/>
        <w:jc w:val="both"/>
        <w:rPr>
          <w:b/>
          <w:sz w:val="12"/>
          <w:szCs w:val="12"/>
          <w:lang w:val="es-AR"/>
        </w:rPr>
      </w:pPr>
      <w:r w:rsidRPr="00476D68">
        <w:rPr>
          <w:sz w:val="12"/>
          <w:szCs w:val="12"/>
          <w:lang w:val="es-AR"/>
        </w:rPr>
        <w:t xml:space="preserve">                                                                             </w:t>
      </w:r>
      <w:r w:rsidRPr="00D11001">
        <w:rPr>
          <w:b/>
          <w:sz w:val="12"/>
          <w:szCs w:val="12"/>
          <w:lang w:val="es-AR"/>
        </w:rPr>
        <w:t>Fig.</w:t>
      </w:r>
      <w:r w:rsidR="00D11001">
        <w:rPr>
          <w:b/>
          <w:sz w:val="12"/>
          <w:szCs w:val="12"/>
          <w:lang w:val="es-AR"/>
        </w:rPr>
        <w:t>6</w:t>
      </w:r>
      <w:r w:rsidRPr="00D11001">
        <w:rPr>
          <w:b/>
          <w:sz w:val="12"/>
          <w:szCs w:val="12"/>
          <w:lang w:val="es-AR"/>
        </w:rPr>
        <w:t xml:space="preserve">: </w:t>
      </w:r>
      <w:proofErr w:type="spellStart"/>
      <w:r w:rsidRPr="00D11001">
        <w:rPr>
          <w:b/>
          <w:sz w:val="12"/>
          <w:szCs w:val="12"/>
          <w:lang w:val="es-AR"/>
        </w:rPr>
        <w:t>Densimetro</w:t>
      </w:r>
      <w:proofErr w:type="spellEnd"/>
    </w:p>
    <w:p w14:paraId="3B60A2E8" w14:textId="77777777" w:rsidR="0028703B" w:rsidRDefault="0028703B" w:rsidP="002E491E">
      <w:pPr>
        <w:pStyle w:val="BodyText"/>
        <w:spacing w:before="1" w:line="360" w:lineRule="auto"/>
        <w:ind w:left="101" w:right="130"/>
        <w:jc w:val="both"/>
        <w:rPr>
          <w:sz w:val="12"/>
          <w:szCs w:val="12"/>
          <w:lang w:val="es-AR"/>
        </w:rPr>
      </w:pPr>
    </w:p>
    <w:p w14:paraId="055674C1" w14:textId="77777777" w:rsidR="00961640" w:rsidRPr="00D11001" w:rsidRDefault="00961640" w:rsidP="002E491E">
      <w:pPr>
        <w:pStyle w:val="BodyText"/>
        <w:spacing w:before="1" w:line="360" w:lineRule="auto"/>
        <w:ind w:left="101" w:right="130"/>
        <w:jc w:val="both"/>
        <w:rPr>
          <w:sz w:val="12"/>
          <w:szCs w:val="12"/>
          <w:lang w:val="es-AR"/>
        </w:rPr>
      </w:pPr>
    </w:p>
    <w:p w14:paraId="60C9B4C0" w14:textId="77777777" w:rsidR="0028703B" w:rsidRDefault="0028703B" w:rsidP="002E491E">
      <w:pPr>
        <w:pStyle w:val="BodyText"/>
        <w:spacing w:before="1" w:line="360" w:lineRule="auto"/>
        <w:ind w:left="101" w:right="130"/>
        <w:jc w:val="both"/>
      </w:pPr>
      <w:r w:rsidRPr="0028703B">
        <w:lastRenderedPageBreak/>
        <w:t xml:space="preserve">3) </w:t>
      </w:r>
      <w:r w:rsidRPr="00D11001">
        <w:rPr>
          <w:b/>
          <w:u w:val="single"/>
        </w:rPr>
        <w:t xml:space="preserve">Arenero / </w:t>
      </w:r>
      <w:proofErr w:type="spellStart"/>
      <w:r w:rsidRPr="00D11001">
        <w:rPr>
          <w:b/>
          <w:u w:val="single"/>
        </w:rPr>
        <w:t>Casampa</w:t>
      </w:r>
      <w:proofErr w:type="spellEnd"/>
      <w:r w:rsidRPr="0028703B">
        <w:t xml:space="preserve">:  </w:t>
      </w:r>
    </w:p>
    <w:p w14:paraId="35282323" w14:textId="77777777" w:rsidR="0028703B" w:rsidRDefault="0028703B" w:rsidP="002E491E">
      <w:pPr>
        <w:pStyle w:val="BodyText"/>
        <w:spacing w:before="1" w:line="360" w:lineRule="auto"/>
        <w:ind w:left="101" w:right="130"/>
        <w:jc w:val="both"/>
      </w:pPr>
      <w:r w:rsidRPr="0028703B">
        <w:t xml:space="preserve">Almacena y suministra arena al </w:t>
      </w:r>
      <w:proofErr w:type="spellStart"/>
      <w:r w:rsidRPr="0028703B">
        <w:t>Blender</w:t>
      </w:r>
      <w:proofErr w:type="spellEnd"/>
    </w:p>
    <w:p w14:paraId="5FD8B314" w14:textId="77777777" w:rsidR="00D11001" w:rsidRDefault="00D11001" w:rsidP="002E491E">
      <w:pPr>
        <w:pStyle w:val="BodyText"/>
        <w:spacing w:before="1" w:line="360" w:lineRule="auto"/>
        <w:ind w:left="101" w:right="130"/>
        <w:jc w:val="both"/>
      </w:pPr>
      <w:r>
        <w:rPr>
          <w:noProof/>
          <w:lang w:val="en-US" w:eastAsia="en-US" w:bidi="ar-SA"/>
        </w:rPr>
        <w:drawing>
          <wp:anchor distT="0" distB="0" distL="114300" distR="114300" simplePos="0" relativeHeight="251694080" behindDoc="1" locked="0" layoutInCell="1" allowOverlap="1" wp14:anchorId="5FE63731" wp14:editId="1DE04B4A">
            <wp:simplePos x="0" y="0"/>
            <wp:positionH relativeFrom="margin">
              <wp:align>center</wp:align>
            </wp:positionH>
            <wp:positionV relativeFrom="paragraph">
              <wp:posOffset>1667</wp:posOffset>
            </wp:positionV>
            <wp:extent cx="4117584" cy="982117"/>
            <wp:effectExtent l="0" t="0" r="0"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17584" cy="982117"/>
                    </a:xfrm>
                    <a:prstGeom prst="rect">
                      <a:avLst/>
                    </a:prstGeom>
                  </pic:spPr>
                </pic:pic>
              </a:graphicData>
            </a:graphic>
            <wp14:sizeRelH relativeFrom="page">
              <wp14:pctWidth>0</wp14:pctWidth>
            </wp14:sizeRelH>
            <wp14:sizeRelV relativeFrom="page">
              <wp14:pctHeight>0</wp14:pctHeight>
            </wp14:sizeRelV>
          </wp:anchor>
        </w:drawing>
      </w:r>
    </w:p>
    <w:p w14:paraId="175AFD68" w14:textId="77777777" w:rsidR="00D11001" w:rsidRDefault="00D11001" w:rsidP="002E491E">
      <w:pPr>
        <w:pStyle w:val="BodyText"/>
        <w:spacing w:before="1" w:line="360" w:lineRule="auto"/>
        <w:ind w:left="101" w:right="130"/>
        <w:jc w:val="both"/>
      </w:pPr>
    </w:p>
    <w:p w14:paraId="18B82AEB" w14:textId="77777777" w:rsidR="005E2FB9" w:rsidRDefault="005E2FB9" w:rsidP="002E491E">
      <w:pPr>
        <w:pStyle w:val="BodyText"/>
        <w:spacing w:before="1" w:line="360" w:lineRule="auto"/>
        <w:ind w:left="101" w:right="130"/>
        <w:jc w:val="both"/>
      </w:pPr>
    </w:p>
    <w:p w14:paraId="6C532C52" w14:textId="77777777" w:rsidR="00D11001" w:rsidRPr="00D11001" w:rsidRDefault="00D11001" w:rsidP="00D11001">
      <w:pPr>
        <w:pStyle w:val="BodyText"/>
        <w:spacing w:before="1" w:line="360" w:lineRule="auto"/>
        <w:ind w:left="101" w:right="130"/>
        <w:jc w:val="both"/>
        <w:rPr>
          <w:b/>
          <w:sz w:val="12"/>
          <w:szCs w:val="12"/>
          <w:lang w:val="es-AR"/>
        </w:rPr>
      </w:pPr>
      <w:r w:rsidRPr="00D11001">
        <w:rPr>
          <w:b/>
          <w:sz w:val="12"/>
          <w:szCs w:val="12"/>
          <w:lang w:val="es-AR"/>
        </w:rPr>
        <w:t xml:space="preserve">                                             Fig.7: Arenero</w:t>
      </w:r>
    </w:p>
    <w:p w14:paraId="4DD83369" w14:textId="77777777" w:rsidR="00D11001" w:rsidRDefault="00D11001" w:rsidP="00961640">
      <w:pPr>
        <w:pStyle w:val="BodyText"/>
        <w:spacing w:before="1" w:line="360" w:lineRule="auto"/>
        <w:ind w:left="144" w:right="130"/>
        <w:jc w:val="both"/>
        <w:rPr>
          <w:lang w:val="es-AR"/>
        </w:rPr>
      </w:pPr>
      <w:r w:rsidRPr="00D11001">
        <w:rPr>
          <w:lang w:val="es-AR"/>
        </w:rPr>
        <w:t xml:space="preserve">4) </w:t>
      </w:r>
      <w:r w:rsidRPr="00D11001">
        <w:rPr>
          <w:b/>
          <w:u w:val="single"/>
          <w:lang w:val="es-AR"/>
        </w:rPr>
        <w:t>Equipos Bombeadores</w:t>
      </w:r>
      <w:r>
        <w:rPr>
          <w:lang w:val="es-AR"/>
        </w:rPr>
        <w:t>:</w:t>
      </w:r>
    </w:p>
    <w:p w14:paraId="7A391317" w14:textId="77777777" w:rsidR="00D11001" w:rsidRDefault="00D11001" w:rsidP="00961640">
      <w:pPr>
        <w:pStyle w:val="BodyText"/>
        <w:spacing w:before="1" w:line="360" w:lineRule="auto"/>
        <w:ind w:left="144" w:right="130"/>
        <w:jc w:val="both"/>
        <w:rPr>
          <w:lang w:val="es-AR"/>
        </w:rPr>
      </w:pPr>
      <w:r w:rsidRPr="00D11001">
        <w:rPr>
          <w:lang w:val="es-AR"/>
        </w:rPr>
        <w:t>Equipo que recibe las mezclas y las bombea a la cabeza de fractura instalada en el pozo. Tienen sistema de parada de emergencia para casos de sobrepresión. Cuentan con válvulas check a la salida de las líneas (Una válvula check es un tipo de válvula que permite al fluido fluir en una dirección, pero cierra automáticamente para prevenir flujo en la dirección opuesta (contra flujo).</w:t>
      </w:r>
    </w:p>
    <w:p w14:paraId="7A9E5249" w14:textId="77777777" w:rsidR="00D11001" w:rsidRDefault="00D11001" w:rsidP="00D11001">
      <w:pPr>
        <w:pStyle w:val="BodyText"/>
        <w:spacing w:before="1" w:line="360" w:lineRule="auto"/>
        <w:ind w:left="101" w:right="130"/>
        <w:jc w:val="both"/>
        <w:rPr>
          <w:lang w:val="es-AR"/>
        </w:rPr>
      </w:pPr>
      <w:r>
        <w:rPr>
          <w:noProof/>
          <w:lang w:val="en-US" w:eastAsia="en-US" w:bidi="ar-SA"/>
        </w:rPr>
        <w:drawing>
          <wp:anchor distT="0" distB="0" distL="114300" distR="114300" simplePos="0" relativeHeight="251695104" behindDoc="1" locked="0" layoutInCell="1" allowOverlap="1" wp14:anchorId="40B50C5B" wp14:editId="7CA7DAEB">
            <wp:simplePos x="0" y="0"/>
            <wp:positionH relativeFrom="margin">
              <wp:align>center</wp:align>
            </wp:positionH>
            <wp:positionV relativeFrom="paragraph">
              <wp:posOffset>73745</wp:posOffset>
            </wp:positionV>
            <wp:extent cx="4824174" cy="91800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24174" cy="918003"/>
                    </a:xfrm>
                    <a:prstGeom prst="rect">
                      <a:avLst/>
                    </a:prstGeom>
                  </pic:spPr>
                </pic:pic>
              </a:graphicData>
            </a:graphic>
            <wp14:sizeRelH relativeFrom="page">
              <wp14:pctWidth>0</wp14:pctWidth>
            </wp14:sizeRelH>
            <wp14:sizeRelV relativeFrom="page">
              <wp14:pctHeight>0</wp14:pctHeight>
            </wp14:sizeRelV>
          </wp:anchor>
        </w:drawing>
      </w:r>
    </w:p>
    <w:p w14:paraId="26C7C151" w14:textId="77777777" w:rsidR="00D11001" w:rsidRDefault="00D11001" w:rsidP="00D11001">
      <w:pPr>
        <w:pStyle w:val="BodyText"/>
        <w:spacing w:before="1" w:line="360" w:lineRule="auto"/>
        <w:ind w:left="101" w:right="130"/>
        <w:jc w:val="both"/>
        <w:rPr>
          <w:lang w:val="es-AR"/>
        </w:rPr>
      </w:pPr>
    </w:p>
    <w:p w14:paraId="58501192" w14:textId="77777777" w:rsidR="00D11001" w:rsidRDefault="00D11001" w:rsidP="00D11001">
      <w:pPr>
        <w:pStyle w:val="BodyText"/>
        <w:spacing w:before="1" w:line="360" w:lineRule="auto"/>
        <w:ind w:left="101" w:right="130"/>
        <w:jc w:val="both"/>
        <w:rPr>
          <w:lang w:val="es-AR"/>
        </w:rPr>
      </w:pPr>
    </w:p>
    <w:p w14:paraId="12BF0361" w14:textId="77777777" w:rsidR="00D11001" w:rsidRPr="00D11001" w:rsidRDefault="00D11001" w:rsidP="00D11001">
      <w:pPr>
        <w:pStyle w:val="BodyText"/>
        <w:spacing w:before="1" w:line="360" w:lineRule="auto"/>
        <w:ind w:left="101" w:right="130"/>
        <w:jc w:val="both"/>
        <w:rPr>
          <w:b/>
          <w:sz w:val="12"/>
          <w:szCs w:val="12"/>
          <w:lang w:val="es-AR"/>
        </w:rPr>
      </w:pPr>
      <w:r>
        <w:rPr>
          <w:sz w:val="12"/>
          <w:szCs w:val="12"/>
          <w:lang w:val="es-AR"/>
        </w:rPr>
        <w:t xml:space="preserve">                            </w:t>
      </w:r>
      <w:r w:rsidRPr="00D11001">
        <w:rPr>
          <w:b/>
          <w:sz w:val="12"/>
          <w:szCs w:val="12"/>
          <w:lang w:val="es-AR"/>
        </w:rPr>
        <w:t>Fig.8: Equipo de Bombeo.</w:t>
      </w:r>
    </w:p>
    <w:p w14:paraId="44F164F3" w14:textId="77777777" w:rsidR="00D11001" w:rsidRDefault="00D11001" w:rsidP="00D11001">
      <w:pPr>
        <w:pStyle w:val="BodyText"/>
        <w:spacing w:before="1" w:line="360" w:lineRule="auto"/>
        <w:ind w:left="101" w:right="130"/>
        <w:jc w:val="both"/>
        <w:rPr>
          <w:lang w:val="es-AR"/>
        </w:rPr>
      </w:pPr>
      <w:r w:rsidRPr="00D11001">
        <w:rPr>
          <w:lang w:val="es-AR"/>
        </w:rPr>
        <w:t xml:space="preserve">5) </w:t>
      </w:r>
      <w:r w:rsidRPr="00D11001">
        <w:rPr>
          <w:b/>
          <w:u w:val="single"/>
          <w:lang w:val="es-AR"/>
        </w:rPr>
        <w:t>Camión Iron</w:t>
      </w:r>
      <w:r>
        <w:rPr>
          <w:lang w:val="es-AR"/>
        </w:rPr>
        <w:t>:</w:t>
      </w:r>
    </w:p>
    <w:p w14:paraId="7BBA8767" w14:textId="2363726F" w:rsidR="00D11001" w:rsidRDefault="00D11001" w:rsidP="00D11001">
      <w:pPr>
        <w:pStyle w:val="BodyText"/>
        <w:spacing w:before="1" w:line="360" w:lineRule="auto"/>
        <w:ind w:left="101" w:right="130"/>
        <w:jc w:val="both"/>
        <w:rPr>
          <w:lang w:val="es-AR"/>
        </w:rPr>
      </w:pPr>
      <w:r w:rsidRPr="00D11001">
        <w:rPr>
          <w:lang w:val="es-AR"/>
        </w:rPr>
        <w:t xml:space="preserve">El Iron tiene una </w:t>
      </w:r>
      <w:r w:rsidR="00A000C8" w:rsidRPr="00D11001">
        <w:rPr>
          <w:lang w:val="es-AR"/>
        </w:rPr>
        <w:t>Hidro grúa</w:t>
      </w:r>
      <w:r w:rsidRPr="00D11001">
        <w:rPr>
          <w:lang w:val="es-AR"/>
        </w:rPr>
        <w:t xml:space="preserve"> y transporta las líneas, mangueras, bastidores con conectores (</w:t>
      </w:r>
      <w:proofErr w:type="spellStart"/>
      <w:r w:rsidRPr="00D11001">
        <w:rPr>
          <w:lang w:val="es-AR"/>
        </w:rPr>
        <w:t>Chicksan</w:t>
      </w:r>
      <w:proofErr w:type="spellEnd"/>
      <w:r w:rsidRPr="00D11001">
        <w:rPr>
          <w:lang w:val="es-AR"/>
        </w:rPr>
        <w:t xml:space="preserve">), cabezas de fractura y todos los elementos de Izaje para la manipulación de </w:t>
      </w:r>
      <w:proofErr w:type="gramStart"/>
      <w:r w:rsidRPr="00D11001">
        <w:rPr>
          <w:lang w:val="es-AR"/>
        </w:rPr>
        <w:t>los mismos</w:t>
      </w:r>
      <w:proofErr w:type="gramEnd"/>
      <w:r w:rsidRPr="00D11001">
        <w:rPr>
          <w:lang w:val="es-AR"/>
        </w:rPr>
        <w:t>.</w:t>
      </w:r>
    </w:p>
    <w:p w14:paraId="3DE98569" w14:textId="77777777" w:rsidR="00D11001" w:rsidRDefault="00D11001" w:rsidP="00D11001">
      <w:pPr>
        <w:pStyle w:val="BodyText"/>
        <w:spacing w:before="1" w:line="360" w:lineRule="auto"/>
        <w:ind w:left="101" w:right="130"/>
        <w:jc w:val="both"/>
        <w:rPr>
          <w:lang w:val="es-AR"/>
        </w:rPr>
      </w:pPr>
      <w:r w:rsidRPr="00D11001">
        <w:rPr>
          <w:lang w:val="es-AR"/>
        </w:rPr>
        <w:t xml:space="preserve">6) </w:t>
      </w:r>
      <w:r w:rsidRPr="00D11001">
        <w:rPr>
          <w:b/>
          <w:u w:val="single"/>
          <w:lang w:val="es-AR"/>
        </w:rPr>
        <w:t>Camión Semi</w:t>
      </w:r>
      <w:r>
        <w:rPr>
          <w:lang w:val="es-AR"/>
        </w:rPr>
        <w:t>:</w:t>
      </w:r>
    </w:p>
    <w:p w14:paraId="42AFE4E3" w14:textId="77777777" w:rsidR="00D11001" w:rsidRDefault="00D11001" w:rsidP="00D11001">
      <w:pPr>
        <w:pStyle w:val="BodyText"/>
        <w:spacing w:before="1" w:line="360" w:lineRule="auto"/>
        <w:ind w:left="101" w:right="130"/>
        <w:jc w:val="both"/>
        <w:rPr>
          <w:lang w:val="es-AR"/>
        </w:rPr>
      </w:pPr>
      <w:r w:rsidRPr="00D11001">
        <w:rPr>
          <w:lang w:val="es-AR"/>
        </w:rPr>
        <w:t>Transporta los productos químicos que se pueden adicionar a la operación. Generalmente se transportan en tambores sobre pallets.</w:t>
      </w:r>
    </w:p>
    <w:p w14:paraId="70ECA6D6" w14:textId="77777777" w:rsidR="00D11001" w:rsidRDefault="00D11001" w:rsidP="00D11001">
      <w:pPr>
        <w:pStyle w:val="BodyText"/>
        <w:spacing w:before="1" w:line="360" w:lineRule="auto"/>
        <w:ind w:left="101" w:right="130"/>
        <w:jc w:val="both"/>
        <w:rPr>
          <w:lang w:val="es-AR"/>
        </w:rPr>
      </w:pPr>
      <w:r w:rsidRPr="00D11001">
        <w:rPr>
          <w:lang w:val="es-AR"/>
        </w:rPr>
        <w:t xml:space="preserve">7) </w:t>
      </w:r>
      <w:r w:rsidRPr="00D11001">
        <w:rPr>
          <w:b/>
          <w:u w:val="single"/>
          <w:lang w:val="es-AR"/>
        </w:rPr>
        <w:t>Van de Monitoreo:</w:t>
      </w:r>
    </w:p>
    <w:p w14:paraId="41C95FCB" w14:textId="77777777" w:rsidR="00D11001" w:rsidRDefault="00D11001" w:rsidP="00D11001">
      <w:pPr>
        <w:pStyle w:val="BodyText"/>
        <w:spacing w:before="1" w:line="360" w:lineRule="auto"/>
        <w:ind w:left="101" w:right="130"/>
        <w:jc w:val="both"/>
        <w:rPr>
          <w:noProof/>
        </w:rPr>
      </w:pPr>
      <w:r w:rsidRPr="00D11001">
        <w:rPr>
          <w:lang w:val="es-AR"/>
        </w:rPr>
        <w:t xml:space="preserve">El van de monitoreo está conectado con los equipos principales de preparación y transferencia de fluidos por medio de un sistema de </w:t>
      </w:r>
      <w:proofErr w:type="spellStart"/>
      <w:r w:rsidRPr="00D11001">
        <w:rPr>
          <w:lang w:val="es-AR"/>
        </w:rPr>
        <w:t>Wi</w:t>
      </w:r>
      <w:proofErr w:type="spellEnd"/>
      <w:r w:rsidRPr="00D11001">
        <w:rPr>
          <w:lang w:val="es-AR"/>
        </w:rPr>
        <w:t xml:space="preserve">-fi y transmisión inalámbrica electrónica lo que permite monitorear el tratamiento o la fractura desde el móvil. También </w:t>
      </w:r>
      <w:r w:rsidRPr="00D11001">
        <w:rPr>
          <w:lang w:val="es-AR"/>
        </w:rPr>
        <w:lastRenderedPageBreak/>
        <w:t>se encuentra conectado al pozo lo que posibilita tener control de la operación y detección de anomalías.  En el Van generalmente se ubican el Ingeniero con la hoja de trabajo y el supervisor puede establecer comunicación por intercomunicador con cada operador de equipo.</w:t>
      </w:r>
      <w:r w:rsidRPr="00D11001">
        <w:rPr>
          <w:noProof/>
        </w:rPr>
        <w:t xml:space="preserve"> </w:t>
      </w:r>
    </w:p>
    <w:p w14:paraId="656CD8EB" w14:textId="77777777" w:rsidR="00D11001" w:rsidRDefault="00D11001" w:rsidP="00D11001">
      <w:pPr>
        <w:pStyle w:val="BodyText"/>
        <w:spacing w:before="1" w:line="360" w:lineRule="auto"/>
        <w:ind w:left="101" w:right="130"/>
        <w:jc w:val="both"/>
        <w:rPr>
          <w:noProof/>
        </w:rPr>
      </w:pPr>
      <w:r>
        <w:rPr>
          <w:noProof/>
          <w:lang w:val="en-US" w:eastAsia="en-US" w:bidi="ar-SA"/>
        </w:rPr>
        <w:drawing>
          <wp:anchor distT="0" distB="0" distL="114300" distR="114300" simplePos="0" relativeHeight="251696128" behindDoc="1" locked="0" layoutInCell="1" allowOverlap="1" wp14:anchorId="4E865DBC" wp14:editId="13C6D296">
            <wp:simplePos x="0" y="0"/>
            <wp:positionH relativeFrom="margin">
              <wp:posOffset>1469390</wp:posOffset>
            </wp:positionH>
            <wp:positionV relativeFrom="paragraph">
              <wp:posOffset>2102</wp:posOffset>
            </wp:positionV>
            <wp:extent cx="3145338" cy="97167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45338" cy="971672"/>
                    </a:xfrm>
                    <a:prstGeom prst="rect">
                      <a:avLst/>
                    </a:prstGeom>
                  </pic:spPr>
                </pic:pic>
              </a:graphicData>
            </a:graphic>
            <wp14:sizeRelH relativeFrom="page">
              <wp14:pctWidth>0</wp14:pctWidth>
            </wp14:sizeRelH>
            <wp14:sizeRelV relativeFrom="page">
              <wp14:pctHeight>0</wp14:pctHeight>
            </wp14:sizeRelV>
          </wp:anchor>
        </w:drawing>
      </w:r>
    </w:p>
    <w:p w14:paraId="1BCA97F9" w14:textId="77777777" w:rsidR="00D11001" w:rsidRDefault="00D11001" w:rsidP="00D11001">
      <w:pPr>
        <w:pStyle w:val="BodyText"/>
        <w:spacing w:before="1" w:line="360" w:lineRule="auto"/>
        <w:ind w:left="101" w:right="130"/>
        <w:jc w:val="both"/>
        <w:rPr>
          <w:noProof/>
        </w:rPr>
      </w:pPr>
    </w:p>
    <w:p w14:paraId="4634F4D0" w14:textId="77777777" w:rsidR="00D11001" w:rsidRDefault="00D11001" w:rsidP="00D11001">
      <w:pPr>
        <w:pStyle w:val="BodyText"/>
        <w:spacing w:before="1" w:line="360" w:lineRule="auto"/>
        <w:ind w:left="101" w:right="130"/>
        <w:jc w:val="both"/>
        <w:rPr>
          <w:noProof/>
        </w:rPr>
      </w:pPr>
    </w:p>
    <w:p w14:paraId="78A0A2BB" w14:textId="77777777" w:rsidR="00D11001" w:rsidRDefault="00D11001" w:rsidP="00D11001">
      <w:pPr>
        <w:pStyle w:val="BodyText"/>
        <w:spacing w:before="1" w:line="360" w:lineRule="auto"/>
        <w:ind w:right="130" w:firstLine="101"/>
        <w:jc w:val="both"/>
        <w:rPr>
          <w:b/>
          <w:noProof/>
          <w:sz w:val="12"/>
          <w:szCs w:val="12"/>
          <w:lang w:val="es-AR"/>
        </w:rPr>
      </w:pPr>
      <w:r>
        <w:rPr>
          <w:b/>
          <w:noProof/>
          <w:sz w:val="12"/>
          <w:szCs w:val="12"/>
          <w:lang w:val="es-AR"/>
        </w:rPr>
        <w:t xml:space="preserve">                                                                     </w:t>
      </w:r>
      <w:r w:rsidRPr="00D11001">
        <w:rPr>
          <w:b/>
          <w:noProof/>
          <w:sz w:val="12"/>
          <w:szCs w:val="12"/>
          <w:lang w:val="es-AR"/>
        </w:rPr>
        <w:t>Fig.</w:t>
      </w:r>
      <w:r>
        <w:rPr>
          <w:b/>
          <w:noProof/>
          <w:sz w:val="12"/>
          <w:szCs w:val="12"/>
          <w:lang w:val="es-AR"/>
        </w:rPr>
        <w:t>9</w:t>
      </w:r>
      <w:r w:rsidRPr="00D11001">
        <w:rPr>
          <w:b/>
          <w:noProof/>
          <w:sz w:val="12"/>
          <w:szCs w:val="12"/>
          <w:lang w:val="es-AR"/>
        </w:rPr>
        <w:t xml:space="preserve">: </w:t>
      </w:r>
      <w:r w:rsidR="009E3048">
        <w:rPr>
          <w:b/>
          <w:noProof/>
          <w:sz w:val="12"/>
          <w:szCs w:val="12"/>
          <w:lang w:val="es-AR"/>
        </w:rPr>
        <w:t>Camion de Monitoreo</w:t>
      </w:r>
    </w:p>
    <w:p w14:paraId="458FD19A" w14:textId="77777777" w:rsidR="00D11001" w:rsidRDefault="00D11001" w:rsidP="00D11001">
      <w:pPr>
        <w:pStyle w:val="BodyText"/>
        <w:spacing w:before="1" w:line="360" w:lineRule="auto"/>
        <w:ind w:right="130" w:firstLine="101"/>
        <w:jc w:val="both"/>
        <w:rPr>
          <w:lang w:val="es-AR"/>
        </w:rPr>
      </w:pPr>
      <w:r>
        <w:rPr>
          <w:lang w:val="es-AR"/>
        </w:rPr>
        <w:t xml:space="preserve">8) </w:t>
      </w:r>
      <w:r w:rsidRPr="00D11001">
        <w:rPr>
          <w:b/>
          <w:u w:val="single"/>
          <w:lang w:val="es-AR"/>
        </w:rPr>
        <w:t>Pileta</w:t>
      </w:r>
      <w:r>
        <w:rPr>
          <w:lang w:val="es-AR"/>
        </w:rPr>
        <w:t>:</w:t>
      </w:r>
    </w:p>
    <w:p w14:paraId="3968C98D" w14:textId="77777777" w:rsidR="00D11001" w:rsidRDefault="00D11001" w:rsidP="00D11001">
      <w:pPr>
        <w:pStyle w:val="BodyText"/>
        <w:spacing w:before="1" w:line="360" w:lineRule="auto"/>
        <w:ind w:right="130" w:firstLine="101"/>
        <w:jc w:val="both"/>
        <w:rPr>
          <w:lang w:val="es-AR"/>
        </w:rPr>
      </w:pPr>
      <w:r w:rsidRPr="00D11001">
        <w:rPr>
          <w:lang w:val="es-AR"/>
        </w:rPr>
        <w:t>La pileta se utiliza para almacenar el agua que se trasferir</w:t>
      </w:r>
      <w:r>
        <w:rPr>
          <w:lang w:val="es-AR"/>
        </w:rPr>
        <w:t>á a las unidades de hidratación</w:t>
      </w:r>
    </w:p>
    <w:p w14:paraId="04090071" w14:textId="77777777" w:rsidR="00D11001" w:rsidRDefault="00D11001" w:rsidP="00D11001">
      <w:pPr>
        <w:pStyle w:val="BodyText"/>
        <w:spacing w:before="1" w:line="360" w:lineRule="auto"/>
        <w:ind w:right="130" w:firstLine="101"/>
        <w:jc w:val="both"/>
        <w:rPr>
          <w:lang w:val="es-AR"/>
        </w:rPr>
      </w:pPr>
      <w:r w:rsidRPr="00D11001">
        <w:rPr>
          <w:lang w:val="es-AR"/>
        </w:rPr>
        <w:t xml:space="preserve">y </w:t>
      </w:r>
      <w:proofErr w:type="spellStart"/>
      <w:r w:rsidRPr="00D11001">
        <w:rPr>
          <w:lang w:val="es-AR"/>
        </w:rPr>
        <w:t>blender</w:t>
      </w:r>
      <w:proofErr w:type="spellEnd"/>
      <w:r w:rsidRPr="00D11001">
        <w:rPr>
          <w:lang w:val="es-AR"/>
        </w:rPr>
        <w:t xml:space="preserve">. Las piletas utilizan agua que es provista por </w:t>
      </w:r>
      <w:r>
        <w:rPr>
          <w:lang w:val="es-AR"/>
        </w:rPr>
        <w:t>el cliente en cada equipo (Agua</w:t>
      </w:r>
    </w:p>
    <w:p w14:paraId="686296D6" w14:textId="77777777" w:rsidR="00D11001" w:rsidRDefault="00D11001" w:rsidP="00D11001">
      <w:pPr>
        <w:pStyle w:val="BodyText"/>
        <w:spacing w:before="1" w:line="360" w:lineRule="auto"/>
        <w:ind w:right="130" w:firstLine="101"/>
        <w:jc w:val="both"/>
        <w:rPr>
          <w:lang w:val="es-AR"/>
        </w:rPr>
      </w:pPr>
      <w:r w:rsidRPr="00D11001">
        <w:rPr>
          <w:lang w:val="es-AR"/>
        </w:rPr>
        <w:t>de recuperación secundaria / formación).</w:t>
      </w:r>
    </w:p>
    <w:p w14:paraId="29417AE4" w14:textId="77777777" w:rsidR="009E3048" w:rsidRDefault="009E3048" w:rsidP="00D11001">
      <w:pPr>
        <w:pStyle w:val="BodyText"/>
        <w:spacing w:before="1" w:line="360" w:lineRule="auto"/>
        <w:ind w:right="130" w:firstLine="101"/>
        <w:jc w:val="both"/>
        <w:rPr>
          <w:lang w:val="es-AR"/>
        </w:rPr>
      </w:pPr>
      <w:r>
        <w:rPr>
          <w:noProof/>
          <w:lang w:val="en-US" w:eastAsia="en-US" w:bidi="ar-SA"/>
        </w:rPr>
        <w:drawing>
          <wp:anchor distT="0" distB="0" distL="114300" distR="114300" simplePos="0" relativeHeight="251697152" behindDoc="1" locked="0" layoutInCell="1" allowOverlap="1" wp14:anchorId="4D897D70" wp14:editId="2E9E0D54">
            <wp:simplePos x="0" y="0"/>
            <wp:positionH relativeFrom="margin">
              <wp:align>center</wp:align>
            </wp:positionH>
            <wp:positionV relativeFrom="paragraph">
              <wp:posOffset>3358</wp:posOffset>
            </wp:positionV>
            <wp:extent cx="1538364" cy="937239"/>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38364" cy="937239"/>
                    </a:xfrm>
                    <a:prstGeom prst="rect">
                      <a:avLst/>
                    </a:prstGeom>
                  </pic:spPr>
                </pic:pic>
              </a:graphicData>
            </a:graphic>
            <wp14:sizeRelH relativeFrom="page">
              <wp14:pctWidth>0</wp14:pctWidth>
            </wp14:sizeRelH>
            <wp14:sizeRelV relativeFrom="page">
              <wp14:pctHeight>0</wp14:pctHeight>
            </wp14:sizeRelV>
          </wp:anchor>
        </w:drawing>
      </w:r>
    </w:p>
    <w:p w14:paraId="50144CED" w14:textId="77777777" w:rsidR="009E3048" w:rsidRDefault="009E3048" w:rsidP="00D11001">
      <w:pPr>
        <w:pStyle w:val="BodyText"/>
        <w:spacing w:before="1" w:line="360" w:lineRule="auto"/>
        <w:ind w:right="130" w:firstLine="101"/>
        <w:jc w:val="both"/>
        <w:rPr>
          <w:lang w:val="es-AR"/>
        </w:rPr>
      </w:pPr>
    </w:p>
    <w:p w14:paraId="35D8009B" w14:textId="77777777" w:rsidR="009E3048" w:rsidRDefault="009E3048" w:rsidP="00D11001">
      <w:pPr>
        <w:pStyle w:val="BodyText"/>
        <w:spacing w:before="1" w:line="360" w:lineRule="auto"/>
        <w:ind w:right="130" w:firstLine="101"/>
        <w:jc w:val="both"/>
        <w:rPr>
          <w:lang w:val="es-AR"/>
        </w:rPr>
      </w:pPr>
    </w:p>
    <w:p w14:paraId="3A9C125A" w14:textId="77777777" w:rsidR="009E3048" w:rsidRDefault="009E3048" w:rsidP="00D11001">
      <w:pPr>
        <w:pStyle w:val="BodyText"/>
        <w:spacing w:before="1" w:line="360" w:lineRule="auto"/>
        <w:ind w:right="130" w:firstLine="101"/>
        <w:jc w:val="both"/>
        <w:rPr>
          <w:b/>
          <w:noProof/>
          <w:sz w:val="12"/>
          <w:szCs w:val="12"/>
          <w:lang w:val="es-AR"/>
        </w:rPr>
      </w:pPr>
      <w:r>
        <w:rPr>
          <w:b/>
          <w:noProof/>
          <w:sz w:val="12"/>
          <w:szCs w:val="12"/>
          <w:lang w:val="es-AR"/>
        </w:rPr>
        <w:t xml:space="preserve">                                                                                                          </w:t>
      </w:r>
      <w:r w:rsidRPr="00D11001">
        <w:rPr>
          <w:b/>
          <w:noProof/>
          <w:sz w:val="12"/>
          <w:szCs w:val="12"/>
          <w:lang w:val="es-AR"/>
        </w:rPr>
        <w:t>Fig.</w:t>
      </w:r>
      <w:r>
        <w:rPr>
          <w:b/>
          <w:noProof/>
          <w:sz w:val="12"/>
          <w:szCs w:val="12"/>
          <w:lang w:val="es-AR"/>
        </w:rPr>
        <w:t>10</w:t>
      </w:r>
      <w:r w:rsidRPr="00D11001">
        <w:rPr>
          <w:b/>
          <w:noProof/>
          <w:sz w:val="12"/>
          <w:szCs w:val="12"/>
          <w:lang w:val="es-AR"/>
        </w:rPr>
        <w:t xml:space="preserve">: </w:t>
      </w:r>
      <w:r>
        <w:rPr>
          <w:b/>
          <w:noProof/>
          <w:sz w:val="12"/>
          <w:szCs w:val="12"/>
          <w:lang w:val="es-AR"/>
        </w:rPr>
        <w:t>Pileta</w:t>
      </w:r>
    </w:p>
    <w:p w14:paraId="1078CA95" w14:textId="77777777" w:rsidR="009E3048" w:rsidRDefault="009E3048" w:rsidP="009E3048">
      <w:pPr>
        <w:pStyle w:val="BodyText"/>
        <w:spacing w:before="1" w:line="360" w:lineRule="auto"/>
        <w:ind w:right="130" w:firstLine="101"/>
        <w:jc w:val="both"/>
        <w:rPr>
          <w:lang w:val="es-AR"/>
        </w:rPr>
      </w:pPr>
      <w:r>
        <w:rPr>
          <w:lang w:val="es-AR"/>
        </w:rPr>
        <w:t xml:space="preserve">9) </w:t>
      </w:r>
      <w:r w:rsidRPr="009E3048">
        <w:rPr>
          <w:b/>
          <w:u w:val="single"/>
          <w:lang w:val="es-AR"/>
        </w:rPr>
        <w:t>Casilla o Trailers</w:t>
      </w:r>
      <w:r>
        <w:rPr>
          <w:lang w:val="es-AR"/>
        </w:rPr>
        <w:t xml:space="preserve">: </w:t>
      </w:r>
    </w:p>
    <w:p w14:paraId="05007F56" w14:textId="77777777" w:rsidR="009E3048" w:rsidRDefault="009E3048" w:rsidP="009E3048">
      <w:pPr>
        <w:pStyle w:val="BodyText"/>
        <w:spacing w:before="1" w:line="360" w:lineRule="auto"/>
        <w:ind w:right="130" w:firstLine="101"/>
        <w:jc w:val="both"/>
        <w:rPr>
          <w:lang w:val="es-AR"/>
        </w:rPr>
      </w:pPr>
      <w:r w:rsidRPr="009E3048">
        <w:rPr>
          <w:lang w:val="es-AR"/>
        </w:rPr>
        <w:t>La casilla es utilizada para permane</w:t>
      </w:r>
      <w:r>
        <w:rPr>
          <w:lang w:val="es-AR"/>
        </w:rPr>
        <w:t>ncia del personal en momento de descanso,</w:t>
      </w:r>
    </w:p>
    <w:p w14:paraId="7F21CB79" w14:textId="77777777" w:rsidR="009E3048" w:rsidRDefault="009E3048" w:rsidP="009E3048">
      <w:pPr>
        <w:pStyle w:val="BodyText"/>
        <w:spacing w:before="1" w:line="360" w:lineRule="auto"/>
        <w:ind w:right="130" w:firstLine="101"/>
        <w:jc w:val="both"/>
        <w:rPr>
          <w:lang w:val="es-AR"/>
        </w:rPr>
      </w:pPr>
      <w:r w:rsidRPr="009E3048">
        <w:rPr>
          <w:lang w:val="es-AR"/>
        </w:rPr>
        <w:t>refrigerios o durante tiempo de espera gener</w:t>
      </w:r>
      <w:r>
        <w:rPr>
          <w:lang w:val="es-AR"/>
        </w:rPr>
        <w:t>adas por situaciones propias de la</w:t>
      </w:r>
    </w:p>
    <w:p w14:paraId="4E87DADD" w14:textId="77777777" w:rsidR="009E3048" w:rsidRDefault="009E3048" w:rsidP="009E3048">
      <w:pPr>
        <w:pStyle w:val="BodyText"/>
        <w:spacing w:before="1" w:line="360" w:lineRule="auto"/>
        <w:ind w:right="130" w:firstLine="101"/>
        <w:jc w:val="both"/>
        <w:rPr>
          <w:lang w:val="es-AR"/>
        </w:rPr>
      </w:pPr>
      <w:r w:rsidRPr="009E3048">
        <w:rPr>
          <w:lang w:val="es-AR"/>
        </w:rPr>
        <w:t>operación. Cuenta con camas, baño, cocina</w:t>
      </w:r>
      <w:r>
        <w:rPr>
          <w:lang w:val="es-AR"/>
        </w:rPr>
        <w:t xml:space="preserve">. </w:t>
      </w:r>
    </w:p>
    <w:p w14:paraId="4CE43E81" w14:textId="77777777" w:rsidR="009E3048" w:rsidRDefault="009E3048" w:rsidP="009E3048">
      <w:pPr>
        <w:pStyle w:val="BodyText"/>
        <w:spacing w:before="1" w:line="360" w:lineRule="auto"/>
        <w:ind w:right="130" w:firstLine="101"/>
        <w:jc w:val="both"/>
        <w:rPr>
          <w:lang w:val="es-AR"/>
        </w:rPr>
      </w:pPr>
      <w:r w:rsidRPr="009E3048">
        <w:rPr>
          <w:lang w:val="es-AR"/>
        </w:rPr>
        <w:t xml:space="preserve">10)  </w:t>
      </w:r>
      <w:r w:rsidRPr="009E3048">
        <w:rPr>
          <w:b/>
          <w:u w:val="single"/>
          <w:lang w:val="es-AR"/>
        </w:rPr>
        <w:t>Unidades Livianas</w:t>
      </w:r>
      <w:r>
        <w:rPr>
          <w:lang w:val="es-AR"/>
        </w:rPr>
        <w:t>:</w:t>
      </w:r>
    </w:p>
    <w:p w14:paraId="6B3EBC1E" w14:textId="77777777" w:rsidR="009E3048" w:rsidRDefault="009E3048" w:rsidP="009E3048">
      <w:pPr>
        <w:pStyle w:val="BodyText"/>
        <w:spacing w:before="1" w:line="360" w:lineRule="auto"/>
        <w:ind w:right="130" w:firstLine="101"/>
        <w:jc w:val="both"/>
        <w:rPr>
          <w:lang w:val="es-AR"/>
        </w:rPr>
      </w:pPr>
      <w:r w:rsidRPr="009E3048">
        <w:rPr>
          <w:lang w:val="es-AR"/>
        </w:rPr>
        <w:t>Camionetas utilizadas par</w:t>
      </w:r>
      <w:r>
        <w:rPr>
          <w:lang w:val="es-AR"/>
        </w:rPr>
        <w:t>a el transporte del Ingeniero y Supervisor. Se utilizan también</w:t>
      </w:r>
    </w:p>
    <w:p w14:paraId="60C3C242" w14:textId="52DEDA16" w:rsidR="009E3048" w:rsidRDefault="009E3048" w:rsidP="009E3048">
      <w:pPr>
        <w:pStyle w:val="BodyText"/>
        <w:spacing w:before="1" w:line="360" w:lineRule="auto"/>
        <w:ind w:right="130" w:firstLine="101"/>
        <w:jc w:val="both"/>
        <w:rPr>
          <w:lang w:val="es-AR"/>
        </w:rPr>
      </w:pPr>
      <w:r w:rsidRPr="009E3048">
        <w:rPr>
          <w:lang w:val="es-AR"/>
        </w:rPr>
        <w:t xml:space="preserve">para realizar relevos del personal </w:t>
      </w:r>
      <w:r w:rsidR="00A000C8" w:rsidRPr="009E3048">
        <w:rPr>
          <w:lang w:val="es-AR"/>
        </w:rPr>
        <w:t>en caso de que</w:t>
      </w:r>
      <w:r w:rsidRPr="009E3048">
        <w:rPr>
          <w:lang w:val="es-AR"/>
        </w:rPr>
        <w:t xml:space="preserve"> fuera necesario.</w:t>
      </w:r>
    </w:p>
    <w:p w14:paraId="51004574" w14:textId="77777777" w:rsidR="009E3048" w:rsidRDefault="009E3048" w:rsidP="009E3048">
      <w:pPr>
        <w:pStyle w:val="BodyText"/>
        <w:spacing w:before="1" w:line="360" w:lineRule="auto"/>
        <w:ind w:right="130" w:firstLine="101"/>
        <w:jc w:val="both"/>
        <w:rPr>
          <w:lang w:val="es-AR"/>
        </w:rPr>
      </w:pPr>
    </w:p>
    <w:p w14:paraId="12754710" w14:textId="77777777" w:rsidR="009E3048" w:rsidRDefault="009E3048" w:rsidP="009E3048">
      <w:pPr>
        <w:pStyle w:val="BodyText"/>
        <w:spacing w:before="1" w:line="360" w:lineRule="auto"/>
        <w:ind w:right="130" w:firstLine="101"/>
        <w:jc w:val="both"/>
        <w:rPr>
          <w:lang w:val="es-AR"/>
        </w:rPr>
      </w:pPr>
    </w:p>
    <w:p w14:paraId="3833F513" w14:textId="77777777" w:rsidR="001D224E" w:rsidRDefault="001D224E" w:rsidP="009E3048">
      <w:pPr>
        <w:pStyle w:val="BodyText"/>
        <w:spacing w:before="1" w:line="360" w:lineRule="auto"/>
        <w:ind w:right="130" w:firstLine="101"/>
        <w:jc w:val="both"/>
        <w:rPr>
          <w:lang w:val="es-AR"/>
        </w:rPr>
      </w:pPr>
    </w:p>
    <w:p w14:paraId="3C4D9F96" w14:textId="77777777" w:rsidR="009E3048" w:rsidRDefault="009E3048" w:rsidP="009E3048">
      <w:pPr>
        <w:pStyle w:val="BodyText"/>
        <w:spacing w:before="1" w:line="360" w:lineRule="auto"/>
        <w:ind w:right="130" w:firstLine="101"/>
        <w:jc w:val="both"/>
        <w:rPr>
          <w:lang w:val="es-AR"/>
        </w:rPr>
      </w:pPr>
      <w:r w:rsidRPr="009E3048">
        <w:rPr>
          <w:b/>
          <w:u w:val="single"/>
          <w:lang w:val="es-AR"/>
        </w:rPr>
        <w:lastRenderedPageBreak/>
        <w:t>Tareas en la operación de cementación</w:t>
      </w:r>
      <w:r>
        <w:rPr>
          <w:lang w:val="es-AR"/>
        </w:rPr>
        <w:t>:</w:t>
      </w:r>
    </w:p>
    <w:p w14:paraId="08F0147D" w14:textId="77777777" w:rsidR="009E3048" w:rsidRDefault="009E3048" w:rsidP="009E3048">
      <w:pPr>
        <w:pStyle w:val="BodyText"/>
        <w:spacing w:before="1" w:line="360" w:lineRule="auto"/>
        <w:ind w:right="130" w:firstLine="101"/>
        <w:jc w:val="both"/>
        <w:rPr>
          <w:lang w:val="es-AR"/>
        </w:rPr>
      </w:pPr>
      <w:r>
        <w:rPr>
          <w:noProof/>
          <w:lang w:val="en-US" w:eastAsia="en-US" w:bidi="ar-SA"/>
        </w:rPr>
        <w:drawing>
          <wp:anchor distT="0" distB="0" distL="114300" distR="114300" simplePos="0" relativeHeight="251698176" behindDoc="1" locked="0" layoutInCell="1" allowOverlap="1" wp14:anchorId="0072089D" wp14:editId="31C1323F">
            <wp:simplePos x="0" y="0"/>
            <wp:positionH relativeFrom="margin">
              <wp:align>center</wp:align>
            </wp:positionH>
            <wp:positionV relativeFrom="paragraph">
              <wp:posOffset>5620</wp:posOffset>
            </wp:positionV>
            <wp:extent cx="3423227" cy="1897068"/>
            <wp:effectExtent l="0" t="0" r="635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23227" cy="1897068"/>
                    </a:xfrm>
                    <a:prstGeom prst="rect">
                      <a:avLst/>
                    </a:prstGeom>
                  </pic:spPr>
                </pic:pic>
              </a:graphicData>
            </a:graphic>
            <wp14:sizeRelH relativeFrom="page">
              <wp14:pctWidth>0</wp14:pctWidth>
            </wp14:sizeRelH>
            <wp14:sizeRelV relativeFrom="page">
              <wp14:pctHeight>0</wp14:pctHeight>
            </wp14:sizeRelV>
          </wp:anchor>
        </w:drawing>
      </w:r>
    </w:p>
    <w:p w14:paraId="7D4EAE76" w14:textId="77777777" w:rsidR="009E3048" w:rsidRDefault="009E3048" w:rsidP="009E3048">
      <w:pPr>
        <w:pStyle w:val="BodyText"/>
        <w:spacing w:before="1" w:line="360" w:lineRule="auto"/>
        <w:ind w:right="130" w:firstLine="101"/>
        <w:jc w:val="both"/>
        <w:rPr>
          <w:lang w:val="es-AR"/>
        </w:rPr>
      </w:pPr>
    </w:p>
    <w:p w14:paraId="4E87E7C4" w14:textId="77777777" w:rsidR="009E3048" w:rsidRDefault="009E3048" w:rsidP="009E3048">
      <w:pPr>
        <w:pStyle w:val="BodyText"/>
        <w:spacing w:before="1" w:line="360" w:lineRule="auto"/>
        <w:ind w:right="130" w:firstLine="101"/>
        <w:jc w:val="both"/>
        <w:rPr>
          <w:lang w:val="es-AR"/>
        </w:rPr>
      </w:pPr>
    </w:p>
    <w:p w14:paraId="4ED330A1" w14:textId="77777777" w:rsidR="009E3048" w:rsidRDefault="009E3048" w:rsidP="009E3048">
      <w:pPr>
        <w:pStyle w:val="BodyText"/>
        <w:spacing w:before="1" w:line="360" w:lineRule="auto"/>
        <w:ind w:right="130" w:firstLine="101"/>
        <w:jc w:val="both"/>
        <w:rPr>
          <w:lang w:val="es-AR"/>
        </w:rPr>
      </w:pPr>
    </w:p>
    <w:p w14:paraId="16FD75F2" w14:textId="77777777" w:rsidR="009E3048" w:rsidRPr="009E3048" w:rsidRDefault="009E3048" w:rsidP="009E3048">
      <w:pPr>
        <w:pStyle w:val="BodyText"/>
        <w:spacing w:before="1" w:line="360" w:lineRule="auto"/>
        <w:ind w:right="130" w:firstLine="101"/>
        <w:jc w:val="both"/>
        <w:rPr>
          <w:lang w:val="es-AR"/>
        </w:rPr>
      </w:pPr>
    </w:p>
    <w:p w14:paraId="14A27625" w14:textId="77777777" w:rsidR="009E3048" w:rsidRDefault="009E3048" w:rsidP="00D11001">
      <w:pPr>
        <w:pStyle w:val="BodyText"/>
        <w:spacing w:before="1" w:line="360" w:lineRule="auto"/>
        <w:ind w:right="130" w:firstLine="101"/>
        <w:jc w:val="both"/>
        <w:rPr>
          <w:lang w:val="es-AR"/>
        </w:rPr>
      </w:pPr>
    </w:p>
    <w:p w14:paraId="379B29E1" w14:textId="77777777" w:rsidR="009E3048" w:rsidRDefault="009E3048" w:rsidP="00D11001">
      <w:pPr>
        <w:pStyle w:val="BodyText"/>
        <w:spacing w:before="1" w:line="360" w:lineRule="auto"/>
        <w:ind w:right="130" w:firstLine="101"/>
        <w:jc w:val="both"/>
        <w:rPr>
          <w:b/>
          <w:noProof/>
          <w:sz w:val="12"/>
          <w:szCs w:val="12"/>
          <w:lang w:val="es-AR"/>
        </w:rPr>
      </w:pPr>
      <w:r>
        <w:rPr>
          <w:b/>
          <w:noProof/>
          <w:sz w:val="12"/>
          <w:szCs w:val="12"/>
          <w:lang w:val="es-AR"/>
        </w:rPr>
        <w:t xml:space="preserve">                                                                                               </w:t>
      </w:r>
      <w:r w:rsidRPr="00D11001">
        <w:rPr>
          <w:b/>
          <w:noProof/>
          <w:sz w:val="12"/>
          <w:szCs w:val="12"/>
          <w:lang w:val="es-AR"/>
        </w:rPr>
        <w:t>Fig.</w:t>
      </w:r>
      <w:r>
        <w:rPr>
          <w:b/>
          <w:noProof/>
          <w:sz w:val="12"/>
          <w:szCs w:val="12"/>
          <w:lang w:val="es-AR"/>
        </w:rPr>
        <w:t>11</w:t>
      </w:r>
      <w:r w:rsidRPr="00D11001">
        <w:rPr>
          <w:b/>
          <w:noProof/>
          <w:sz w:val="12"/>
          <w:szCs w:val="12"/>
          <w:lang w:val="es-AR"/>
        </w:rPr>
        <w:t xml:space="preserve">: </w:t>
      </w:r>
      <w:r>
        <w:rPr>
          <w:b/>
          <w:noProof/>
          <w:sz w:val="12"/>
          <w:szCs w:val="12"/>
          <w:lang w:val="es-AR"/>
        </w:rPr>
        <w:t>Diagrama set de Cemento</w:t>
      </w:r>
    </w:p>
    <w:p w14:paraId="56A27EAB" w14:textId="77777777" w:rsidR="003360AF" w:rsidRPr="003360AF" w:rsidRDefault="003360AF" w:rsidP="00435EB9">
      <w:pPr>
        <w:pStyle w:val="BodyText"/>
        <w:numPr>
          <w:ilvl w:val="0"/>
          <w:numId w:val="5"/>
        </w:numPr>
        <w:spacing w:before="1" w:line="360" w:lineRule="auto"/>
        <w:ind w:right="130"/>
        <w:jc w:val="both"/>
        <w:rPr>
          <w:b/>
          <w:u w:val="single"/>
          <w:lang w:val="es-AR"/>
        </w:rPr>
      </w:pPr>
      <w:r w:rsidRPr="003360AF">
        <w:rPr>
          <w:b/>
          <w:u w:val="single"/>
          <w:lang w:val="es-AR"/>
        </w:rPr>
        <w:t xml:space="preserve">Preparación de mezclas de cemento y productos:  </w:t>
      </w:r>
    </w:p>
    <w:p w14:paraId="32E24F79" w14:textId="77777777" w:rsidR="003360AF" w:rsidRDefault="003360AF" w:rsidP="003360AF">
      <w:pPr>
        <w:pStyle w:val="BodyText"/>
        <w:spacing w:before="1" w:line="360" w:lineRule="auto"/>
        <w:ind w:left="101" w:right="130"/>
        <w:jc w:val="both"/>
        <w:rPr>
          <w:lang w:val="es-AR"/>
        </w:rPr>
      </w:pPr>
      <w:r w:rsidRPr="00874AB3">
        <w:rPr>
          <w:b/>
          <w:lang w:val="es-AR"/>
        </w:rPr>
        <w:t>Carga de Producto Sólido</w:t>
      </w:r>
      <w:r w:rsidRPr="003360AF">
        <w:rPr>
          <w:lang w:val="es-AR"/>
        </w:rPr>
        <w:t xml:space="preserve">: </w:t>
      </w:r>
      <w:r>
        <w:rPr>
          <w:lang w:val="es-AR"/>
        </w:rPr>
        <w:t>Arena-</w:t>
      </w:r>
      <w:r w:rsidR="00874AB3">
        <w:rPr>
          <w:lang w:val="es-AR"/>
        </w:rPr>
        <w:t>Químicos-Gel</w:t>
      </w:r>
      <w:r>
        <w:rPr>
          <w:lang w:val="es-AR"/>
        </w:rPr>
        <w:t>.</w:t>
      </w:r>
    </w:p>
    <w:p w14:paraId="2F0F9745" w14:textId="77777777" w:rsidR="003360AF" w:rsidRDefault="003360AF" w:rsidP="003360AF">
      <w:pPr>
        <w:pStyle w:val="BodyText"/>
        <w:spacing w:before="1" w:line="360" w:lineRule="auto"/>
        <w:ind w:left="101" w:right="130"/>
        <w:jc w:val="both"/>
        <w:rPr>
          <w:lang w:val="es-AR"/>
        </w:rPr>
      </w:pPr>
      <w:r w:rsidRPr="00874AB3">
        <w:rPr>
          <w:b/>
          <w:lang w:val="es-AR"/>
        </w:rPr>
        <w:t>Sitio</w:t>
      </w:r>
      <w:r w:rsidRPr="003360AF">
        <w:rPr>
          <w:lang w:val="es-AR"/>
        </w:rPr>
        <w:t xml:space="preserve">: </w:t>
      </w:r>
      <w:r>
        <w:rPr>
          <w:lang w:val="es-AR"/>
        </w:rPr>
        <w:t>Planta CMT</w:t>
      </w:r>
    </w:p>
    <w:p w14:paraId="042B0265" w14:textId="77777777" w:rsidR="003360AF" w:rsidRDefault="003360AF" w:rsidP="003360AF">
      <w:pPr>
        <w:pStyle w:val="BodyText"/>
        <w:spacing w:before="1" w:line="360" w:lineRule="auto"/>
        <w:ind w:left="101" w:right="130"/>
        <w:jc w:val="both"/>
        <w:rPr>
          <w:lang w:val="es-AR"/>
        </w:rPr>
      </w:pPr>
      <w:r w:rsidRPr="00874AB3">
        <w:rPr>
          <w:b/>
          <w:lang w:val="es-AR"/>
        </w:rPr>
        <w:t>Personal</w:t>
      </w:r>
      <w:r w:rsidR="00874AB3">
        <w:rPr>
          <w:lang w:val="es-AR"/>
        </w:rPr>
        <w:t>: Operadores de Planta</w:t>
      </w:r>
    </w:p>
    <w:p w14:paraId="01078562" w14:textId="77777777" w:rsidR="00874AB3" w:rsidRDefault="00874AB3" w:rsidP="003360AF">
      <w:pPr>
        <w:pStyle w:val="BodyText"/>
        <w:spacing w:before="1" w:line="360" w:lineRule="auto"/>
        <w:ind w:left="101" w:right="130"/>
        <w:jc w:val="both"/>
        <w:rPr>
          <w:lang w:val="es-AR"/>
        </w:rPr>
      </w:pPr>
      <w:r w:rsidRPr="00874AB3">
        <w:rPr>
          <w:lang w:val="es-AR"/>
        </w:rPr>
        <w:t>El ingeniero prepara la hoja de pedido con el detalle y cantidades de los productos a utilizar para la fractura. Se envía el detalle a la planta. El personal de la planta identifica los materiales a utilizar, inspecciona el estado y los agrupa para las posteriores actividades</w:t>
      </w:r>
      <w:r>
        <w:rPr>
          <w:lang w:val="es-AR"/>
        </w:rPr>
        <w:t>.</w:t>
      </w:r>
    </w:p>
    <w:p w14:paraId="1894A5EB" w14:textId="77777777" w:rsidR="00874AB3" w:rsidRPr="00874AB3" w:rsidRDefault="00874AB3" w:rsidP="003360AF">
      <w:pPr>
        <w:pStyle w:val="BodyText"/>
        <w:spacing w:before="1" w:line="360" w:lineRule="auto"/>
        <w:ind w:left="101" w:right="130"/>
        <w:jc w:val="both"/>
        <w:rPr>
          <w:b/>
          <w:lang w:val="es-AR"/>
        </w:rPr>
      </w:pPr>
      <w:r w:rsidRPr="00874AB3">
        <w:rPr>
          <w:b/>
          <w:lang w:val="es-AR"/>
        </w:rPr>
        <w:t xml:space="preserve">Carga de productos en bultos cerrados a Semi: </w:t>
      </w:r>
    </w:p>
    <w:p w14:paraId="19ADED62" w14:textId="77777777" w:rsidR="00874AB3" w:rsidRDefault="00874AB3" w:rsidP="003360AF">
      <w:pPr>
        <w:pStyle w:val="BodyText"/>
        <w:spacing w:before="1" w:line="360" w:lineRule="auto"/>
        <w:ind w:left="101" w:right="130"/>
        <w:jc w:val="both"/>
        <w:rPr>
          <w:lang w:val="es-AR"/>
        </w:rPr>
      </w:pPr>
      <w:r w:rsidRPr="00874AB3">
        <w:rPr>
          <w:lang w:val="es-AR"/>
        </w:rPr>
        <w:t xml:space="preserve">El personal de la planta recibe la hoja y realiza la carga de los productos en tambores (200 </w:t>
      </w:r>
      <w:proofErr w:type="spellStart"/>
      <w:r w:rsidRPr="00874AB3">
        <w:rPr>
          <w:lang w:val="es-AR"/>
        </w:rPr>
        <w:t>lts</w:t>
      </w:r>
      <w:proofErr w:type="spellEnd"/>
      <w:r w:rsidRPr="00874AB3">
        <w:rPr>
          <w:lang w:val="es-AR"/>
        </w:rPr>
        <w:t xml:space="preserve">) y totes (contenedores de 1000 </w:t>
      </w:r>
      <w:proofErr w:type="spellStart"/>
      <w:r w:rsidRPr="00874AB3">
        <w:rPr>
          <w:lang w:val="es-AR"/>
        </w:rPr>
        <w:t>lts</w:t>
      </w:r>
      <w:proofErr w:type="spellEnd"/>
      <w:r w:rsidRPr="00874AB3">
        <w:rPr>
          <w:lang w:val="es-AR"/>
        </w:rPr>
        <w:t>) en el Camión Semi. La carga de los materiales se realiza con montacargas.</w:t>
      </w:r>
    </w:p>
    <w:p w14:paraId="407892BE" w14:textId="77777777" w:rsidR="00874AB3" w:rsidRDefault="00874AB3" w:rsidP="009F4062">
      <w:pPr>
        <w:pStyle w:val="BodyText"/>
        <w:spacing w:before="1" w:line="360" w:lineRule="auto"/>
        <w:ind w:right="130"/>
        <w:jc w:val="both"/>
        <w:rPr>
          <w:lang w:val="es-AR"/>
        </w:rPr>
      </w:pPr>
      <w:r w:rsidRPr="00874AB3">
        <w:rPr>
          <w:b/>
          <w:lang w:val="es-AR"/>
        </w:rPr>
        <w:t>Riesgos</w:t>
      </w:r>
      <w:r w:rsidRPr="00874AB3">
        <w:rPr>
          <w:lang w:val="es-AR"/>
        </w:rPr>
        <w:t xml:space="preserve">: </w:t>
      </w:r>
    </w:p>
    <w:p w14:paraId="6CA265D0" w14:textId="77777777" w:rsidR="00874AB3" w:rsidRDefault="00874AB3" w:rsidP="00435EB9">
      <w:pPr>
        <w:pStyle w:val="BodyText"/>
        <w:numPr>
          <w:ilvl w:val="0"/>
          <w:numId w:val="6"/>
        </w:numPr>
        <w:spacing w:before="1" w:line="360" w:lineRule="auto"/>
        <w:ind w:left="864" w:right="130"/>
        <w:jc w:val="both"/>
        <w:rPr>
          <w:lang w:val="es-AR"/>
        </w:rPr>
      </w:pPr>
      <w:r w:rsidRPr="00874AB3">
        <w:rPr>
          <w:lang w:val="es-AR"/>
        </w:rPr>
        <w:t>Golpes / Aprisionamie</w:t>
      </w:r>
      <w:r>
        <w:rPr>
          <w:lang w:val="es-AR"/>
        </w:rPr>
        <w:t xml:space="preserve">nto por equipos en movimiento </w:t>
      </w:r>
    </w:p>
    <w:p w14:paraId="2D28DC8B" w14:textId="77777777" w:rsidR="00874AB3" w:rsidRDefault="00874AB3" w:rsidP="00435EB9">
      <w:pPr>
        <w:pStyle w:val="BodyText"/>
        <w:numPr>
          <w:ilvl w:val="0"/>
          <w:numId w:val="6"/>
        </w:numPr>
        <w:spacing w:before="1" w:line="360" w:lineRule="auto"/>
        <w:ind w:left="864" w:right="130"/>
        <w:jc w:val="both"/>
        <w:rPr>
          <w:lang w:val="es-AR"/>
        </w:rPr>
      </w:pPr>
      <w:r>
        <w:rPr>
          <w:lang w:val="es-AR"/>
        </w:rPr>
        <w:t xml:space="preserve">Cargas Suspendidas </w:t>
      </w:r>
    </w:p>
    <w:p w14:paraId="13A17D44" w14:textId="77777777" w:rsidR="00874AB3" w:rsidRDefault="00874AB3" w:rsidP="00435EB9">
      <w:pPr>
        <w:pStyle w:val="BodyText"/>
        <w:numPr>
          <w:ilvl w:val="0"/>
          <w:numId w:val="6"/>
        </w:numPr>
        <w:spacing w:before="1" w:line="360" w:lineRule="auto"/>
        <w:ind w:left="864" w:right="130"/>
        <w:jc w:val="both"/>
        <w:rPr>
          <w:lang w:val="es-AR"/>
        </w:rPr>
      </w:pPr>
      <w:r w:rsidRPr="00874AB3">
        <w:rPr>
          <w:lang w:val="es-AR"/>
        </w:rPr>
        <w:t>Exposición / C</w:t>
      </w:r>
      <w:r>
        <w:rPr>
          <w:lang w:val="es-AR"/>
        </w:rPr>
        <w:t xml:space="preserve">ontacto con productos Químicos </w:t>
      </w:r>
      <w:r w:rsidRPr="00874AB3">
        <w:rPr>
          <w:lang w:val="es-AR"/>
        </w:rPr>
        <w:t xml:space="preserve"> </w:t>
      </w:r>
    </w:p>
    <w:p w14:paraId="354F5918" w14:textId="77777777" w:rsidR="00874AB3" w:rsidRDefault="00874AB3" w:rsidP="00435EB9">
      <w:pPr>
        <w:pStyle w:val="BodyText"/>
        <w:numPr>
          <w:ilvl w:val="0"/>
          <w:numId w:val="6"/>
        </w:numPr>
        <w:spacing w:before="1" w:line="360" w:lineRule="auto"/>
        <w:ind w:left="864" w:right="130"/>
        <w:jc w:val="both"/>
        <w:rPr>
          <w:lang w:val="es-AR"/>
        </w:rPr>
      </w:pPr>
      <w:r w:rsidRPr="00874AB3">
        <w:rPr>
          <w:lang w:val="es-AR"/>
        </w:rPr>
        <w:t>Ruidos</w:t>
      </w:r>
    </w:p>
    <w:p w14:paraId="4019BAD2" w14:textId="77777777" w:rsidR="00874AB3" w:rsidRDefault="00874AB3" w:rsidP="00874AB3">
      <w:pPr>
        <w:pStyle w:val="BodyText"/>
        <w:spacing w:before="1" w:line="360" w:lineRule="auto"/>
        <w:ind w:right="130"/>
        <w:jc w:val="both"/>
        <w:rPr>
          <w:lang w:val="es-AR"/>
        </w:rPr>
      </w:pPr>
    </w:p>
    <w:p w14:paraId="3620E09B" w14:textId="77777777" w:rsidR="00874AB3" w:rsidRDefault="00874AB3" w:rsidP="00874AB3">
      <w:pPr>
        <w:pStyle w:val="BodyText"/>
        <w:spacing w:before="1" w:line="360" w:lineRule="auto"/>
        <w:ind w:right="130"/>
        <w:jc w:val="both"/>
        <w:rPr>
          <w:lang w:val="es-AR"/>
        </w:rPr>
      </w:pPr>
      <w:r w:rsidRPr="00874AB3">
        <w:rPr>
          <w:lang w:val="es-AR"/>
        </w:rPr>
        <w:lastRenderedPageBreak/>
        <w:t xml:space="preserve">Carga de Arena en las </w:t>
      </w:r>
      <w:proofErr w:type="spellStart"/>
      <w:r w:rsidRPr="00874AB3">
        <w:rPr>
          <w:lang w:val="es-AR"/>
        </w:rPr>
        <w:t>Casampa</w:t>
      </w:r>
      <w:proofErr w:type="spellEnd"/>
      <w:r w:rsidRPr="00874AB3">
        <w:rPr>
          <w:lang w:val="es-AR"/>
        </w:rPr>
        <w:t xml:space="preserve"> / Areneros: La arena se encuentra almacenada en bolsones de 1000 / 1500 a 1800 Kg. Los bolsones tienen 2 o 4 manijas y en la parte inferior (base) tienen una costura con una cuerda, siendo ésta última de utilidad para liberar la arena al momento de carga en la </w:t>
      </w:r>
      <w:proofErr w:type="spellStart"/>
      <w:r w:rsidRPr="00874AB3">
        <w:rPr>
          <w:lang w:val="es-AR"/>
        </w:rPr>
        <w:t>Casampa</w:t>
      </w:r>
      <w:proofErr w:type="spellEnd"/>
      <w:r w:rsidRPr="00874AB3">
        <w:rPr>
          <w:lang w:val="es-AR"/>
        </w:rPr>
        <w:t xml:space="preserve"> o arenador.</w:t>
      </w:r>
    </w:p>
    <w:p w14:paraId="26557DBE" w14:textId="77777777" w:rsidR="00874AB3" w:rsidRDefault="00874AB3" w:rsidP="00874AB3">
      <w:pPr>
        <w:pStyle w:val="BodyText"/>
        <w:spacing w:before="1" w:line="360" w:lineRule="auto"/>
        <w:ind w:right="130"/>
        <w:jc w:val="both"/>
        <w:rPr>
          <w:lang w:val="es-AR"/>
        </w:rPr>
      </w:pPr>
      <w:r w:rsidRPr="00874AB3">
        <w:rPr>
          <w:b/>
          <w:lang w:val="es-AR"/>
        </w:rPr>
        <w:t>Habitualmente la carga de arena se realiza de dos formas</w:t>
      </w:r>
      <w:r w:rsidRPr="00874AB3">
        <w:rPr>
          <w:lang w:val="es-AR"/>
        </w:rPr>
        <w:t>:</w:t>
      </w:r>
    </w:p>
    <w:p w14:paraId="38C596EC" w14:textId="77777777" w:rsidR="00874AB3" w:rsidRDefault="00874AB3" w:rsidP="00874AB3">
      <w:pPr>
        <w:pStyle w:val="BodyText"/>
        <w:spacing w:before="1" w:line="360" w:lineRule="auto"/>
        <w:ind w:right="130"/>
        <w:jc w:val="both"/>
        <w:rPr>
          <w:lang w:val="es-AR"/>
        </w:rPr>
      </w:pPr>
      <w:r w:rsidRPr="00874AB3">
        <w:rPr>
          <w:lang w:val="es-AR"/>
        </w:rPr>
        <w:t xml:space="preserve">a) Los operadores colocan una percha (dispositivo para colocar los extremos del bolsón) y elevan con una </w:t>
      </w:r>
      <w:proofErr w:type="spellStart"/>
      <w:r w:rsidRPr="00874AB3">
        <w:rPr>
          <w:lang w:val="es-AR"/>
        </w:rPr>
        <w:t>Hidrogrúa</w:t>
      </w:r>
      <w:proofErr w:type="spellEnd"/>
      <w:r w:rsidRPr="00874AB3">
        <w:rPr>
          <w:lang w:val="es-AR"/>
        </w:rPr>
        <w:t xml:space="preserve"> el bolsón hasta la compuerta de la </w:t>
      </w:r>
      <w:proofErr w:type="spellStart"/>
      <w:r w:rsidRPr="00874AB3">
        <w:rPr>
          <w:lang w:val="es-AR"/>
        </w:rPr>
        <w:t>Casampa</w:t>
      </w:r>
      <w:proofErr w:type="spellEnd"/>
      <w:r w:rsidRPr="00874AB3">
        <w:rPr>
          <w:lang w:val="es-AR"/>
        </w:rPr>
        <w:t xml:space="preserve">, una vez ubicada el operador libera con un cutter la cuerda del bolsón permitiendo la descarga de la arena dentro del arenero. </w:t>
      </w:r>
    </w:p>
    <w:p w14:paraId="0F3BBEB8" w14:textId="77777777" w:rsidR="00874AB3" w:rsidRDefault="00874AB3" w:rsidP="00874AB3">
      <w:pPr>
        <w:pStyle w:val="BodyText"/>
        <w:spacing w:before="1" w:line="360" w:lineRule="auto"/>
        <w:ind w:right="130"/>
        <w:jc w:val="both"/>
        <w:rPr>
          <w:lang w:val="es-AR"/>
        </w:rPr>
      </w:pPr>
      <w:r w:rsidRPr="00874AB3">
        <w:rPr>
          <w:lang w:val="es-AR"/>
        </w:rPr>
        <w:t xml:space="preserve">b) Colocan el bolsón sobre una mesa que es elevada con el montacargas hasta la compuerta de la </w:t>
      </w:r>
      <w:proofErr w:type="spellStart"/>
      <w:r w:rsidRPr="00874AB3">
        <w:rPr>
          <w:lang w:val="es-AR"/>
        </w:rPr>
        <w:t>Casampa</w:t>
      </w:r>
      <w:proofErr w:type="spellEnd"/>
      <w:r w:rsidRPr="00874AB3">
        <w:rPr>
          <w:lang w:val="es-AR"/>
        </w:rPr>
        <w:t xml:space="preserve"> (la mesa tiene un agujero en la base que permite acceder a la cuerda del bolsón), luego el operador libera la cuerda permitiendo la descarga de la arena dentro del equipo.</w:t>
      </w:r>
    </w:p>
    <w:p w14:paraId="02104A4D" w14:textId="77777777" w:rsidR="00874AB3" w:rsidRDefault="00874AB3" w:rsidP="00874AB3">
      <w:pPr>
        <w:pStyle w:val="BodyText"/>
        <w:spacing w:before="1" w:line="360" w:lineRule="auto"/>
        <w:ind w:right="130"/>
        <w:jc w:val="both"/>
        <w:rPr>
          <w:lang w:val="es-AR"/>
        </w:rPr>
      </w:pPr>
      <w:r w:rsidRPr="009F4062">
        <w:rPr>
          <w:b/>
          <w:lang w:val="es-AR"/>
        </w:rPr>
        <w:t>Riesgos</w:t>
      </w:r>
      <w:r>
        <w:rPr>
          <w:lang w:val="es-AR"/>
        </w:rPr>
        <w:t xml:space="preserve">: </w:t>
      </w:r>
    </w:p>
    <w:p w14:paraId="45FF1AF4" w14:textId="77777777" w:rsidR="00874AB3" w:rsidRDefault="00874AB3" w:rsidP="00435EB9">
      <w:pPr>
        <w:pStyle w:val="BodyText"/>
        <w:numPr>
          <w:ilvl w:val="0"/>
          <w:numId w:val="7"/>
        </w:numPr>
        <w:spacing w:before="1" w:line="360" w:lineRule="auto"/>
        <w:ind w:right="130"/>
        <w:jc w:val="both"/>
        <w:rPr>
          <w:lang w:val="es-AR"/>
        </w:rPr>
      </w:pPr>
      <w:r w:rsidRPr="00874AB3">
        <w:rPr>
          <w:lang w:val="es-AR"/>
        </w:rPr>
        <w:t>Golpes / Aprisionamie</w:t>
      </w:r>
      <w:r>
        <w:rPr>
          <w:lang w:val="es-AR"/>
        </w:rPr>
        <w:t xml:space="preserve">nto por equipos en movimiento </w:t>
      </w:r>
    </w:p>
    <w:p w14:paraId="66B9D836" w14:textId="77777777" w:rsidR="00874AB3" w:rsidRDefault="00874AB3" w:rsidP="00435EB9">
      <w:pPr>
        <w:pStyle w:val="BodyText"/>
        <w:numPr>
          <w:ilvl w:val="0"/>
          <w:numId w:val="7"/>
        </w:numPr>
        <w:spacing w:before="1" w:line="360" w:lineRule="auto"/>
        <w:ind w:right="130"/>
        <w:jc w:val="both"/>
        <w:rPr>
          <w:lang w:val="es-AR"/>
        </w:rPr>
      </w:pPr>
      <w:r>
        <w:rPr>
          <w:lang w:val="es-AR"/>
        </w:rPr>
        <w:t xml:space="preserve">Cortes  </w:t>
      </w:r>
    </w:p>
    <w:p w14:paraId="02A86ABC" w14:textId="77777777" w:rsidR="00874AB3" w:rsidRDefault="00874AB3" w:rsidP="00435EB9">
      <w:pPr>
        <w:pStyle w:val="BodyText"/>
        <w:numPr>
          <w:ilvl w:val="0"/>
          <w:numId w:val="7"/>
        </w:numPr>
        <w:spacing w:before="1" w:line="360" w:lineRule="auto"/>
        <w:ind w:right="130"/>
        <w:jc w:val="both"/>
        <w:rPr>
          <w:lang w:val="es-AR"/>
        </w:rPr>
      </w:pPr>
      <w:r>
        <w:rPr>
          <w:lang w:val="es-AR"/>
        </w:rPr>
        <w:t xml:space="preserve">Cargas Suspendidas </w:t>
      </w:r>
    </w:p>
    <w:p w14:paraId="12135CFB" w14:textId="77777777" w:rsidR="00874AB3" w:rsidRDefault="00874AB3" w:rsidP="00435EB9">
      <w:pPr>
        <w:pStyle w:val="BodyText"/>
        <w:numPr>
          <w:ilvl w:val="0"/>
          <w:numId w:val="7"/>
        </w:numPr>
        <w:spacing w:before="1" w:line="360" w:lineRule="auto"/>
        <w:ind w:right="130"/>
        <w:jc w:val="both"/>
        <w:rPr>
          <w:lang w:val="es-AR"/>
        </w:rPr>
      </w:pPr>
      <w:r w:rsidRPr="00874AB3">
        <w:rPr>
          <w:lang w:val="es-AR"/>
        </w:rPr>
        <w:t>Ca</w:t>
      </w:r>
      <w:r>
        <w:rPr>
          <w:lang w:val="es-AR"/>
        </w:rPr>
        <w:t xml:space="preserve">ídas a otro nivel – Tropiezos </w:t>
      </w:r>
    </w:p>
    <w:p w14:paraId="0BE2C2E2" w14:textId="77777777" w:rsidR="00874AB3" w:rsidRDefault="00874AB3" w:rsidP="00435EB9">
      <w:pPr>
        <w:pStyle w:val="BodyText"/>
        <w:numPr>
          <w:ilvl w:val="0"/>
          <w:numId w:val="7"/>
        </w:numPr>
        <w:spacing w:before="1" w:line="360" w:lineRule="auto"/>
        <w:ind w:right="130"/>
        <w:jc w:val="both"/>
        <w:rPr>
          <w:lang w:val="es-AR"/>
        </w:rPr>
      </w:pPr>
      <w:r w:rsidRPr="00874AB3">
        <w:rPr>
          <w:lang w:val="es-AR"/>
        </w:rPr>
        <w:t>Ruido</w:t>
      </w:r>
    </w:p>
    <w:p w14:paraId="155B1D57" w14:textId="77777777" w:rsidR="00874AB3" w:rsidRPr="00874AB3" w:rsidRDefault="00874AB3" w:rsidP="00874AB3">
      <w:pPr>
        <w:pStyle w:val="BodyText"/>
        <w:spacing w:before="1" w:line="360" w:lineRule="auto"/>
        <w:ind w:left="720" w:right="130"/>
        <w:jc w:val="both"/>
        <w:rPr>
          <w:lang w:val="es-AR"/>
        </w:rPr>
      </w:pPr>
    </w:p>
    <w:p w14:paraId="63813FC9" w14:textId="77777777" w:rsidR="00874AB3" w:rsidRDefault="00874AB3" w:rsidP="00874AB3">
      <w:pPr>
        <w:pStyle w:val="BodyText"/>
        <w:spacing w:before="1" w:line="360" w:lineRule="auto"/>
        <w:ind w:right="130"/>
        <w:jc w:val="both"/>
        <w:rPr>
          <w:lang w:val="es-AR"/>
        </w:rPr>
      </w:pPr>
      <w:r w:rsidRPr="00874AB3">
        <w:rPr>
          <w:b/>
          <w:lang w:val="es-AR"/>
        </w:rPr>
        <w:t>Preparado del concentrado</w:t>
      </w:r>
      <w:r w:rsidRPr="00874AB3">
        <w:rPr>
          <w:lang w:val="es-AR"/>
        </w:rPr>
        <w:t xml:space="preserve">: </w:t>
      </w:r>
    </w:p>
    <w:p w14:paraId="7078F029" w14:textId="77777777" w:rsidR="00874AB3" w:rsidRDefault="00874AB3" w:rsidP="00874AB3">
      <w:pPr>
        <w:pStyle w:val="BodyText"/>
        <w:spacing w:before="1" w:line="360" w:lineRule="auto"/>
        <w:ind w:right="130"/>
        <w:jc w:val="both"/>
        <w:rPr>
          <w:lang w:val="es-AR"/>
        </w:rPr>
      </w:pPr>
      <w:r w:rsidRPr="00874AB3">
        <w:rPr>
          <w:lang w:val="es-AR"/>
        </w:rPr>
        <w:t xml:space="preserve">El concentrado es la mezcla base del Gel de la fractura. Es una mezcla de solvente, sales, aditivos. La mayoría de los productos utilizados para este concentrado se manipula en bolsas de 25 kg (se cortan con un cutter y se coloca el material en el agitador), bidones de 10 </w:t>
      </w:r>
      <w:proofErr w:type="spellStart"/>
      <w:r w:rsidRPr="00874AB3">
        <w:rPr>
          <w:lang w:val="es-AR"/>
        </w:rPr>
        <w:t>lts</w:t>
      </w:r>
      <w:proofErr w:type="spellEnd"/>
      <w:r w:rsidRPr="00874AB3">
        <w:rPr>
          <w:lang w:val="es-AR"/>
        </w:rPr>
        <w:t xml:space="preserve"> y trasvase de producto líquido con bomba manual. El material se sube a una pequeña plataforma de trabajo del agitador, habitualmente se eleva en el pallet y el operador los baja a la plataforma. Se colocan los productos en un equipo agitador que y </w:t>
      </w:r>
      <w:r w:rsidRPr="00874AB3">
        <w:rPr>
          <w:lang w:val="es-AR"/>
        </w:rPr>
        <w:lastRenderedPageBreak/>
        <w:t>una vez que el producto se encuentra listo se transfiere a la unidad LFC con una bomba propia del equipo agitador o en su defecto por gravedad.</w:t>
      </w:r>
    </w:p>
    <w:p w14:paraId="6AA2558B" w14:textId="77777777" w:rsidR="00874AB3" w:rsidRDefault="00874AB3" w:rsidP="00874AB3">
      <w:pPr>
        <w:pStyle w:val="BodyText"/>
        <w:spacing w:before="1" w:line="360" w:lineRule="auto"/>
        <w:ind w:right="130"/>
        <w:jc w:val="both"/>
        <w:rPr>
          <w:lang w:val="es-AR"/>
        </w:rPr>
      </w:pPr>
      <w:r w:rsidRPr="00874AB3">
        <w:rPr>
          <w:b/>
          <w:lang w:val="es-AR"/>
        </w:rPr>
        <w:t>Riesgos</w:t>
      </w:r>
      <w:r>
        <w:rPr>
          <w:lang w:val="es-AR"/>
        </w:rPr>
        <w:t xml:space="preserve">: </w:t>
      </w:r>
    </w:p>
    <w:p w14:paraId="70B8B10D" w14:textId="77777777" w:rsidR="00874AB3" w:rsidRDefault="00874AB3" w:rsidP="00435EB9">
      <w:pPr>
        <w:pStyle w:val="BodyText"/>
        <w:numPr>
          <w:ilvl w:val="0"/>
          <w:numId w:val="8"/>
        </w:numPr>
        <w:spacing w:before="1" w:line="360" w:lineRule="auto"/>
        <w:ind w:left="1224" w:right="130"/>
        <w:jc w:val="both"/>
        <w:rPr>
          <w:lang w:val="es-AR"/>
        </w:rPr>
      </w:pPr>
      <w:r w:rsidRPr="00874AB3">
        <w:rPr>
          <w:lang w:val="es-AR"/>
        </w:rPr>
        <w:t>Golpes / Aprisionamie</w:t>
      </w:r>
      <w:r>
        <w:rPr>
          <w:lang w:val="es-AR"/>
        </w:rPr>
        <w:t xml:space="preserve">nto por equipos en movimiento </w:t>
      </w:r>
    </w:p>
    <w:p w14:paraId="786D2DB7" w14:textId="77777777" w:rsidR="00874AB3" w:rsidRDefault="00874AB3" w:rsidP="00435EB9">
      <w:pPr>
        <w:pStyle w:val="BodyText"/>
        <w:numPr>
          <w:ilvl w:val="0"/>
          <w:numId w:val="8"/>
        </w:numPr>
        <w:spacing w:before="1" w:line="360" w:lineRule="auto"/>
        <w:ind w:left="1224" w:right="130"/>
        <w:jc w:val="both"/>
        <w:rPr>
          <w:lang w:val="es-AR"/>
        </w:rPr>
      </w:pPr>
      <w:r>
        <w:rPr>
          <w:lang w:val="es-AR"/>
        </w:rPr>
        <w:t xml:space="preserve">Cargas Suspendidas </w:t>
      </w:r>
    </w:p>
    <w:p w14:paraId="0F7FB833" w14:textId="77777777" w:rsidR="00874AB3" w:rsidRDefault="00874AB3" w:rsidP="00435EB9">
      <w:pPr>
        <w:pStyle w:val="BodyText"/>
        <w:numPr>
          <w:ilvl w:val="0"/>
          <w:numId w:val="8"/>
        </w:numPr>
        <w:spacing w:before="1" w:line="360" w:lineRule="auto"/>
        <w:ind w:left="1224" w:right="130"/>
        <w:jc w:val="both"/>
        <w:rPr>
          <w:lang w:val="es-AR"/>
        </w:rPr>
      </w:pPr>
      <w:r w:rsidRPr="00874AB3">
        <w:rPr>
          <w:lang w:val="es-AR"/>
        </w:rPr>
        <w:t>Exposición / Co</w:t>
      </w:r>
      <w:r>
        <w:rPr>
          <w:lang w:val="es-AR"/>
        </w:rPr>
        <w:t xml:space="preserve">ntacto con productos Químicos </w:t>
      </w:r>
    </w:p>
    <w:p w14:paraId="31CA339A" w14:textId="15918272" w:rsidR="00874AB3" w:rsidRDefault="00874AB3" w:rsidP="00435EB9">
      <w:pPr>
        <w:pStyle w:val="BodyText"/>
        <w:numPr>
          <w:ilvl w:val="0"/>
          <w:numId w:val="8"/>
        </w:numPr>
        <w:spacing w:before="1" w:line="360" w:lineRule="auto"/>
        <w:ind w:left="1224" w:right="130"/>
        <w:jc w:val="both"/>
        <w:rPr>
          <w:lang w:val="es-AR"/>
        </w:rPr>
      </w:pPr>
      <w:r w:rsidRPr="00874AB3">
        <w:rPr>
          <w:lang w:val="es-AR"/>
        </w:rPr>
        <w:t xml:space="preserve">Incendio (estática en transferencia de </w:t>
      </w:r>
      <w:r w:rsidR="00752ABF" w:rsidRPr="00874AB3">
        <w:rPr>
          <w:lang w:val="es-AR"/>
        </w:rPr>
        <w:t>f</w:t>
      </w:r>
      <w:r w:rsidR="00752ABF">
        <w:rPr>
          <w:lang w:val="es-AR"/>
        </w:rPr>
        <w:t>luidos</w:t>
      </w:r>
      <w:r>
        <w:rPr>
          <w:lang w:val="es-AR"/>
        </w:rPr>
        <w:t xml:space="preserve"> inflamables) </w:t>
      </w:r>
    </w:p>
    <w:p w14:paraId="352A61D4" w14:textId="77777777" w:rsidR="00874AB3" w:rsidRDefault="00874AB3" w:rsidP="00435EB9">
      <w:pPr>
        <w:pStyle w:val="BodyText"/>
        <w:numPr>
          <w:ilvl w:val="0"/>
          <w:numId w:val="8"/>
        </w:numPr>
        <w:spacing w:before="1" w:line="360" w:lineRule="auto"/>
        <w:ind w:left="1224" w:right="130"/>
        <w:jc w:val="both"/>
        <w:rPr>
          <w:lang w:val="es-AR"/>
        </w:rPr>
      </w:pPr>
      <w:r>
        <w:rPr>
          <w:lang w:val="es-AR"/>
        </w:rPr>
        <w:t>Temperatura</w:t>
      </w:r>
    </w:p>
    <w:p w14:paraId="35F7D569" w14:textId="77777777" w:rsidR="00874AB3" w:rsidRDefault="00874AB3" w:rsidP="00435EB9">
      <w:pPr>
        <w:pStyle w:val="BodyText"/>
        <w:numPr>
          <w:ilvl w:val="0"/>
          <w:numId w:val="8"/>
        </w:numPr>
        <w:spacing w:before="1" w:line="360" w:lineRule="auto"/>
        <w:ind w:left="1224" w:right="130"/>
        <w:jc w:val="both"/>
        <w:rPr>
          <w:lang w:val="es-AR"/>
        </w:rPr>
      </w:pPr>
      <w:r>
        <w:rPr>
          <w:lang w:val="es-AR"/>
        </w:rPr>
        <w:t xml:space="preserve">Presión </w:t>
      </w:r>
    </w:p>
    <w:p w14:paraId="7FC2FD59" w14:textId="77777777" w:rsidR="00874AB3" w:rsidRDefault="00874AB3" w:rsidP="00435EB9">
      <w:pPr>
        <w:pStyle w:val="BodyText"/>
        <w:numPr>
          <w:ilvl w:val="0"/>
          <w:numId w:val="8"/>
        </w:numPr>
        <w:spacing w:before="1" w:line="360" w:lineRule="auto"/>
        <w:ind w:left="1224" w:right="130"/>
        <w:jc w:val="both"/>
        <w:rPr>
          <w:lang w:val="es-AR"/>
        </w:rPr>
      </w:pPr>
      <w:r w:rsidRPr="00874AB3">
        <w:rPr>
          <w:lang w:val="es-AR"/>
        </w:rPr>
        <w:t>Ca</w:t>
      </w:r>
      <w:r>
        <w:rPr>
          <w:lang w:val="es-AR"/>
        </w:rPr>
        <w:t xml:space="preserve">ídas a otro nivel – Tropiezos </w:t>
      </w:r>
    </w:p>
    <w:p w14:paraId="767E4839" w14:textId="77777777" w:rsidR="00874AB3" w:rsidRDefault="00874AB3" w:rsidP="00435EB9">
      <w:pPr>
        <w:pStyle w:val="BodyText"/>
        <w:numPr>
          <w:ilvl w:val="0"/>
          <w:numId w:val="8"/>
        </w:numPr>
        <w:spacing w:before="1" w:line="360" w:lineRule="auto"/>
        <w:ind w:left="1224" w:right="130"/>
        <w:jc w:val="both"/>
        <w:rPr>
          <w:lang w:val="es-AR"/>
        </w:rPr>
      </w:pPr>
      <w:r w:rsidRPr="00874AB3">
        <w:rPr>
          <w:lang w:val="es-AR"/>
        </w:rPr>
        <w:t>Cortes</w:t>
      </w:r>
    </w:p>
    <w:p w14:paraId="65A5AD83" w14:textId="77777777" w:rsidR="001C243D" w:rsidRPr="001C243D" w:rsidRDefault="001C243D" w:rsidP="00435EB9">
      <w:pPr>
        <w:pStyle w:val="BodyText"/>
        <w:numPr>
          <w:ilvl w:val="0"/>
          <w:numId w:val="5"/>
        </w:numPr>
        <w:spacing w:before="1" w:line="360" w:lineRule="auto"/>
        <w:ind w:right="130"/>
        <w:jc w:val="both"/>
        <w:rPr>
          <w:lang w:val="es-AR"/>
        </w:rPr>
      </w:pPr>
      <w:r w:rsidRPr="001C243D">
        <w:rPr>
          <w:b/>
          <w:u w:val="single"/>
          <w:lang w:val="es-AR"/>
        </w:rPr>
        <w:t>Preparación e Inspección de Unidades</w:t>
      </w:r>
      <w:r>
        <w:rPr>
          <w:lang w:val="es-AR"/>
        </w:rPr>
        <w:t>:</w:t>
      </w:r>
      <w:r w:rsidRPr="001C243D">
        <w:rPr>
          <w:lang w:val="es-AR"/>
        </w:rPr>
        <w:t xml:space="preserve">  </w:t>
      </w:r>
    </w:p>
    <w:p w14:paraId="1FFE6FB4" w14:textId="77777777" w:rsidR="001C243D" w:rsidRDefault="001C243D" w:rsidP="001C243D">
      <w:pPr>
        <w:pStyle w:val="BodyText"/>
        <w:spacing w:before="1" w:line="360" w:lineRule="auto"/>
        <w:ind w:left="461" w:right="130"/>
        <w:jc w:val="both"/>
        <w:rPr>
          <w:lang w:val="es-AR"/>
        </w:rPr>
      </w:pPr>
      <w:r w:rsidRPr="001C243D">
        <w:rPr>
          <w:b/>
          <w:lang w:val="es-AR"/>
        </w:rPr>
        <w:t>Sitio</w:t>
      </w:r>
      <w:r w:rsidRPr="001C243D">
        <w:rPr>
          <w:lang w:val="es-AR"/>
        </w:rPr>
        <w:t xml:space="preserve">: En Base </w:t>
      </w:r>
    </w:p>
    <w:p w14:paraId="7F10228E" w14:textId="77777777" w:rsidR="001C243D" w:rsidRDefault="001C243D" w:rsidP="001C243D">
      <w:pPr>
        <w:pStyle w:val="BodyText"/>
        <w:spacing w:before="1" w:line="360" w:lineRule="auto"/>
        <w:ind w:left="461" w:right="130"/>
        <w:jc w:val="both"/>
        <w:rPr>
          <w:lang w:val="es-AR"/>
        </w:rPr>
      </w:pPr>
      <w:r w:rsidRPr="001C243D">
        <w:rPr>
          <w:b/>
          <w:lang w:val="es-AR"/>
        </w:rPr>
        <w:t>Personal</w:t>
      </w:r>
      <w:r w:rsidRPr="001C243D">
        <w:rPr>
          <w:lang w:val="es-AR"/>
        </w:rPr>
        <w:t xml:space="preserve">: Choferes – Operadores </w:t>
      </w:r>
    </w:p>
    <w:p w14:paraId="290A9D72" w14:textId="77777777" w:rsidR="00874AB3" w:rsidRDefault="001C243D" w:rsidP="001C243D">
      <w:pPr>
        <w:pStyle w:val="BodyText"/>
        <w:spacing w:before="1" w:line="360" w:lineRule="auto"/>
        <w:ind w:right="130"/>
        <w:jc w:val="both"/>
        <w:rPr>
          <w:lang w:val="es-AR"/>
        </w:rPr>
      </w:pPr>
      <w:r w:rsidRPr="001C243D">
        <w:rPr>
          <w:lang w:val="es-AR"/>
        </w:rPr>
        <w:t xml:space="preserve">Se realiza la carga de herramientas y materiales correspondientes al armado de líneas en pozo. El personal lo realiza mediante el uso de </w:t>
      </w:r>
      <w:proofErr w:type="spellStart"/>
      <w:r w:rsidRPr="001C243D">
        <w:rPr>
          <w:lang w:val="es-AR"/>
        </w:rPr>
        <w:t>hidrogrúas</w:t>
      </w:r>
      <w:proofErr w:type="spellEnd"/>
      <w:r w:rsidRPr="001C243D">
        <w:rPr>
          <w:lang w:val="es-AR"/>
        </w:rPr>
        <w:t xml:space="preserve"> o montacargas. Para casos de elementos livianos realizan las cargas a las unidades en forma manual. Cada chofer – operador realiza un chequeo de su equipo y la documentación necesaria para trasladarse al pozo y realizar el trabajo en yacimiento. (Documentación del operador, documentación del vehículo, certificaciones de los materiales y equipos, </w:t>
      </w:r>
      <w:proofErr w:type="spellStart"/>
      <w:r w:rsidRPr="001C243D">
        <w:rPr>
          <w:lang w:val="es-AR"/>
        </w:rPr>
        <w:t>etc</w:t>
      </w:r>
      <w:proofErr w:type="spellEnd"/>
      <w:r w:rsidRPr="001C243D">
        <w:rPr>
          <w:lang w:val="es-AR"/>
        </w:rPr>
        <w:t>)</w:t>
      </w:r>
      <w:r>
        <w:rPr>
          <w:lang w:val="es-AR"/>
        </w:rPr>
        <w:t>.</w:t>
      </w:r>
    </w:p>
    <w:p w14:paraId="1746DBA2" w14:textId="77777777" w:rsidR="001D224E" w:rsidRDefault="001D224E" w:rsidP="001C243D">
      <w:pPr>
        <w:pStyle w:val="BodyText"/>
        <w:spacing w:before="1" w:line="360" w:lineRule="auto"/>
        <w:ind w:right="130"/>
        <w:jc w:val="both"/>
        <w:rPr>
          <w:lang w:val="es-AR"/>
        </w:rPr>
      </w:pPr>
    </w:p>
    <w:p w14:paraId="146498B1" w14:textId="77777777" w:rsidR="001D224E" w:rsidRDefault="001D224E" w:rsidP="001C243D">
      <w:pPr>
        <w:pStyle w:val="BodyText"/>
        <w:spacing w:before="1" w:line="360" w:lineRule="auto"/>
        <w:ind w:right="130"/>
        <w:jc w:val="both"/>
        <w:rPr>
          <w:lang w:val="es-AR"/>
        </w:rPr>
      </w:pPr>
    </w:p>
    <w:p w14:paraId="724272AC" w14:textId="77777777" w:rsidR="001D224E" w:rsidRDefault="001D224E" w:rsidP="001C243D">
      <w:pPr>
        <w:pStyle w:val="BodyText"/>
        <w:spacing w:before="1" w:line="360" w:lineRule="auto"/>
        <w:ind w:right="130"/>
        <w:jc w:val="both"/>
        <w:rPr>
          <w:lang w:val="es-AR"/>
        </w:rPr>
      </w:pPr>
    </w:p>
    <w:p w14:paraId="7A362F69" w14:textId="77777777" w:rsidR="001D224E" w:rsidRDefault="001D224E" w:rsidP="001C243D">
      <w:pPr>
        <w:pStyle w:val="BodyText"/>
        <w:spacing w:before="1" w:line="360" w:lineRule="auto"/>
        <w:ind w:right="130"/>
        <w:jc w:val="both"/>
        <w:rPr>
          <w:lang w:val="es-AR"/>
        </w:rPr>
      </w:pPr>
    </w:p>
    <w:p w14:paraId="0BC5C3F6" w14:textId="77777777" w:rsidR="001D224E" w:rsidRDefault="001D224E" w:rsidP="001C243D">
      <w:pPr>
        <w:pStyle w:val="BodyText"/>
        <w:spacing w:before="1" w:line="360" w:lineRule="auto"/>
        <w:ind w:right="130"/>
        <w:jc w:val="both"/>
        <w:rPr>
          <w:lang w:val="es-AR"/>
        </w:rPr>
      </w:pPr>
    </w:p>
    <w:p w14:paraId="3CFB6EBD" w14:textId="77777777" w:rsidR="001C243D" w:rsidRDefault="001C243D" w:rsidP="009F4062">
      <w:pPr>
        <w:pStyle w:val="BodyText"/>
        <w:spacing w:before="1" w:line="360" w:lineRule="auto"/>
        <w:ind w:right="130"/>
        <w:jc w:val="both"/>
        <w:rPr>
          <w:lang w:val="es-AR"/>
        </w:rPr>
      </w:pPr>
      <w:r w:rsidRPr="001C243D">
        <w:rPr>
          <w:b/>
          <w:lang w:val="es-AR"/>
        </w:rPr>
        <w:lastRenderedPageBreak/>
        <w:t>Riesgos</w:t>
      </w:r>
      <w:r>
        <w:rPr>
          <w:lang w:val="es-AR"/>
        </w:rPr>
        <w:t xml:space="preserve">: </w:t>
      </w:r>
    </w:p>
    <w:p w14:paraId="14D40F3F" w14:textId="77777777" w:rsidR="001C243D" w:rsidRDefault="001C243D" w:rsidP="00435EB9">
      <w:pPr>
        <w:pStyle w:val="BodyText"/>
        <w:numPr>
          <w:ilvl w:val="0"/>
          <w:numId w:val="9"/>
        </w:numPr>
        <w:spacing w:before="1" w:line="360" w:lineRule="auto"/>
        <w:ind w:left="1224" w:right="130"/>
        <w:jc w:val="both"/>
        <w:rPr>
          <w:lang w:val="es-AR"/>
        </w:rPr>
      </w:pPr>
      <w:r w:rsidRPr="001C243D">
        <w:rPr>
          <w:lang w:val="es-AR"/>
        </w:rPr>
        <w:t>Golpes / Aprisionami</w:t>
      </w:r>
      <w:r>
        <w:rPr>
          <w:lang w:val="es-AR"/>
        </w:rPr>
        <w:t xml:space="preserve">ento por equipos en movimiento </w:t>
      </w:r>
    </w:p>
    <w:p w14:paraId="26599B69" w14:textId="77777777" w:rsidR="001C243D" w:rsidRDefault="001C243D" w:rsidP="00435EB9">
      <w:pPr>
        <w:pStyle w:val="BodyText"/>
        <w:numPr>
          <w:ilvl w:val="0"/>
          <w:numId w:val="9"/>
        </w:numPr>
        <w:spacing w:before="1" w:line="360" w:lineRule="auto"/>
        <w:ind w:left="1224" w:right="130"/>
        <w:jc w:val="both"/>
        <w:rPr>
          <w:lang w:val="es-AR"/>
        </w:rPr>
      </w:pPr>
      <w:r>
        <w:rPr>
          <w:lang w:val="es-AR"/>
        </w:rPr>
        <w:t xml:space="preserve">Cargas Suspendidas </w:t>
      </w:r>
    </w:p>
    <w:p w14:paraId="56ABD579" w14:textId="77777777" w:rsidR="001C243D" w:rsidRDefault="001C243D" w:rsidP="00435EB9">
      <w:pPr>
        <w:pStyle w:val="BodyText"/>
        <w:numPr>
          <w:ilvl w:val="0"/>
          <w:numId w:val="9"/>
        </w:numPr>
        <w:spacing w:before="1" w:line="360" w:lineRule="auto"/>
        <w:ind w:left="1224" w:right="130"/>
        <w:jc w:val="both"/>
        <w:rPr>
          <w:lang w:val="es-AR"/>
        </w:rPr>
      </w:pPr>
      <w:r w:rsidRPr="001C243D">
        <w:rPr>
          <w:lang w:val="es-AR"/>
        </w:rPr>
        <w:t>Ca</w:t>
      </w:r>
      <w:r>
        <w:rPr>
          <w:lang w:val="es-AR"/>
        </w:rPr>
        <w:t xml:space="preserve">ídas a otro nivel - Tropiezos </w:t>
      </w:r>
    </w:p>
    <w:p w14:paraId="192963FE" w14:textId="77777777" w:rsidR="001C243D" w:rsidRDefault="001C243D" w:rsidP="00435EB9">
      <w:pPr>
        <w:pStyle w:val="BodyText"/>
        <w:numPr>
          <w:ilvl w:val="0"/>
          <w:numId w:val="9"/>
        </w:numPr>
        <w:spacing w:before="1" w:line="360" w:lineRule="auto"/>
        <w:ind w:left="1224" w:right="130"/>
        <w:jc w:val="both"/>
        <w:rPr>
          <w:lang w:val="es-AR"/>
        </w:rPr>
      </w:pPr>
      <w:r>
        <w:rPr>
          <w:lang w:val="es-AR"/>
        </w:rPr>
        <w:t xml:space="preserve">Caída de Objetos </w:t>
      </w:r>
    </w:p>
    <w:p w14:paraId="63EDC35D" w14:textId="77777777" w:rsidR="001C243D" w:rsidRDefault="001C243D" w:rsidP="00435EB9">
      <w:pPr>
        <w:pStyle w:val="BodyText"/>
        <w:numPr>
          <w:ilvl w:val="0"/>
          <w:numId w:val="9"/>
        </w:numPr>
        <w:spacing w:before="1" w:line="360" w:lineRule="auto"/>
        <w:ind w:left="1224" w:right="130"/>
        <w:jc w:val="both"/>
        <w:rPr>
          <w:lang w:val="es-AR"/>
        </w:rPr>
      </w:pPr>
      <w:r w:rsidRPr="001C243D">
        <w:rPr>
          <w:lang w:val="es-AR"/>
        </w:rPr>
        <w:t>Sobreesfuerzos</w:t>
      </w:r>
    </w:p>
    <w:p w14:paraId="336CBA8D" w14:textId="77777777" w:rsidR="001C243D" w:rsidRDefault="001C243D" w:rsidP="00435EB9">
      <w:pPr>
        <w:pStyle w:val="BodyText"/>
        <w:numPr>
          <w:ilvl w:val="0"/>
          <w:numId w:val="9"/>
        </w:numPr>
        <w:spacing w:before="1" w:line="360" w:lineRule="auto"/>
        <w:ind w:right="130"/>
        <w:jc w:val="both"/>
        <w:rPr>
          <w:lang w:val="es-AR"/>
        </w:rPr>
      </w:pPr>
      <w:r>
        <w:rPr>
          <w:lang w:val="es-AR"/>
        </w:rPr>
        <w:t>Radiación</w:t>
      </w:r>
    </w:p>
    <w:p w14:paraId="6D3D7F0C" w14:textId="77777777" w:rsidR="001C243D" w:rsidRPr="001C243D" w:rsidRDefault="001C243D" w:rsidP="00435EB9">
      <w:pPr>
        <w:pStyle w:val="BodyText"/>
        <w:numPr>
          <w:ilvl w:val="0"/>
          <w:numId w:val="5"/>
        </w:numPr>
        <w:spacing w:before="1" w:line="360" w:lineRule="auto"/>
        <w:ind w:right="130"/>
        <w:jc w:val="both"/>
        <w:rPr>
          <w:b/>
          <w:u w:val="single"/>
          <w:lang w:val="es-AR"/>
        </w:rPr>
      </w:pPr>
      <w:r w:rsidRPr="001C243D">
        <w:rPr>
          <w:b/>
          <w:u w:val="single"/>
          <w:lang w:val="es-AR"/>
        </w:rPr>
        <w:t xml:space="preserve">Traslado a locación, transporte de materiales y ubicación en locación:  </w:t>
      </w:r>
    </w:p>
    <w:p w14:paraId="6B3FE8AA" w14:textId="77777777" w:rsidR="001C243D" w:rsidRDefault="001C243D" w:rsidP="001C243D">
      <w:pPr>
        <w:pStyle w:val="BodyText"/>
        <w:spacing w:before="1" w:line="360" w:lineRule="auto"/>
        <w:ind w:left="461" w:right="130"/>
        <w:jc w:val="both"/>
        <w:rPr>
          <w:lang w:val="es-AR"/>
        </w:rPr>
      </w:pPr>
      <w:r w:rsidRPr="001C243D">
        <w:rPr>
          <w:b/>
          <w:lang w:val="es-AR"/>
        </w:rPr>
        <w:t>Sitio</w:t>
      </w:r>
      <w:r w:rsidRPr="001C243D">
        <w:rPr>
          <w:lang w:val="es-AR"/>
        </w:rPr>
        <w:t xml:space="preserve">: En tránsito – locación del cliente </w:t>
      </w:r>
    </w:p>
    <w:p w14:paraId="0DCDC4F6" w14:textId="77777777" w:rsidR="001C243D" w:rsidRDefault="001C243D" w:rsidP="001C243D">
      <w:pPr>
        <w:pStyle w:val="BodyText"/>
        <w:spacing w:before="1" w:line="360" w:lineRule="auto"/>
        <w:ind w:left="461" w:right="130"/>
        <w:jc w:val="both"/>
        <w:rPr>
          <w:lang w:val="es-AR"/>
        </w:rPr>
      </w:pPr>
      <w:r w:rsidRPr="001C243D">
        <w:rPr>
          <w:b/>
          <w:lang w:val="es-AR"/>
        </w:rPr>
        <w:t>Personal</w:t>
      </w:r>
      <w:r w:rsidRPr="001C243D">
        <w:rPr>
          <w:lang w:val="es-AR"/>
        </w:rPr>
        <w:t xml:space="preserve">: Choferes – Operadores, Ingeniero, Supervisor </w:t>
      </w:r>
    </w:p>
    <w:p w14:paraId="2A09C6F1" w14:textId="77777777" w:rsidR="001C243D" w:rsidRDefault="001C243D" w:rsidP="001C243D">
      <w:pPr>
        <w:pStyle w:val="BodyText"/>
        <w:spacing w:before="1" w:line="360" w:lineRule="auto"/>
        <w:ind w:right="130"/>
        <w:jc w:val="both"/>
        <w:rPr>
          <w:lang w:val="es-AR"/>
        </w:rPr>
      </w:pPr>
      <w:r w:rsidRPr="001C243D">
        <w:rPr>
          <w:lang w:val="es-AR"/>
        </w:rPr>
        <w:t>El set de fractura se moviliza en “Caravana” o “Convoy” (todos los equipos y personal en fila, con distancia de seguimiento adaptada al tránsito local). Generalmente, hay un vehículo que lidera la caravana y cada unidad tiene su ubicación especial respecto del vehículo que le antecede o le sigue. Una vez arribados a la locación del cliente, el Supervisor consulta con el responsable del equipo la disposición de los equipos del set de fractura. Una vez organizado el espacio, se ubican los equipos y se conectan con jabalina a tierra. El personal del set de fractura se registra en el equipo y el cliente informa el rol de emergencia. Se conecta la casilla y el Van al circuito eléctrico del equipo</w:t>
      </w:r>
      <w:r>
        <w:rPr>
          <w:lang w:val="es-AR"/>
        </w:rPr>
        <w:t>.</w:t>
      </w:r>
    </w:p>
    <w:p w14:paraId="5421E085" w14:textId="77777777" w:rsidR="001C243D" w:rsidRDefault="001C243D" w:rsidP="009F4062">
      <w:pPr>
        <w:pStyle w:val="BodyText"/>
        <w:spacing w:before="1" w:line="360" w:lineRule="auto"/>
        <w:ind w:right="130"/>
        <w:jc w:val="both"/>
        <w:rPr>
          <w:lang w:val="es-AR"/>
        </w:rPr>
      </w:pPr>
      <w:r>
        <w:rPr>
          <w:b/>
          <w:lang w:val="es-AR"/>
        </w:rPr>
        <w:t>Riesgos</w:t>
      </w:r>
      <w:r>
        <w:rPr>
          <w:lang w:val="es-AR"/>
        </w:rPr>
        <w:t xml:space="preserve">: </w:t>
      </w:r>
    </w:p>
    <w:p w14:paraId="32AF2768" w14:textId="77777777" w:rsidR="001C243D" w:rsidRDefault="001C243D" w:rsidP="00435EB9">
      <w:pPr>
        <w:pStyle w:val="BodyText"/>
        <w:numPr>
          <w:ilvl w:val="0"/>
          <w:numId w:val="10"/>
        </w:numPr>
        <w:spacing w:before="1" w:line="360" w:lineRule="auto"/>
        <w:ind w:left="1224" w:right="130"/>
        <w:jc w:val="both"/>
        <w:rPr>
          <w:lang w:val="es-AR"/>
        </w:rPr>
      </w:pPr>
      <w:r w:rsidRPr="001C243D">
        <w:rPr>
          <w:lang w:val="es-AR"/>
        </w:rPr>
        <w:t>Choque - Golpes / Aprisionamiento por equipos en</w:t>
      </w:r>
      <w:r>
        <w:rPr>
          <w:lang w:val="es-AR"/>
        </w:rPr>
        <w:t xml:space="preserve"> movimiento </w:t>
      </w:r>
    </w:p>
    <w:p w14:paraId="04879980" w14:textId="77777777" w:rsidR="001C243D" w:rsidRDefault="001C243D" w:rsidP="00435EB9">
      <w:pPr>
        <w:pStyle w:val="BodyText"/>
        <w:numPr>
          <w:ilvl w:val="0"/>
          <w:numId w:val="10"/>
        </w:numPr>
        <w:spacing w:before="1" w:line="360" w:lineRule="auto"/>
        <w:ind w:left="1224" w:right="130"/>
        <w:jc w:val="both"/>
      </w:pPr>
      <w:r w:rsidRPr="001C243D">
        <w:rPr>
          <w:lang w:val="es-AR"/>
        </w:rPr>
        <w:t>Incendio Explosión (vehículo o cargas)</w:t>
      </w:r>
      <w:r w:rsidRPr="001C243D">
        <w:t xml:space="preserve"> </w:t>
      </w:r>
    </w:p>
    <w:p w14:paraId="6118795F" w14:textId="77777777" w:rsidR="001C243D" w:rsidRDefault="001C243D" w:rsidP="00435EB9">
      <w:pPr>
        <w:pStyle w:val="BodyText"/>
        <w:numPr>
          <w:ilvl w:val="0"/>
          <w:numId w:val="10"/>
        </w:numPr>
        <w:spacing w:before="1" w:line="360" w:lineRule="auto"/>
        <w:ind w:left="1224" w:right="130"/>
        <w:jc w:val="both"/>
        <w:rPr>
          <w:lang w:val="es-AR"/>
        </w:rPr>
      </w:pPr>
      <w:r>
        <w:rPr>
          <w:lang w:val="es-AR"/>
        </w:rPr>
        <w:t xml:space="preserve">Contacto productos químicos  </w:t>
      </w:r>
    </w:p>
    <w:p w14:paraId="02F5225C" w14:textId="77777777" w:rsidR="001C243D" w:rsidRDefault="001C243D" w:rsidP="00435EB9">
      <w:pPr>
        <w:pStyle w:val="BodyText"/>
        <w:numPr>
          <w:ilvl w:val="0"/>
          <w:numId w:val="10"/>
        </w:numPr>
        <w:spacing w:before="1" w:line="360" w:lineRule="auto"/>
        <w:ind w:left="1224" w:right="130"/>
        <w:jc w:val="both"/>
        <w:rPr>
          <w:lang w:val="es-AR"/>
        </w:rPr>
      </w:pPr>
      <w:r w:rsidRPr="001C243D">
        <w:rPr>
          <w:lang w:val="es-AR"/>
        </w:rPr>
        <w:t>Caídas a otro nivel (en caso de detenerse y chequear las cargas)</w:t>
      </w:r>
    </w:p>
    <w:p w14:paraId="1133C5AB" w14:textId="77777777" w:rsidR="001C243D" w:rsidRPr="001C243D" w:rsidRDefault="001C243D" w:rsidP="001C243D">
      <w:pPr>
        <w:pStyle w:val="BodyText"/>
        <w:spacing w:before="1" w:line="360" w:lineRule="auto"/>
        <w:ind w:right="130"/>
        <w:jc w:val="both"/>
        <w:rPr>
          <w:lang w:val="es-AR"/>
        </w:rPr>
      </w:pPr>
      <w:r w:rsidRPr="001C243D">
        <w:rPr>
          <w:lang w:val="es-AR"/>
        </w:rPr>
        <w:t xml:space="preserve">Condiciones adversas para situaciones de manejo Condiciones climáticas adversas (Nieve, escarcha, hielo, fuertes vientos, neblina) Otras condiciones: horarios nocturnos - </w:t>
      </w:r>
      <w:r w:rsidRPr="001C243D">
        <w:rPr>
          <w:lang w:val="es-AR"/>
        </w:rPr>
        <w:lastRenderedPageBreak/>
        <w:t xml:space="preserve">congestión de tráfico – horarios pico, trabajos de mantenimiento en caminos, presencia de animales, etc. </w:t>
      </w:r>
    </w:p>
    <w:p w14:paraId="0A32E4FA" w14:textId="77777777" w:rsidR="001C243D" w:rsidRDefault="00570AF8" w:rsidP="001C243D">
      <w:pPr>
        <w:pStyle w:val="BodyText"/>
        <w:spacing w:before="1" w:line="360" w:lineRule="auto"/>
        <w:ind w:right="130"/>
        <w:jc w:val="both"/>
        <w:rPr>
          <w:lang w:val="es-AR"/>
        </w:rPr>
      </w:pPr>
      <w:r>
        <w:rPr>
          <w:b/>
          <w:lang w:val="es-AR"/>
        </w:rPr>
        <w:t xml:space="preserve">  </w:t>
      </w:r>
      <w:r w:rsidR="001C243D" w:rsidRPr="009F4062">
        <w:rPr>
          <w:b/>
          <w:lang w:val="es-AR"/>
        </w:rPr>
        <w:t>Riesgos ubicación en locación</w:t>
      </w:r>
      <w:r w:rsidR="001C243D" w:rsidRPr="001C243D">
        <w:rPr>
          <w:lang w:val="es-AR"/>
        </w:rPr>
        <w:t xml:space="preserve">: </w:t>
      </w:r>
    </w:p>
    <w:p w14:paraId="5D87099C" w14:textId="77777777" w:rsidR="001C243D" w:rsidRDefault="001C243D" w:rsidP="00435EB9">
      <w:pPr>
        <w:pStyle w:val="BodyText"/>
        <w:numPr>
          <w:ilvl w:val="0"/>
          <w:numId w:val="11"/>
        </w:numPr>
        <w:spacing w:before="1" w:line="360" w:lineRule="auto"/>
        <w:ind w:left="1224" w:right="130"/>
        <w:jc w:val="both"/>
        <w:rPr>
          <w:lang w:val="es-AR"/>
        </w:rPr>
      </w:pPr>
      <w:r w:rsidRPr="001C243D">
        <w:rPr>
          <w:lang w:val="es-AR"/>
        </w:rPr>
        <w:t>Choque – Golpes personas / Aprisionamiento por eq</w:t>
      </w:r>
      <w:r>
        <w:rPr>
          <w:lang w:val="es-AR"/>
        </w:rPr>
        <w:t xml:space="preserve">uipos en movimiento </w:t>
      </w:r>
    </w:p>
    <w:p w14:paraId="208887C1" w14:textId="77777777" w:rsidR="001C243D" w:rsidRDefault="001C243D" w:rsidP="00435EB9">
      <w:pPr>
        <w:pStyle w:val="BodyText"/>
        <w:numPr>
          <w:ilvl w:val="0"/>
          <w:numId w:val="11"/>
        </w:numPr>
        <w:spacing w:before="1" w:line="360" w:lineRule="auto"/>
        <w:ind w:left="1224" w:right="130"/>
        <w:jc w:val="both"/>
        <w:rPr>
          <w:lang w:val="es-AR"/>
        </w:rPr>
      </w:pPr>
      <w:r w:rsidRPr="001C243D">
        <w:rPr>
          <w:lang w:val="es-AR"/>
        </w:rPr>
        <w:t xml:space="preserve">Choque de unidades </w:t>
      </w:r>
      <w:r>
        <w:rPr>
          <w:lang w:val="es-AR"/>
        </w:rPr>
        <w:t xml:space="preserve">contra objetos fijos (equipo) </w:t>
      </w:r>
    </w:p>
    <w:p w14:paraId="30CCC809" w14:textId="77777777" w:rsidR="001C243D" w:rsidRDefault="001C243D" w:rsidP="00435EB9">
      <w:pPr>
        <w:pStyle w:val="BodyText"/>
        <w:numPr>
          <w:ilvl w:val="0"/>
          <w:numId w:val="11"/>
        </w:numPr>
        <w:spacing w:before="1" w:line="360" w:lineRule="auto"/>
        <w:ind w:left="1224" w:right="130"/>
        <w:jc w:val="both"/>
        <w:rPr>
          <w:lang w:val="es-AR"/>
        </w:rPr>
      </w:pPr>
      <w:r>
        <w:rPr>
          <w:lang w:val="es-AR"/>
        </w:rPr>
        <w:t xml:space="preserve">Incendio – Explosión </w:t>
      </w:r>
      <w:r w:rsidRPr="001C243D">
        <w:rPr>
          <w:lang w:val="es-AR"/>
        </w:rPr>
        <w:t xml:space="preserve"> </w:t>
      </w:r>
    </w:p>
    <w:p w14:paraId="3B22E1B4" w14:textId="77777777" w:rsidR="001C243D" w:rsidRDefault="001C243D" w:rsidP="00435EB9">
      <w:pPr>
        <w:pStyle w:val="BodyText"/>
        <w:numPr>
          <w:ilvl w:val="0"/>
          <w:numId w:val="11"/>
        </w:numPr>
        <w:spacing w:before="1" w:line="360" w:lineRule="auto"/>
        <w:ind w:left="1224" w:right="130"/>
        <w:jc w:val="both"/>
        <w:rPr>
          <w:lang w:val="es-AR"/>
        </w:rPr>
      </w:pPr>
      <w:r w:rsidRPr="001C243D">
        <w:rPr>
          <w:lang w:val="es-AR"/>
        </w:rPr>
        <w:t>Contacto – Expos</w:t>
      </w:r>
      <w:r>
        <w:rPr>
          <w:lang w:val="es-AR"/>
        </w:rPr>
        <w:t xml:space="preserve">ición con sustancias químicas </w:t>
      </w:r>
    </w:p>
    <w:p w14:paraId="44398777" w14:textId="77777777" w:rsidR="001C243D" w:rsidRDefault="001C243D" w:rsidP="00435EB9">
      <w:pPr>
        <w:pStyle w:val="BodyText"/>
        <w:numPr>
          <w:ilvl w:val="0"/>
          <w:numId w:val="11"/>
        </w:numPr>
        <w:spacing w:before="1" w:line="360" w:lineRule="auto"/>
        <w:ind w:left="1224" w:right="130"/>
        <w:jc w:val="both"/>
        <w:rPr>
          <w:lang w:val="es-AR"/>
        </w:rPr>
      </w:pPr>
      <w:r>
        <w:rPr>
          <w:lang w:val="es-AR"/>
        </w:rPr>
        <w:t xml:space="preserve">Cargas Caída de objetos </w:t>
      </w:r>
    </w:p>
    <w:p w14:paraId="6E0EA83C" w14:textId="77777777" w:rsidR="001A0D74" w:rsidRDefault="001C243D" w:rsidP="00435EB9">
      <w:pPr>
        <w:pStyle w:val="BodyText"/>
        <w:numPr>
          <w:ilvl w:val="0"/>
          <w:numId w:val="11"/>
        </w:numPr>
        <w:spacing w:before="1" w:line="360" w:lineRule="auto"/>
        <w:ind w:left="1224" w:right="130"/>
        <w:jc w:val="both"/>
        <w:rPr>
          <w:lang w:val="es-AR"/>
        </w:rPr>
      </w:pPr>
      <w:r w:rsidRPr="001C243D">
        <w:rPr>
          <w:lang w:val="es-AR"/>
        </w:rPr>
        <w:t>Riesgo Eléctrico</w:t>
      </w:r>
    </w:p>
    <w:p w14:paraId="4358F4FE" w14:textId="77777777" w:rsidR="009F4062" w:rsidRDefault="009F4062" w:rsidP="009F4062">
      <w:pPr>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4) </w:t>
      </w:r>
      <w:r w:rsidRPr="009F4062">
        <w:rPr>
          <w:rFonts w:ascii="Arial" w:eastAsia="Arial" w:hAnsi="Arial" w:cs="Arial"/>
          <w:b/>
          <w:sz w:val="24"/>
          <w:szCs w:val="24"/>
          <w:u w:val="single"/>
          <w:lang w:val="es-AR" w:eastAsia="es-ES" w:bidi="es-ES"/>
        </w:rPr>
        <w:t>Armado de línea, equipos y armado de boca de pozo</w:t>
      </w:r>
      <w:r w:rsidRPr="009F4062">
        <w:rPr>
          <w:rFonts w:ascii="Arial" w:eastAsia="Arial" w:hAnsi="Arial" w:cs="Arial"/>
          <w:sz w:val="24"/>
          <w:szCs w:val="24"/>
          <w:lang w:val="es-AR" w:eastAsia="es-ES" w:bidi="es-ES"/>
        </w:rPr>
        <w:t xml:space="preserve">  </w:t>
      </w:r>
    </w:p>
    <w:p w14:paraId="46BB7D07" w14:textId="77777777" w:rsidR="009F4062" w:rsidRDefault="009F4062" w:rsidP="009F4062">
      <w:pPr>
        <w:rPr>
          <w:rFonts w:ascii="Arial" w:eastAsia="Arial" w:hAnsi="Arial" w:cs="Arial"/>
          <w:sz w:val="24"/>
          <w:szCs w:val="24"/>
          <w:lang w:val="es-AR" w:eastAsia="es-ES" w:bidi="es-ES"/>
        </w:rPr>
      </w:pPr>
      <w:r w:rsidRPr="009F4062">
        <w:rPr>
          <w:rFonts w:ascii="Arial" w:eastAsia="Arial" w:hAnsi="Arial" w:cs="Arial"/>
          <w:b/>
          <w:sz w:val="24"/>
          <w:szCs w:val="24"/>
          <w:lang w:val="es-AR" w:eastAsia="es-ES" w:bidi="es-ES"/>
        </w:rPr>
        <w:t>Sitio</w:t>
      </w:r>
      <w:r w:rsidRPr="009F4062">
        <w:rPr>
          <w:rFonts w:ascii="Arial" w:eastAsia="Arial" w:hAnsi="Arial" w:cs="Arial"/>
          <w:sz w:val="24"/>
          <w:szCs w:val="24"/>
          <w:lang w:val="es-AR" w:eastAsia="es-ES" w:bidi="es-ES"/>
        </w:rPr>
        <w:t xml:space="preserve">: Locación del cliente (Yacimiento) </w:t>
      </w:r>
    </w:p>
    <w:p w14:paraId="21B85DB2" w14:textId="77777777" w:rsidR="009F4062" w:rsidRDefault="009F4062" w:rsidP="009F4062">
      <w:pPr>
        <w:rPr>
          <w:rFonts w:ascii="Arial" w:eastAsia="Arial" w:hAnsi="Arial" w:cs="Arial"/>
          <w:sz w:val="24"/>
          <w:szCs w:val="24"/>
          <w:lang w:val="es-AR" w:eastAsia="es-ES" w:bidi="es-ES"/>
        </w:rPr>
      </w:pPr>
      <w:r w:rsidRPr="009F4062">
        <w:rPr>
          <w:rFonts w:ascii="Arial" w:eastAsia="Arial" w:hAnsi="Arial" w:cs="Arial"/>
          <w:b/>
          <w:sz w:val="24"/>
          <w:szCs w:val="24"/>
          <w:lang w:val="es-AR" w:eastAsia="es-ES" w:bidi="es-ES"/>
        </w:rPr>
        <w:t>Personal</w:t>
      </w:r>
      <w:r w:rsidRPr="009F4062">
        <w:rPr>
          <w:rFonts w:ascii="Arial" w:eastAsia="Arial" w:hAnsi="Arial" w:cs="Arial"/>
          <w:sz w:val="24"/>
          <w:szCs w:val="24"/>
          <w:lang w:val="es-AR" w:eastAsia="es-ES" w:bidi="es-ES"/>
        </w:rPr>
        <w:t xml:space="preserve">: Choferes – Operadores, Supervisor </w:t>
      </w:r>
    </w:p>
    <w:p w14:paraId="38EF3B93" w14:textId="1F6BC4DA" w:rsidR="009F4062" w:rsidRDefault="009F4062" w:rsidP="009F4062">
      <w:pPr>
        <w:spacing w:line="360" w:lineRule="auto"/>
        <w:jc w:val="both"/>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Se descargan las líneas y herramientas para el armado en suelo con </w:t>
      </w:r>
      <w:proofErr w:type="spellStart"/>
      <w:r w:rsidRPr="009F4062">
        <w:rPr>
          <w:rFonts w:ascii="Arial" w:eastAsia="Arial" w:hAnsi="Arial" w:cs="Arial"/>
          <w:sz w:val="24"/>
          <w:szCs w:val="24"/>
          <w:lang w:val="es-AR" w:eastAsia="es-ES" w:bidi="es-ES"/>
        </w:rPr>
        <w:t>Hidrogrúa</w:t>
      </w:r>
      <w:proofErr w:type="spellEnd"/>
      <w:r w:rsidRPr="009F4062">
        <w:rPr>
          <w:rFonts w:ascii="Arial" w:eastAsia="Arial" w:hAnsi="Arial" w:cs="Arial"/>
          <w:sz w:val="24"/>
          <w:szCs w:val="24"/>
          <w:lang w:val="es-AR" w:eastAsia="es-ES" w:bidi="es-ES"/>
        </w:rPr>
        <w:t xml:space="preserve">. La línea contiene caños y conectores que se ajustan a mano y con utilización de mazas. Las mismas se apoyan sobre tacos de madera para el ajuste. Se colocan lonas debajo de los camiones y en el sitio designado para ubicación de tambores. Se descargan tambores y totes de producto químico con </w:t>
      </w:r>
      <w:proofErr w:type="spellStart"/>
      <w:r w:rsidRPr="009F4062">
        <w:rPr>
          <w:rFonts w:ascii="Arial" w:eastAsia="Arial" w:hAnsi="Arial" w:cs="Arial"/>
          <w:sz w:val="24"/>
          <w:szCs w:val="24"/>
          <w:lang w:val="es-AR" w:eastAsia="es-ES" w:bidi="es-ES"/>
        </w:rPr>
        <w:t>Hidrogrúa</w:t>
      </w:r>
      <w:proofErr w:type="spellEnd"/>
      <w:r w:rsidRPr="009F4062">
        <w:rPr>
          <w:rFonts w:ascii="Arial" w:eastAsia="Arial" w:hAnsi="Arial" w:cs="Arial"/>
          <w:sz w:val="24"/>
          <w:szCs w:val="24"/>
          <w:lang w:val="es-AR" w:eastAsia="es-ES" w:bidi="es-ES"/>
        </w:rPr>
        <w:t xml:space="preserve">. Se conectan las mangueras y líneas a los camiones. Se coloca una válvula tapón, válvulas de retención y válvulas de alivio para aseguramiento del equipo en caso de cambio de flujo de presión o liberación de mayor presión. Se moviliza la cabeza de fractura a la boca de pozo con </w:t>
      </w:r>
      <w:proofErr w:type="spellStart"/>
      <w:r w:rsidRPr="009F4062">
        <w:rPr>
          <w:rFonts w:ascii="Arial" w:eastAsia="Arial" w:hAnsi="Arial" w:cs="Arial"/>
          <w:sz w:val="24"/>
          <w:szCs w:val="24"/>
          <w:lang w:val="es-AR" w:eastAsia="es-ES" w:bidi="es-ES"/>
        </w:rPr>
        <w:t>Hidrogrúa</w:t>
      </w:r>
      <w:proofErr w:type="spellEnd"/>
      <w:r w:rsidRPr="009F4062">
        <w:rPr>
          <w:rFonts w:ascii="Arial" w:eastAsia="Arial" w:hAnsi="Arial" w:cs="Arial"/>
          <w:sz w:val="24"/>
          <w:szCs w:val="24"/>
          <w:lang w:val="es-AR" w:eastAsia="es-ES" w:bidi="es-ES"/>
        </w:rPr>
        <w:t xml:space="preserve"> o con el guinche del equipo, se conecta en el pozo y luego se conecta a la línea de bombeo. Como consideraciones generales, el personal se encuentra en movimiento, subiendo y bajando a /desde equipos, movilizando herramientas y con gran exposición de golpes en mano por la actividad de ajuste de líneas con las </w:t>
      </w:r>
      <w:proofErr w:type="spellStart"/>
      <w:r w:rsidRPr="009F4062">
        <w:rPr>
          <w:rFonts w:ascii="Arial" w:eastAsia="Arial" w:hAnsi="Arial" w:cs="Arial"/>
          <w:sz w:val="24"/>
          <w:szCs w:val="24"/>
          <w:lang w:val="es-AR" w:eastAsia="es-ES" w:bidi="es-ES"/>
        </w:rPr>
        <w:t>mazas</w:t>
      </w:r>
      <w:proofErr w:type="spellEnd"/>
      <w:r w:rsidRPr="009F4062">
        <w:rPr>
          <w:rFonts w:ascii="Arial" w:eastAsia="Arial" w:hAnsi="Arial" w:cs="Arial"/>
          <w:sz w:val="24"/>
          <w:szCs w:val="24"/>
          <w:lang w:val="es-AR" w:eastAsia="es-ES" w:bidi="es-ES"/>
        </w:rPr>
        <w:t xml:space="preserve"> y la posición de </w:t>
      </w:r>
      <w:r w:rsidR="00C53472" w:rsidRPr="009F4062">
        <w:rPr>
          <w:rFonts w:ascii="Arial" w:eastAsia="Arial" w:hAnsi="Arial" w:cs="Arial"/>
          <w:sz w:val="24"/>
          <w:szCs w:val="24"/>
          <w:lang w:val="es-AR" w:eastAsia="es-ES" w:bidi="es-ES"/>
        </w:rPr>
        <w:t>estas</w:t>
      </w:r>
      <w:r w:rsidRPr="009F4062">
        <w:rPr>
          <w:rFonts w:ascii="Arial" w:eastAsia="Arial" w:hAnsi="Arial" w:cs="Arial"/>
          <w:sz w:val="24"/>
          <w:szCs w:val="24"/>
          <w:lang w:val="es-AR" w:eastAsia="es-ES" w:bidi="es-ES"/>
        </w:rPr>
        <w:t xml:space="preserve"> en lugares con alto riesgo de atrapamiento.  Se colocan las eslingas de sujeción y aseguramiento de las líneas. </w:t>
      </w:r>
    </w:p>
    <w:p w14:paraId="4CCD3BEF" w14:textId="77777777" w:rsidR="00A85E33" w:rsidRDefault="00A85E33" w:rsidP="009F4062">
      <w:pPr>
        <w:spacing w:line="360" w:lineRule="auto"/>
        <w:jc w:val="both"/>
        <w:rPr>
          <w:rFonts w:ascii="Arial" w:eastAsia="Arial" w:hAnsi="Arial" w:cs="Arial"/>
          <w:sz w:val="24"/>
          <w:szCs w:val="24"/>
          <w:lang w:val="es-AR" w:eastAsia="es-ES" w:bidi="es-ES"/>
        </w:rPr>
      </w:pPr>
    </w:p>
    <w:p w14:paraId="78812F3D" w14:textId="77777777" w:rsidR="00A85E33" w:rsidRDefault="00A85E33" w:rsidP="009F4062">
      <w:pPr>
        <w:spacing w:line="360" w:lineRule="auto"/>
        <w:jc w:val="both"/>
        <w:rPr>
          <w:rFonts w:ascii="Arial" w:eastAsia="Arial" w:hAnsi="Arial" w:cs="Arial"/>
          <w:sz w:val="24"/>
          <w:szCs w:val="24"/>
          <w:lang w:val="es-AR" w:eastAsia="es-ES" w:bidi="es-ES"/>
        </w:rPr>
      </w:pPr>
    </w:p>
    <w:p w14:paraId="0EFE3B30" w14:textId="77777777" w:rsidR="00A85E33" w:rsidRDefault="00A85E33" w:rsidP="009F4062">
      <w:pPr>
        <w:spacing w:line="360" w:lineRule="auto"/>
        <w:jc w:val="both"/>
        <w:rPr>
          <w:rFonts w:ascii="Arial" w:eastAsia="Arial" w:hAnsi="Arial" w:cs="Arial"/>
          <w:sz w:val="24"/>
          <w:szCs w:val="24"/>
          <w:lang w:val="es-AR" w:eastAsia="es-ES" w:bidi="es-ES"/>
        </w:rPr>
      </w:pPr>
    </w:p>
    <w:p w14:paraId="4A315603" w14:textId="77777777" w:rsidR="009F4062" w:rsidRDefault="009F4062" w:rsidP="009F4062">
      <w:pPr>
        <w:rPr>
          <w:rFonts w:ascii="Arial" w:eastAsia="Arial" w:hAnsi="Arial" w:cs="Arial"/>
          <w:sz w:val="24"/>
          <w:szCs w:val="24"/>
          <w:lang w:val="es-AR" w:eastAsia="es-ES" w:bidi="es-ES"/>
        </w:rPr>
      </w:pPr>
      <w:r w:rsidRPr="000543F8">
        <w:rPr>
          <w:rFonts w:ascii="Arial" w:eastAsia="Arial" w:hAnsi="Arial" w:cs="Arial"/>
          <w:b/>
          <w:bCs/>
          <w:sz w:val="24"/>
          <w:szCs w:val="24"/>
          <w:lang w:val="es-AR" w:eastAsia="es-ES" w:bidi="es-ES"/>
        </w:rPr>
        <w:lastRenderedPageBreak/>
        <w:t>Riesgos</w:t>
      </w:r>
      <w:r>
        <w:rPr>
          <w:rFonts w:ascii="Arial" w:eastAsia="Arial" w:hAnsi="Arial" w:cs="Arial"/>
          <w:sz w:val="24"/>
          <w:szCs w:val="24"/>
          <w:lang w:val="es-AR" w:eastAsia="es-ES" w:bidi="es-ES"/>
        </w:rPr>
        <w:t xml:space="preserve">: </w:t>
      </w:r>
    </w:p>
    <w:p w14:paraId="61BD860F"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Golpes / Aprisionamiento por equipos en movimiento </w:t>
      </w:r>
    </w:p>
    <w:p w14:paraId="3ECCC68A"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Golpes en extremidades </w:t>
      </w:r>
    </w:p>
    <w:p w14:paraId="50E974D9"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Cargas Suspendidas / Izaje </w:t>
      </w:r>
    </w:p>
    <w:p w14:paraId="27348512"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Caídas a otro nivel – Tropiezos </w:t>
      </w:r>
    </w:p>
    <w:p w14:paraId="24E1CE05"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Contacto químico </w:t>
      </w:r>
    </w:p>
    <w:p w14:paraId="05A95E6D"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Caída de Objetos </w:t>
      </w:r>
    </w:p>
    <w:p w14:paraId="4D982F73"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Sobreesfuerzos </w:t>
      </w:r>
    </w:p>
    <w:p w14:paraId="62611CED" w14:textId="77777777" w:rsidR="009F4062" w:rsidRPr="009F4062"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Radiación </w:t>
      </w:r>
    </w:p>
    <w:p w14:paraId="429F9B3F" w14:textId="77777777" w:rsidR="00476D68" w:rsidRDefault="009F4062" w:rsidP="00435EB9">
      <w:pPr>
        <w:pStyle w:val="ListParagraph"/>
        <w:numPr>
          <w:ilvl w:val="0"/>
          <w:numId w:val="12"/>
        </w:numPr>
        <w:spacing w:line="360" w:lineRule="auto"/>
        <w:ind w:left="1224"/>
        <w:rPr>
          <w:rFonts w:ascii="Arial" w:eastAsia="Arial" w:hAnsi="Arial" w:cs="Arial"/>
          <w:sz w:val="24"/>
          <w:szCs w:val="24"/>
          <w:lang w:val="es-AR" w:eastAsia="es-ES" w:bidi="es-ES"/>
        </w:rPr>
      </w:pPr>
      <w:r w:rsidRPr="009F4062">
        <w:rPr>
          <w:rFonts w:ascii="Arial" w:eastAsia="Arial" w:hAnsi="Arial" w:cs="Arial"/>
          <w:sz w:val="24"/>
          <w:szCs w:val="24"/>
          <w:lang w:val="es-AR" w:eastAsia="es-ES" w:bidi="es-ES"/>
        </w:rPr>
        <w:t xml:space="preserve">Ruido </w:t>
      </w:r>
    </w:p>
    <w:p w14:paraId="00138FFD" w14:textId="77777777" w:rsidR="001D224E" w:rsidRPr="001D224E" w:rsidRDefault="001D224E" w:rsidP="001D224E">
      <w:pPr>
        <w:pStyle w:val="ListParagraph"/>
        <w:spacing w:line="360" w:lineRule="auto"/>
        <w:ind w:left="1224"/>
        <w:rPr>
          <w:rFonts w:ascii="Arial" w:eastAsia="Arial" w:hAnsi="Arial" w:cs="Arial"/>
          <w:sz w:val="24"/>
          <w:szCs w:val="24"/>
          <w:lang w:val="es-AR" w:eastAsia="es-ES" w:bidi="es-ES"/>
        </w:rPr>
      </w:pPr>
    </w:p>
    <w:p w14:paraId="0987970F" w14:textId="77777777" w:rsidR="00476D68" w:rsidRPr="00476D68" w:rsidRDefault="00476D68" w:rsidP="00435EB9">
      <w:pPr>
        <w:pStyle w:val="ListParagraph"/>
        <w:numPr>
          <w:ilvl w:val="0"/>
          <w:numId w:val="13"/>
        </w:numPr>
        <w:spacing w:line="360" w:lineRule="auto"/>
        <w:rPr>
          <w:rFonts w:ascii="Arial" w:eastAsia="Arial" w:hAnsi="Arial" w:cs="Arial"/>
          <w:sz w:val="24"/>
          <w:szCs w:val="24"/>
          <w:lang w:val="es-AR" w:eastAsia="es-ES" w:bidi="es-ES"/>
        </w:rPr>
      </w:pPr>
      <w:r w:rsidRPr="00DD33C4">
        <w:rPr>
          <w:rFonts w:ascii="Arial" w:eastAsia="Arial" w:hAnsi="Arial" w:cs="Arial"/>
          <w:b/>
          <w:sz w:val="24"/>
          <w:szCs w:val="24"/>
          <w:u w:val="single"/>
          <w:lang w:val="es-AR" w:eastAsia="es-ES" w:bidi="es-ES"/>
        </w:rPr>
        <w:t>Gelificación / Mezcla de Productos</w:t>
      </w:r>
      <w:r w:rsidRPr="00476D68">
        <w:rPr>
          <w:rFonts w:ascii="Arial" w:eastAsia="Arial" w:hAnsi="Arial" w:cs="Arial"/>
          <w:sz w:val="24"/>
          <w:szCs w:val="24"/>
          <w:lang w:val="es-AR" w:eastAsia="es-ES" w:bidi="es-ES"/>
        </w:rPr>
        <w:t xml:space="preserve">:  </w:t>
      </w:r>
    </w:p>
    <w:p w14:paraId="31BACC21" w14:textId="77777777" w:rsidR="00476D68" w:rsidRDefault="00476D68" w:rsidP="00DD33C4">
      <w:pPr>
        <w:pStyle w:val="ListParagraph"/>
        <w:spacing w:line="360" w:lineRule="auto"/>
        <w:ind w:left="461"/>
        <w:jc w:val="both"/>
        <w:rPr>
          <w:rFonts w:ascii="Arial" w:eastAsia="Arial" w:hAnsi="Arial" w:cs="Arial"/>
          <w:sz w:val="24"/>
          <w:szCs w:val="24"/>
          <w:lang w:val="es-AR" w:eastAsia="es-ES" w:bidi="es-ES"/>
        </w:rPr>
      </w:pPr>
      <w:r w:rsidRPr="00476D68">
        <w:rPr>
          <w:rFonts w:ascii="Arial" w:eastAsia="Arial" w:hAnsi="Arial" w:cs="Arial"/>
          <w:sz w:val="24"/>
          <w:szCs w:val="24"/>
          <w:lang w:val="es-AR" w:eastAsia="es-ES" w:bidi="es-ES"/>
        </w:rPr>
        <w:t xml:space="preserve">Sitio: Locación del cliente (Yacimiento) Personal: Choferes – Operadores Se programan los equipos con las especificaciones de la mezcla de productos. Se trasvasan los productos a los contenedores y unidades mezcladoras. Se prepara el gel en el </w:t>
      </w:r>
      <w:proofErr w:type="spellStart"/>
      <w:r w:rsidRPr="00476D68">
        <w:rPr>
          <w:rFonts w:ascii="Arial" w:eastAsia="Arial" w:hAnsi="Arial" w:cs="Arial"/>
          <w:sz w:val="24"/>
          <w:szCs w:val="24"/>
          <w:lang w:val="es-AR" w:eastAsia="es-ES" w:bidi="es-ES"/>
        </w:rPr>
        <w:t>blender</w:t>
      </w:r>
      <w:proofErr w:type="spellEnd"/>
      <w:r w:rsidRPr="00476D68">
        <w:rPr>
          <w:rFonts w:ascii="Arial" w:eastAsia="Arial" w:hAnsi="Arial" w:cs="Arial"/>
          <w:sz w:val="24"/>
          <w:szCs w:val="24"/>
          <w:lang w:val="es-AR" w:eastAsia="es-ES" w:bidi="es-ES"/>
        </w:rPr>
        <w:t xml:space="preserve"> y se almacena en el equipo designado hasta comenzar la operación. Se toman muestras del producto en la que se miden algunos parámetros como densidad, temperatura, pH, etc.</w:t>
      </w:r>
    </w:p>
    <w:p w14:paraId="6635DF87" w14:textId="77777777" w:rsidR="00DD33C4" w:rsidRDefault="00DD33C4" w:rsidP="00DD33C4">
      <w:pPr>
        <w:pStyle w:val="ListParagraph"/>
        <w:spacing w:line="360" w:lineRule="auto"/>
        <w:ind w:left="461"/>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Riesgos: </w:t>
      </w:r>
    </w:p>
    <w:p w14:paraId="3BCD27FE"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 xml:space="preserve">Golpes / Aprisionamiento por equipos </w:t>
      </w:r>
      <w:r>
        <w:rPr>
          <w:rFonts w:ascii="Arial" w:eastAsia="Arial" w:hAnsi="Arial" w:cs="Arial"/>
          <w:sz w:val="24"/>
          <w:szCs w:val="24"/>
          <w:lang w:val="es-AR" w:eastAsia="es-ES" w:bidi="es-ES"/>
        </w:rPr>
        <w:t xml:space="preserve">en movimiento </w:t>
      </w:r>
    </w:p>
    <w:p w14:paraId="48840EF8"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Ca</w:t>
      </w:r>
      <w:r>
        <w:rPr>
          <w:rFonts w:ascii="Arial" w:eastAsia="Arial" w:hAnsi="Arial" w:cs="Arial"/>
          <w:sz w:val="24"/>
          <w:szCs w:val="24"/>
          <w:lang w:val="es-AR" w:eastAsia="es-ES" w:bidi="es-ES"/>
        </w:rPr>
        <w:t xml:space="preserve">ídas a otro nivel - Tropiezos </w:t>
      </w:r>
    </w:p>
    <w:p w14:paraId="0D3F15D1"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Caída de Objetos </w:t>
      </w:r>
    </w:p>
    <w:p w14:paraId="48349E9C"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Posiciones forzadas </w:t>
      </w:r>
    </w:p>
    <w:p w14:paraId="25B59C8B"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Contacto químico (presen</w:t>
      </w:r>
      <w:r>
        <w:rPr>
          <w:rFonts w:ascii="Arial" w:eastAsia="Arial" w:hAnsi="Arial" w:cs="Arial"/>
          <w:sz w:val="24"/>
          <w:szCs w:val="24"/>
          <w:lang w:val="es-AR" w:eastAsia="es-ES" w:bidi="es-ES"/>
        </w:rPr>
        <w:t xml:space="preserve">cia de vapores, salpicaduras) </w:t>
      </w:r>
    </w:p>
    <w:p w14:paraId="43433A1E"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Electricidad estática Fuego / Incendio </w:t>
      </w:r>
    </w:p>
    <w:p w14:paraId="05195E87"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Presión (pro</w:t>
      </w:r>
      <w:r>
        <w:rPr>
          <w:rFonts w:ascii="Arial" w:eastAsia="Arial" w:hAnsi="Arial" w:cs="Arial"/>
          <w:sz w:val="24"/>
          <w:szCs w:val="24"/>
          <w:lang w:val="es-AR" w:eastAsia="es-ES" w:bidi="es-ES"/>
        </w:rPr>
        <w:t xml:space="preserve">yección de fluidos a presión) </w:t>
      </w:r>
    </w:p>
    <w:p w14:paraId="394C1B6A" w14:textId="77777777" w:rsid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Ruido </w:t>
      </w:r>
    </w:p>
    <w:p w14:paraId="37C47817" w14:textId="77777777" w:rsidR="00DD33C4" w:rsidRPr="00DD33C4" w:rsidRDefault="00DD33C4" w:rsidP="00435EB9">
      <w:pPr>
        <w:pStyle w:val="ListParagraph"/>
        <w:numPr>
          <w:ilvl w:val="0"/>
          <w:numId w:val="14"/>
        </w:numPr>
        <w:spacing w:line="360" w:lineRule="auto"/>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 xml:space="preserve">Radiación </w:t>
      </w:r>
    </w:p>
    <w:p w14:paraId="073FE83F" w14:textId="77777777" w:rsidR="00DD33C4" w:rsidRDefault="00DD33C4" w:rsidP="00DD33C4">
      <w:pPr>
        <w:pStyle w:val="ListParagraph"/>
        <w:spacing w:line="360" w:lineRule="auto"/>
        <w:ind w:left="461"/>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 xml:space="preserve"> </w:t>
      </w:r>
    </w:p>
    <w:p w14:paraId="39BD5CDA" w14:textId="77777777" w:rsidR="00A85E33" w:rsidRDefault="00A85E33" w:rsidP="00DD33C4">
      <w:pPr>
        <w:pStyle w:val="ListParagraph"/>
        <w:spacing w:line="360" w:lineRule="auto"/>
        <w:ind w:left="461"/>
        <w:rPr>
          <w:rFonts w:ascii="Arial" w:eastAsia="Arial" w:hAnsi="Arial" w:cs="Arial"/>
          <w:sz w:val="24"/>
          <w:szCs w:val="24"/>
          <w:lang w:val="es-AR" w:eastAsia="es-ES" w:bidi="es-ES"/>
        </w:rPr>
      </w:pPr>
    </w:p>
    <w:p w14:paraId="309FF83B" w14:textId="77777777" w:rsidR="00A85E33" w:rsidRPr="00DD33C4" w:rsidRDefault="00A85E33" w:rsidP="00DD33C4">
      <w:pPr>
        <w:pStyle w:val="ListParagraph"/>
        <w:spacing w:line="360" w:lineRule="auto"/>
        <w:ind w:left="461"/>
        <w:rPr>
          <w:rFonts w:ascii="Arial" w:eastAsia="Arial" w:hAnsi="Arial" w:cs="Arial"/>
          <w:sz w:val="24"/>
          <w:szCs w:val="24"/>
          <w:lang w:val="es-AR" w:eastAsia="es-ES" w:bidi="es-ES"/>
        </w:rPr>
      </w:pPr>
    </w:p>
    <w:p w14:paraId="0402AB88" w14:textId="77777777" w:rsidR="00DD33C4" w:rsidRPr="00DD33C4" w:rsidRDefault="00DD33C4" w:rsidP="00435EB9">
      <w:pPr>
        <w:pStyle w:val="ListParagraph"/>
        <w:numPr>
          <w:ilvl w:val="0"/>
          <w:numId w:val="13"/>
        </w:numPr>
        <w:spacing w:line="360" w:lineRule="auto"/>
        <w:rPr>
          <w:rFonts w:ascii="Arial" w:eastAsia="Arial" w:hAnsi="Arial" w:cs="Arial"/>
          <w:b/>
          <w:sz w:val="24"/>
          <w:szCs w:val="24"/>
          <w:u w:val="single"/>
          <w:lang w:val="es-AR" w:eastAsia="es-ES" w:bidi="es-ES"/>
        </w:rPr>
      </w:pPr>
      <w:r w:rsidRPr="00DD33C4">
        <w:rPr>
          <w:rFonts w:ascii="Arial" w:eastAsia="Arial" w:hAnsi="Arial" w:cs="Arial"/>
          <w:b/>
          <w:sz w:val="24"/>
          <w:szCs w:val="24"/>
          <w:u w:val="single"/>
          <w:lang w:val="es-AR" w:eastAsia="es-ES" w:bidi="es-ES"/>
        </w:rPr>
        <w:lastRenderedPageBreak/>
        <w:t xml:space="preserve">Prueba de línea y operación de bombeo  </w:t>
      </w:r>
    </w:p>
    <w:p w14:paraId="757B2771" w14:textId="77777777" w:rsidR="00DD33C4" w:rsidRDefault="00DD33C4" w:rsidP="00DD33C4">
      <w:pPr>
        <w:pStyle w:val="ListParagraph"/>
        <w:spacing w:line="360" w:lineRule="auto"/>
        <w:ind w:left="461"/>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Sitio: Loc</w:t>
      </w:r>
      <w:r>
        <w:rPr>
          <w:rFonts w:ascii="Arial" w:eastAsia="Arial" w:hAnsi="Arial" w:cs="Arial"/>
          <w:sz w:val="24"/>
          <w:szCs w:val="24"/>
          <w:lang w:val="es-AR" w:eastAsia="es-ES" w:bidi="es-ES"/>
        </w:rPr>
        <w:t xml:space="preserve">ación del cliente (Yacimiento) </w:t>
      </w:r>
      <w:r w:rsidRPr="00DD33C4">
        <w:rPr>
          <w:rFonts w:ascii="Arial" w:eastAsia="Arial" w:hAnsi="Arial" w:cs="Arial"/>
          <w:sz w:val="24"/>
          <w:szCs w:val="24"/>
          <w:lang w:val="es-AR" w:eastAsia="es-ES" w:bidi="es-ES"/>
        </w:rPr>
        <w:t>Personal: Choferes – Operadores, Supervisor, Ingeniero</w:t>
      </w:r>
      <w:r>
        <w:rPr>
          <w:rFonts w:ascii="Arial" w:eastAsia="Arial" w:hAnsi="Arial" w:cs="Arial"/>
          <w:sz w:val="24"/>
          <w:szCs w:val="24"/>
          <w:lang w:val="es-AR" w:eastAsia="es-ES" w:bidi="es-ES"/>
        </w:rPr>
        <w:t>.</w:t>
      </w:r>
    </w:p>
    <w:p w14:paraId="10A50C3F" w14:textId="77777777" w:rsidR="00DD33C4" w:rsidRDefault="00DD33C4" w:rsidP="00DD33C4">
      <w:pPr>
        <w:pStyle w:val="ListParagraph"/>
        <w:spacing w:line="360" w:lineRule="auto"/>
        <w:ind w:left="461"/>
        <w:jc w:val="both"/>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 xml:space="preserve">El supervisor reúne al personal de la empresa, cliente, equipo y se lidera una reunión donde se explica la secuencia de la operación, riesgos generales, medios de comunicación y ubicación de las personas ya que al momento de la operación no puede haber nadie circulando en el sitio del equipo. El Supervisor y el Ingeniero se ubican en el Van de monitoreo, los operadores de los bombeadores, </w:t>
      </w:r>
      <w:proofErr w:type="spellStart"/>
      <w:r w:rsidRPr="00DD33C4">
        <w:rPr>
          <w:rFonts w:ascii="Arial" w:eastAsia="Arial" w:hAnsi="Arial" w:cs="Arial"/>
          <w:sz w:val="24"/>
          <w:szCs w:val="24"/>
          <w:lang w:val="es-AR" w:eastAsia="es-ES" w:bidi="es-ES"/>
        </w:rPr>
        <w:t>blenderista</w:t>
      </w:r>
      <w:proofErr w:type="spellEnd"/>
      <w:r w:rsidRPr="00DD33C4">
        <w:rPr>
          <w:rFonts w:ascii="Arial" w:eastAsia="Arial" w:hAnsi="Arial" w:cs="Arial"/>
          <w:sz w:val="24"/>
          <w:szCs w:val="24"/>
          <w:lang w:val="es-AR" w:eastAsia="es-ES" w:bidi="es-ES"/>
        </w:rPr>
        <w:t>, operador del LFC poseen equipo de comunicación en grupo. Cada operador se ubica en los paneles de control de las unidades que generalmente se encuentran por detrás de los equipos. Cada equipo cuenta con paradas de emergencia y válvulas de alivio. El supervisor e ingeniero chequean los parámetros del pozo y se comienza con la prueba de presión de la línea. Las presiones de prueba y de bombeo oscilan entre 5000 a 6000 psi.</w:t>
      </w:r>
    </w:p>
    <w:p w14:paraId="26D37979" w14:textId="77777777" w:rsidR="00DD33C4" w:rsidRDefault="00DD33C4" w:rsidP="00DD33C4">
      <w:pPr>
        <w:pStyle w:val="ListParagraph"/>
        <w:spacing w:line="360" w:lineRule="auto"/>
        <w:ind w:left="461"/>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Riesgos: </w:t>
      </w:r>
    </w:p>
    <w:p w14:paraId="19E7CD5C"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 xml:space="preserve">Presión </w:t>
      </w:r>
    </w:p>
    <w:p w14:paraId="6CBDF0F3"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Ruido </w:t>
      </w:r>
    </w:p>
    <w:p w14:paraId="4DD192C3"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Incendio / Explosión </w:t>
      </w:r>
    </w:p>
    <w:p w14:paraId="7BF81FAC"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Proyección de materiales  </w:t>
      </w:r>
    </w:p>
    <w:p w14:paraId="78E40BB5"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Co</w:t>
      </w:r>
      <w:r>
        <w:rPr>
          <w:rFonts w:ascii="Arial" w:eastAsia="Arial" w:hAnsi="Arial" w:cs="Arial"/>
          <w:sz w:val="24"/>
          <w:szCs w:val="24"/>
          <w:lang w:val="es-AR" w:eastAsia="es-ES" w:bidi="es-ES"/>
        </w:rPr>
        <w:t xml:space="preserve">ntacto con productos químicos </w:t>
      </w:r>
    </w:p>
    <w:p w14:paraId="5FA21344"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Golpes / Aprisiona</w:t>
      </w:r>
      <w:r>
        <w:rPr>
          <w:rFonts w:ascii="Arial" w:eastAsia="Arial" w:hAnsi="Arial" w:cs="Arial"/>
          <w:sz w:val="24"/>
          <w:szCs w:val="24"/>
          <w:lang w:val="es-AR" w:eastAsia="es-ES" w:bidi="es-ES"/>
        </w:rPr>
        <w:t xml:space="preserve">miento (partes en movimiento) </w:t>
      </w:r>
    </w:p>
    <w:p w14:paraId="67CA02EC"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Caídas a otro nivel </w:t>
      </w:r>
    </w:p>
    <w:p w14:paraId="4BDF152A" w14:textId="77777777" w:rsidR="00DD33C4" w:rsidRDefault="00DD33C4" w:rsidP="00435EB9">
      <w:pPr>
        <w:pStyle w:val="ListParagraph"/>
        <w:numPr>
          <w:ilvl w:val="0"/>
          <w:numId w:val="15"/>
        </w:numPr>
        <w:spacing w:line="360" w:lineRule="auto"/>
        <w:jc w:val="both"/>
        <w:rPr>
          <w:rFonts w:ascii="Arial" w:eastAsia="Arial" w:hAnsi="Arial" w:cs="Arial"/>
          <w:sz w:val="24"/>
          <w:szCs w:val="24"/>
          <w:lang w:val="es-AR" w:eastAsia="es-ES" w:bidi="es-ES"/>
        </w:rPr>
      </w:pPr>
      <w:r w:rsidRPr="00DD33C4">
        <w:rPr>
          <w:rFonts w:ascii="Arial" w:eastAsia="Arial" w:hAnsi="Arial" w:cs="Arial"/>
          <w:sz w:val="24"/>
          <w:szCs w:val="24"/>
          <w:lang w:val="es-AR" w:eastAsia="es-ES" w:bidi="es-ES"/>
        </w:rPr>
        <w:t>Radiación</w:t>
      </w:r>
    </w:p>
    <w:p w14:paraId="483BC8A5" w14:textId="77777777" w:rsidR="00DD33C4" w:rsidRDefault="00DD33C4" w:rsidP="00DD33C4">
      <w:pPr>
        <w:pStyle w:val="ListParagraph"/>
        <w:spacing w:line="360" w:lineRule="auto"/>
        <w:ind w:left="461"/>
        <w:jc w:val="both"/>
        <w:rPr>
          <w:rFonts w:ascii="Arial" w:eastAsia="Arial" w:hAnsi="Arial" w:cs="Arial"/>
          <w:sz w:val="24"/>
          <w:szCs w:val="24"/>
          <w:lang w:val="es-AR" w:eastAsia="es-ES" w:bidi="es-ES"/>
        </w:rPr>
      </w:pPr>
    </w:p>
    <w:p w14:paraId="388D3A5C" w14:textId="77777777" w:rsidR="003C33EF" w:rsidRPr="003C33EF" w:rsidRDefault="003C33EF" w:rsidP="00435EB9">
      <w:pPr>
        <w:pStyle w:val="ListParagraph"/>
        <w:numPr>
          <w:ilvl w:val="0"/>
          <w:numId w:val="13"/>
        </w:numPr>
        <w:spacing w:line="360" w:lineRule="auto"/>
        <w:jc w:val="both"/>
        <w:rPr>
          <w:rFonts w:ascii="Arial" w:eastAsia="Arial" w:hAnsi="Arial" w:cs="Arial"/>
          <w:b/>
          <w:sz w:val="24"/>
          <w:szCs w:val="24"/>
          <w:u w:val="single"/>
          <w:lang w:val="es-AR" w:eastAsia="es-ES" w:bidi="es-ES"/>
        </w:rPr>
      </w:pPr>
      <w:r w:rsidRPr="003C33EF">
        <w:rPr>
          <w:rFonts w:ascii="Arial" w:eastAsia="Arial" w:hAnsi="Arial" w:cs="Arial"/>
          <w:b/>
          <w:sz w:val="24"/>
          <w:szCs w:val="24"/>
          <w:u w:val="single"/>
          <w:lang w:val="es-AR" w:eastAsia="es-ES" w:bidi="es-ES"/>
        </w:rPr>
        <w:t xml:space="preserve">Lavado de Equipos  </w:t>
      </w:r>
    </w:p>
    <w:p w14:paraId="1D049BCA" w14:textId="77777777" w:rsidR="00DD33C4" w:rsidRDefault="003C33EF" w:rsidP="003C33EF">
      <w:pPr>
        <w:pStyle w:val="ListParagraph"/>
        <w:spacing w:line="360" w:lineRule="auto"/>
        <w:ind w:left="461"/>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Sitio: Locación del cliente (Yacimiento) Personal: Chofer</w:t>
      </w:r>
      <w:r>
        <w:rPr>
          <w:rFonts w:ascii="Arial" w:eastAsia="Arial" w:hAnsi="Arial" w:cs="Arial"/>
          <w:sz w:val="24"/>
          <w:szCs w:val="24"/>
          <w:lang w:val="es-AR" w:eastAsia="es-ES" w:bidi="es-ES"/>
        </w:rPr>
        <w:t xml:space="preserve">es – Operadores, Supervisor. </w:t>
      </w:r>
      <w:r w:rsidRPr="003C33EF">
        <w:rPr>
          <w:rFonts w:ascii="Arial" w:eastAsia="Arial" w:hAnsi="Arial" w:cs="Arial"/>
          <w:sz w:val="24"/>
          <w:szCs w:val="24"/>
          <w:lang w:val="es-AR" w:eastAsia="es-ES" w:bidi="es-ES"/>
        </w:rPr>
        <w:t>Luego de la operación de fractura se procede a cambiar algunas de las conexiones de la línea a las piletas del equipo. En esta etapa se barre el fluido remanente desde los equipos, pasando por la línea hasta llegar a la pileta del equipo.</w:t>
      </w:r>
    </w:p>
    <w:p w14:paraId="54D948FB" w14:textId="77777777" w:rsidR="00A85E33" w:rsidRDefault="00A85E33" w:rsidP="003C33EF">
      <w:pPr>
        <w:pStyle w:val="ListParagraph"/>
        <w:spacing w:line="360" w:lineRule="auto"/>
        <w:ind w:left="461"/>
        <w:jc w:val="both"/>
        <w:rPr>
          <w:rFonts w:ascii="Arial" w:eastAsia="Arial" w:hAnsi="Arial" w:cs="Arial"/>
          <w:sz w:val="24"/>
          <w:szCs w:val="24"/>
          <w:lang w:val="es-AR" w:eastAsia="es-ES" w:bidi="es-ES"/>
        </w:rPr>
      </w:pPr>
    </w:p>
    <w:p w14:paraId="2ED1B2A8" w14:textId="77777777" w:rsidR="00A85E33" w:rsidRDefault="00A85E33" w:rsidP="003C33EF">
      <w:pPr>
        <w:pStyle w:val="ListParagraph"/>
        <w:spacing w:line="360" w:lineRule="auto"/>
        <w:ind w:left="461"/>
        <w:jc w:val="both"/>
        <w:rPr>
          <w:rFonts w:ascii="Arial" w:eastAsia="Arial" w:hAnsi="Arial" w:cs="Arial"/>
          <w:sz w:val="24"/>
          <w:szCs w:val="24"/>
          <w:lang w:val="es-AR" w:eastAsia="es-ES" w:bidi="es-ES"/>
        </w:rPr>
      </w:pPr>
    </w:p>
    <w:p w14:paraId="3DBF98F8" w14:textId="77777777" w:rsidR="003C33EF" w:rsidRDefault="003C33EF" w:rsidP="003C33EF">
      <w:pPr>
        <w:pStyle w:val="ListParagraph"/>
        <w:spacing w:line="360" w:lineRule="auto"/>
        <w:ind w:left="461"/>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lastRenderedPageBreak/>
        <w:t xml:space="preserve">Riesgos: </w:t>
      </w:r>
    </w:p>
    <w:p w14:paraId="7A5C35EF"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Presión </w:t>
      </w:r>
    </w:p>
    <w:p w14:paraId="3E8E1BD8"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Ruido </w:t>
      </w:r>
    </w:p>
    <w:p w14:paraId="6CCEF76C"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Proyección de materiales  </w:t>
      </w:r>
    </w:p>
    <w:p w14:paraId="5AF6CEC9"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Co</w:t>
      </w:r>
      <w:r>
        <w:rPr>
          <w:rFonts w:ascii="Arial" w:eastAsia="Arial" w:hAnsi="Arial" w:cs="Arial"/>
          <w:sz w:val="24"/>
          <w:szCs w:val="24"/>
          <w:lang w:val="es-AR" w:eastAsia="es-ES" w:bidi="es-ES"/>
        </w:rPr>
        <w:t xml:space="preserve">ntacto con productos químicos </w:t>
      </w:r>
    </w:p>
    <w:p w14:paraId="4967EC3B"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Golpes / Aprisiona</w:t>
      </w:r>
      <w:r>
        <w:rPr>
          <w:rFonts w:ascii="Arial" w:eastAsia="Arial" w:hAnsi="Arial" w:cs="Arial"/>
          <w:sz w:val="24"/>
          <w:szCs w:val="24"/>
          <w:lang w:val="es-AR" w:eastAsia="es-ES" w:bidi="es-ES"/>
        </w:rPr>
        <w:t xml:space="preserve">miento (partes en movimiento) </w:t>
      </w:r>
    </w:p>
    <w:p w14:paraId="32DE6CE6"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Ca</w:t>
      </w:r>
      <w:r>
        <w:rPr>
          <w:rFonts w:ascii="Arial" w:eastAsia="Arial" w:hAnsi="Arial" w:cs="Arial"/>
          <w:sz w:val="24"/>
          <w:szCs w:val="24"/>
          <w:lang w:val="es-AR" w:eastAsia="es-ES" w:bidi="es-ES"/>
        </w:rPr>
        <w:t xml:space="preserve">ídas a otro nivel / Tropiezos </w:t>
      </w:r>
    </w:p>
    <w:p w14:paraId="1A0488C0" w14:textId="77777777" w:rsidR="003C33EF" w:rsidRDefault="003C33EF" w:rsidP="00435EB9">
      <w:pPr>
        <w:pStyle w:val="ListParagraph"/>
        <w:numPr>
          <w:ilvl w:val="0"/>
          <w:numId w:val="16"/>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Radiación</w:t>
      </w:r>
    </w:p>
    <w:p w14:paraId="3AFEF562" w14:textId="77777777" w:rsidR="00570AF8" w:rsidRDefault="00570AF8" w:rsidP="00570AF8">
      <w:pPr>
        <w:pStyle w:val="ListParagraph"/>
        <w:spacing w:line="360" w:lineRule="auto"/>
        <w:ind w:left="1181"/>
        <w:jc w:val="both"/>
        <w:rPr>
          <w:rFonts w:ascii="Arial" w:eastAsia="Arial" w:hAnsi="Arial" w:cs="Arial"/>
          <w:sz w:val="24"/>
          <w:szCs w:val="24"/>
          <w:lang w:val="es-AR" w:eastAsia="es-ES" w:bidi="es-ES"/>
        </w:rPr>
      </w:pPr>
    </w:p>
    <w:p w14:paraId="62187CF4" w14:textId="77777777" w:rsidR="00570AF8" w:rsidRPr="00570AF8" w:rsidRDefault="00570AF8" w:rsidP="00570AF8">
      <w:pPr>
        <w:pStyle w:val="ListParagraph"/>
        <w:spacing w:line="360" w:lineRule="auto"/>
        <w:ind w:left="1181"/>
        <w:jc w:val="both"/>
        <w:rPr>
          <w:rFonts w:ascii="Arial" w:eastAsia="Arial" w:hAnsi="Arial" w:cs="Arial"/>
          <w:sz w:val="24"/>
          <w:szCs w:val="24"/>
          <w:lang w:val="es-AR" w:eastAsia="es-ES" w:bidi="es-ES"/>
        </w:rPr>
      </w:pPr>
    </w:p>
    <w:p w14:paraId="607E7A00" w14:textId="77777777" w:rsidR="003C33EF" w:rsidRPr="003C33EF" w:rsidRDefault="003C33EF" w:rsidP="00435EB9">
      <w:pPr>
        <w:pStyle w:val="ListParagraph"/>
        <w:numPr>
          <w:ilvl w:val="0"/>
          <w:numId w:val="13"/>
        </w:numPr>
        <w:spacing w:line="360" w:lineRule="auto"/>
        <w:jc w:val="both"/>
        <w:rPr>
          <w:rFonts w:ascii="Arial" w:eastAsia="Arial" w:hAnsi="Arial" w:cs="Arial"/>
          <w:b/>
          <w:sz w:val="24"/>
          <w:szCs w:val="24"/>
          <w:u w:val="single"/>
          <w:lang w:val="es-AR" w:eastAsia="es-ES" w:bidi="es-ES"/>
        </w:rPr>
      </w:pPr>
      <w:r w:rsidRPr="003C33EF">
        <w:rPr>
          <w:rFonts w:ascii="Arial" w:eastAsia="Arial" w:hAnsi="Arial" w:cs="Arial"/>
          <w:b/>
          <w:sz w:val="24"/>
          <w:szCs w:val="24"/>
          <w:u w:val="single"/>
          <w:lang w:val="es-AR" w:eastAsia="es-ES" w:bidi="es-ES"/>
        </w:rPr>
        <w:t>Desarmado de línea, equipos y desmontaje de boca de pozo</w:t>
      </w:r>
    </w:p>
    <w:p w14:paraId="6F1B3846" w14:textId="77777777" w:rsidR="003C33EF" w:rsidRDefault="003C33EF" w:rsidP="003C33EF">
      <w:pPr>
        <w:pStyle w:val="ListParagraph"/>
        <w:spacing w:line="360" w:lineRule="auto"/>
        <w:ind w:left="461"/>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Sitio: Locación del cliente (Yacimiento) Personal: Choferes – Operadores, Supervisor Se procede a desarmar las conexiones y las líneas (mazas), se colocan en los bastidores y se suben al camión Iron por medio de la </w:t>
      </w:r>
      <w:proofErr w:type="spellStart"/>
      <w:r w:rsidRPr="003C33EF">
        <w:rPr>
          <w:rFonts w:ascii="Arial" w:eastAsia="Arial" w:hAnsi="Arial" w:cs="Arial"/>
          <w:sz w:val="24"/>
          <w:szCs w:val="24"/>
          <w:lang w:val="es-AR" w:eastAsia="es-ES" w:bidi="es-ES"/>
        </w:rPr>
        <w:t>Hidrogrúa</w:t>
      </w:r>
      <w:proofErr w:type="spellEnd"/>
      <w:r w:rsidRPr="003C33EF">
        <w:rPr>
          <w:rFonts w:ascii="Arial" w:eastAsia="Arial" w:hAnsi="Arial" w:cs="Arial"/>
          <w:sz w:val="24"/>
          <w:szCs w:val="24"/>
          <w:lang w:val="es-AR" w:eastAsia="es-ES" w:bidi="es-ES"/>
        </w:rPr>
        <w:t xml:space="preserve">.  Se suben los tambores y totes de producto al Semi con </w:t>
      </w:r>
      <w:proofErr w:type="spellStart"/>
      <w:r w:rsidRPr="003C33EF">
        <w:rPr>
          <w:rFonts w:ascii="Arial" w:eastAsia="Arial" w:hAnsi="Arial" w:cs="Arial"/>
          <w:sz w:val="24"/>
          <w:szCs w:val="24"/>
          <w:lang w:val="es-AR" w:eastAsia="es-ES" w:bidi="es-ES"/>
        </w:rPr>
        <w:t>Hidrogrúa</w:t>
      </w:r>
      <w:proofErr w:type="spellEnd"/>
      <w:r w:rsidRPr="003C33EF">
        <w:rPr>
          <w:rFonts w:ascii="Arial" w:eastAsia="Arial" w:hAnsi="Arial" w:cs="Arial"/>
          <w:sz w:val="24"/>
          <w:szCs w:val="24"/>
          <w:lang w:val="es-AR" w:eastAsia="es-ES" w:bidi="es-ES"/>
        </w:rPr>
        <w:t xml:space="preserve">, se doblan y se guardan las lonas. Se limpia la locación. Se desmonta la cabeza de fractura de la boca de pozo por medio de la </w:t>
      </w:r>
      <w:proofErr w:type="spellStart"/>
      <w:r w:rsidRPr="003C33EF">
        <w:rPr>
          <w:rFonts w:ascii="Arial" w:eastAsia="Arial" w:hAnsi="Arial" w:cs="Arial"/>
          <w:sz w:val="24"/>
          <w:szCs w:val="24"/>
          <w:lang w:val="es-AR" w:eastAsia="es-ES" w:bidi="es-ES"/>
        </w:rPr>
        <w:t>Hidrogrúa</w:t>
      </w:r>
      <w:proofErr w:type="spellEnd"/>
      <w:r w:rsidRPr="003C33EF">
        <w:rPr>
          <w:rFonts w:ascii="Arial" w:eastAsia="Arial" w:hAnsi="Arial" w:cs="Arial"/>
          <w:sz w:val="24"/>
          <w:szCs w:val="24"/>
          <w:lang w:val="es-AR" w:eastAsia="es-ES" w:bidi="es-ES"/>
        </w:rPr>
        <w:t xml:space="preserve"> o con el guinche del equipo y se coloca en el Iron. Se desacoplan las mangueras de los camiones y se aseguran las herramientas y equipos en las unidades.</w:t>
      </w:r>
    </w:p>
    <w:p w14:paraId="024AD350" w14:textId="77777777" w:rsidR="003C33EF" w:rsidRDefault="003C33EF" w:rsidP="003C33EF">
      <w:pPr>
        <w:pStyle w:val="ListParagraph"/>
        <w:spacing w:line="360" w:lineRule="auto"/>
        <w:ind w:left="461"/>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Riesgos: </w:t>
      </w:r>
    </w:p>
    <w:p w14:paraId="0B995D89"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Golpes / Aprisionamiento por equipos en mo</w:t>
      </w:r>
      <w:r>
        <w:rPr>
          <w:rFonts w:ascii="Arial" w:eastAsia="Arial" w:hAnsi="Arial" w:cs="Arial"/>
          <w:sz w:val="24"/>
          <w:szCs w:val="24"/>
          <w:lang w:val="es-AR" w:eastAsia="es-ES" w:bidi="es-ES"/>
        </w:rPr>
        <w:t xml:space="preserve">vimiento </w:t>
      </w:r>
    </w:p>
    <w:p w14:paraId="15A61077"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Golpes en extremidades </w:t>
      </w:r>
    </w:p>
    <w:p w14:paraId="1ED25879"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Cargas Suspendidas / Izaje </w:t>
      </w:r>
    </w:p>
    <w:p w14:paraId="0698EDD8"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Ca</w:t>
      </w:r>
      <w:r>
        <w:rPr>
          <w:rFonts w:ascii="Arial" w:eastAsia="Arial" w:hAnsi="Arial" w:cs="Arial"/>
          <w:sz w:val="24"/>
          <w:szCs w:val="24"/>
          <w:lang w:val="es-AR" w:eastAsia="es-ES" w:bidi="es-ES"/>
        </w:rPr>
        <w:t xml:space="preserve">ídas a otro nivel – Tropiezos </w:t>
      </w:r>
    </w:p>
    <w:p w14:paraId="33E92510"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Contacto Químico </w:t>
      </w:r>
    </w:p>
    <w:p w14:paraId="123FB1BE"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Caída de Objetos </w:t>
      </w:r>
    </w:p>
    <w:p w14:paraId="30927677"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Sobreesfuerzos </w:t>
      </w:r>
    </w:p>
    <w:p w14:paraId="7DD78A68"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Radiación</w:t>
      </w:r>
    </w:p>
    <w:p w14:paraId="50E5B1CD"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Ruido </w:t>
      </w:r>
    </w:p>
    <w:p w14:paraId="16E2EB01" w14:textId="77777777" w:rsidR="003C33EF" w:rsidRDefault="003C33EF" w:rsidP="00435EB9">
      <w:pPr>
        <w:pStyle w:val="ListParagraph"/>
        <w:numPr>
          <w:ilvl w:val="0"/>
          <w:numId w:val="17"/>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Radiación</w:t>
      </w:r>
    </w:p>
    <w:p w14:paraId="1A5E3D90" w14:textId="77777777" w:rsidR="003C33EF" w:rsidRDefault="003C33EF" w:rsidP="003C33EF">
      <w:pPr>
        <w:pStyle w:val="ListParagraph"/>
        <w:spacing w:line="360" w:lineRule="auto"/>
        <w:ind w:left="1181"/>
        <w:jc w:val="both"/>
        <w:rPr>
          <w:rFonts w:ascii="Arial" w:eastAsia="Arial" w:hAnsi="Arial" w:cs="Arial"/>
          <w:sz w:val="24"/>
          <w:szCs w:val="24"/>
          <w:lang w:val="es-AR" w:eastAsia="es-ES" w:bidi="es-ES"/>
        </w:rPr>
      </w:pPr>
    </w:p>
    <w:p w14:paraId="2C6C79A2" w14:textId="77777777" w:rsidR="00A85E33" w:rsidRDefault="00A85E33" w:rsidP="003C33EF">
      <w:pPr>
        <w:pStyle w:val="ListParagraph"/>
        <w:spacing w:line="360" w:lineRule="auto"/>
        <w:ind w:left="1181"/>
        <w:jc w:val="both"/>
        <w:rPr>
          <w:rFonts w:ascii="Arial" w:eastAsia="Arial" w:hAnsi="Arial" w:cs="Arial"/>
          <w:sz w:val="24"/>
          <w:szCs w:val="24"/>
          <w:lang w:val="es-AR" w:eastAsia="es-ES" w:bidi="es-ES"/>
        </w:rPr>
      </w:pPr>
    </w:p>
    <w:p w14:paraId="5882F7CB" w14:textId="77777777" w:rsidR="003C33EF" w:rsidRPr="003C33EF" w:rsidRDefault="003C33EF" w:rsidP="00435EB9">
      <w:pPr>
        <w:pStyle w:val="ListParagraph"/>
        <w:numPr>
          <w:ilvl w:val="0"/>
          <w:numId w:val="13"/>
        </w:numPr>
        <w:spacing w:line="360" w:lineRule="auto"/>
        <w:jc w:val="both"/>
        <w:rPr>
          <w:rFonts w:ascii="Arial" w:eastAsia="Arial" w:hAnsi="Arial" w:cs="Arial"/>
          <w:b/>
          <w:sz w:val="24"/>
          <w:szCs w:val="24"/>
          <w:u w:val="single"/>
          <w:lang w:val="es-AR" w:eastAsia="es-ES" w:bidi="es-ES"/>
        </w:rPr>
      </w:pPr>
      <w:r w:rsidRPr="003C33EF">
        <w:rPr>
          <w:rFonts w:ascii="Arial" w:eastAsia="Arial" w:hAnsi="Arial" w:cs="Arial"/>
          <w:b/>
          <w:sz w:val="24"/>
          <w:szCs w:val="24"/>
          <w:u w:val="single"/>
          <w:lang w:val="es-AR" w:eastAsia="es-ES" w:bidi="es-ES"/>
        </w:rPr>
        <w:lastRenderedPageBreak/>
        <w:t xml:space="preserve">Traslado a Base - transporte de materiales  </w:t>
      </w:r>
    </w:p>
    <w:p w14:paraId="33690C93" w14:textId="77777777" w:rsidR="003C33EF" w:rsidRDefault="003C33EF" w:rsidP="003C33EF">
      <w:pPr>
        <w:pStyle w:val="ListParagraph"/>
        <w:spacing w:line="360" w:lineRule="auto"/>
        <w:ind w:left="461"/>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Sitio: En tránsito Personal: Choferes – Operadores, Supervisor, Ingeniero</w:t>
      </w:r>
      <w:r>
        <w:rPr>
          <w:rFonts w:ascii="Arial" w:eastAsia="Arial" w:hAnsi="Arial" w:cs="Arial"/>
          <w:sz w:val="24"/>
          <w:szCs w:val="24"/>
          <w:lang w:val="es-AR" w:eastAsia="es-ES" w:bidi="es-ES"/>
        </w:rPr>
        <w:t>.</w:t>
      </w:r>
    </w:p>
    <w:p w14:paraId="60143778" w14:textId="77777777" w:rsidR="003C33EF" w:rsidRPr="003C33EF" w:rsidRDefault="003C33EF" w:rsidP="00A85E33">
      <w:pPr>
        <w:pStyle w:val="ListParagraph"/>
        <w:spacing w:line="360" w:lineRule="auto"/>
        <w:ind w:left="461"/>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El set de fractura se retorna en “Caravana” o “Convoy” (todos los equipos y personal en fila, con distancia de seguimient</w:t>
      </w:r>
      <w:r w:rsidR="00A85E33">
        <w:rPr>
          <w:rFonts w:ascii="Arial" w:eastAsia="Arial" w:hAnsi="Arial" w:cs="Arial"/>
          <w:sz w:val="24"/>
          <w:szCs w:val="24"/>
          <w:lang w:val="es-AR" w:eastAsia="es-ES" w:bidi="es-ES"/>
        </w:rPr>
        <w:t xml:space="preserve">o adaptada al tránsito local). </w:t>
      </w:r>
    </w:p>
    <w:p w14:paraId="02A0EF28" w14:textId="77777777" w:rsidR="003C33EF" w:rsidRDefault="003C33EF" w:rsidP="003C33EF">
      <w:pPr>
        <w:spacing w:line="360" w:lineRule="auto"/>
        <w:ind w:left="288"/>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Riesgos Transporte: </w:t>
      </w:r>
    </w:p>
    <w:p w14:paraId="73038EF8" w14:textId="77777777" w:rsidR="003C33EF" w:rsidRDefault="003C33EF" w:rsidP="003C33EF">
      <w:pPr>
        <w:spacing w:line="360" w:lineRule="auto"/>
        <w:ind w:left="288"/>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Los riesgos identificados en el transporte son relativos a las condiciones del manejo en cada caso en particular. </w:t>
      </w:r>
    </w:p>
    <w:p w14:paraId="6A90BE33" w14:textId="77777777" w:rsidR="003C33EF" w:rsidRDefault="003C33EF" w:rsidP="003C33EF">
      <w:pPr>
        <w:spacing w:line="360" w:lineRule="auto"/>
        <w:ind w:left="288"/>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Como ri</w:t>
      </w:r>
      <w:r>
        <w:rPr>
          <w:rFonts w:ascii="Arial" w:eastAsia="Arial" w:hAnsi="Arial" w:cs="Arial"/>
          <w:sz w:val="24"/>
          <w:szCs w:val="24"/>
          <w:lang w:val="es-AR" w:eastAsia="es-ES" w:bidi="es-ES"/>
        </w:rPr>
        <w:t xml:space="preserve">esgos principales detallamos: </w:t>
      </w:r>
    </w:p>
    <w:p w14:paraId="4DDD8FE8" w14:textId="77777777" w:rsidR="003C33EF" w:rsidRP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Choque - Golpes / Aprisionamiento por equipos en movimiento </w:t>
      </w:r>
    </w:p>
    <w:p w14:paraId="47E687E7" w14:textId="77777777" w:rsidR="003C33EF" w:rsidRP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Incendio Explosión (vehículo o cargas) </w:t>
      </w:r>
    </w:p>
    <w:p w14:paraId="71F893D7" w14:textId="77777777" w:rsidR="003C33EF" w:rsidRP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Contacto productos químicos </w:t>
      </w:r>
    </w:p>
    <w:p w14:paraId="684C80A9" w14:textId="77777777" w:rsidR="003C33EF" w:rsidRP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Caídas a otro nivel (en caso de detenerse y chequear las cargas) </w:t>
      </w:r>
    </w:p>
    <w:p w14:paraId="59F0C06A" w14:textId="77777777" w:rsid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Condición nocturna</w:t>
      </w:r>
    </w:p>
    <w:p w14:paraId="0412875E" w14:textId="77777777" w:rsid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Condiciones Climáticas</w:t>
      </w:r>
    </w:p>
    <w:p w14:paraId="55DFC0FE" w14:textId="77777777" w:rsid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Radiación.</w:t>
      </w:r>
    </w:p>
    <w:p w14:paraId="03FBB1AF" w14:textId="77777777" w:rsid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Horarios</w:t>
      </w:r>
    </w:p>
    <w:p w14:paraId="69DC3F25" w14:textId="77777777" w:rsidR="003C33EF"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Fatiga</w:t>
      </w:r>
    </w:p>
    <w:p w14:paraId="416F4D9A" w14:textId="77777777" w:rsidR="007C7451" w:rsidRDefault="003C33EF" w:rsidP="00435EB9">
      <w:pPr>
        <w:pStyle w:val="ListParagraph"/>
        <w:numPr>
          <w:ilvl w:val="0"/>
          <w:numId w:val="18"/>
        </w:numPr>
        <w:spacing w:line="360" w:lineRule="auto"/>
        <w:jc w:val="both"/>
        <w:rPr>
          <w:rFonts w:ascii="Arial" w:eastAsia="Arial" w:hAnsi="Arial" w:cs="Arial"/>
          <w:sz w:val="24"/>
          <w:szCs w:val="24"/>
          <w:lang w:val="es-AR" w:eastAsia="es-ES" w:bidi="es-ES"/>
        </w:rPr>
      </w:pPr>
      <w:r>
        <w:rPr>
          <w:rFonts w:ascii="Arial" w:eastAsia="Arial" w:hAnsi="Arial" w:cs="Arial"/>
          <w:sz w:val="24"/>
          <w:szCs w:val="24"/>
          <w:lang w:val="es-AR" w:eastAsia="es-ES" w:bidi="es-ES"/>
        </w:rPr>
        <w:t xml:space="preserve">Congestión de </w:t>
      </w:r>
      <w:r w:rsidR="007C7451">
        <w:rPr>
          <w:rFonts w:ascii="Arial" w:eastAsia="Arial" w:hAnsi="Arial" w:cs="Arial"/>
          <w:sz w:val="24"/>
          <w:szCs w:val="24"/>
          <w:lang w:val="es-AR" w:eastAsia="es-ES" w:bidi="es-ES"/>
        </w:rPr>
        <w:t>Tráfico</w:t>
      </w:r>
      <w:r>
        <w:rPr>
          <w:rFonts w:ascii="Arial" w:eastAsia="Arial" w:hAnsi="Arial" w:cs="Arial"/>
          <w:sz w:val="24"/>
          <w:szCs w:val="24"/>
          <w:lang w:val="es-AR" w:eastAsia="es-ES" w:bidi="es-ES"/>
        </w:rPr>
        <w:t>.</w:t>
      </w:r>
    </w:p>
    <w:p w14:paraId="6600DAA5" w14:textId="77777777" w:rsidR="00A85E33" w:rsidRDefault="00A85E33" w:rsidP="00A85E33">
      <w:pPr>
        <w:spacing w:line="360" w:lineRule="auto"/>
        <w:jc w:val="both"/>
        <w:rPr>
          <w:rFonts w:ascii="Arial" w:eastAsia="Arial" w:hAnsi="Arial" w:cs="Arial"/>
          <w:sz w:val="24"/>
          <w:szCs w:val="24"/>
          <w:lang w:val="es-AR" w:eastAsia="es-ES" w:bidi="es-ES"/>
        </w:rPr>
      </w:pPr>
    </w:p>
    <w:p w14:paraId="49D0D3A4" w14:textId="77777777" w:rsidR="00A85E33" w:rsidRDefault="00A85E33" w:rsidP="00A85E33">
      <w:pPr>
        <w:spacing w:line="360" w:lineRule="auto"/>
        <w:jc w:val="both"/>
        <w:rPr>
          <w:rFonts w:ascii="Arial" w:eastAsia="Arial" w:hAnsi="Arial" w:cs="Arial"/>
          <w:sz w:val="24"/>
          <w:szCs w:val="24"/>
          <w:lang w:val="es-AR" w:eastAsia="es-ES" w:bidi="es-ES"/>
        </w:rPr>
      </w:pPr>
    </w:p>
    <w:p w14:paraId="6B542367" w14:textId="77777777" w:rsidR="00A85E33" w:rsidRDefault="00A85E33" w:rsidP="00A85E33">
      <w:pPr>
        <w:spacing w:line="360" w:lineRule="auto"/>
        <w:jc w:val="both"/>
        <w:rPr>
          <w:rFonts w:ascii="Arial" w:eastAsia="Arial" w:hAnsi="Arial" w:cs="Arial"/>
          <w:sz w:val="24"/>
          <w:szCs w:val="24"/>
          <w:lang w:val="es-AR" w:eastAsia="es-ES" w:bidi="es-ES"/>
        </w:rPr>
      </w:pPr>
    </w:p>
    <w:p w14:paraId="15DF04AE" w14:textId="77777777" w:rsidR="00A85E33" w:rsidRDefault="00A85E33" w:rsidP="00A85E33">
      <w:pPr>
        <w:spacing w:line="360" w:lineRule="auto"/>
        <w:jc w:val="both"/>
        <w:rPr>
          <w:rFonts w:ascii="Arial" w:eastAsia="Arial" w:hAnsi="Arial" w:cs="Arial"/>
          <w:sz w:val="24"/>
          <w:szCs w:val="24"/>
          <w:lang w:val="es-AR" w:eastAsia="es-ES" w:bidi="es-ES"/>
        </w:rPr>
      </w:pPr>
    </w:p>
    <w:p w14:paraId="27C34E2B" w14:textId="77777777" w:rsidR="00A85E33" w:rsidRDefault="00A85E33" w:rsidP="00A85E33">
      <w:pPr>
        <w:spacing w:line="360" w:lineRule="auto"/>
        <w:jc w:val="both"/>
        <w:rPr>
          <w:rFonts w:ascii="Arial" w:eastAsia="Arial" w:hAnsi="Arial" w:cs="Arial"/>
          <w:sz w:val="24"/>
          <w:szCs w:val="24"/>
          <w:lang w:val="es-AR" w:eastAsia="es-ES" w:bidi="es-ES"/>
        </w:rPr>
      </w:pPr>
    </w:p>
    <w:p w14:paraId="0A9AA1FD" w14:textId="77777777" w:rsidR="00A85E33" w:rsidRDefault="00A85E33" w:rsidP="00A85E33">
      <w:pPr>
        <w:spacing w:line="360" w:lineRule="auto"/>
        <w:jc w:val="both"/>
        <w:rPr>
          <w:rFonts w:ascii="Arial" w:eastAsia="Arial" w:hAnsi="Arial" w:cs="Arial"/>
          <w:sz w:val="24"/>
          <w:szCs w:val="24"/>
          <w:lang w:val="es-AR" w:eastAsia="es-ES" w:bidi="es-ES"/>
        </w:rPr>
      </w:pPr>
    </w:p>
    <w:p w14:paraId="69451CA2" w14:textId="77777777" w:rsidR="00A85E33" w:rsidRDefault="00A85E33" w:rsidP="00A85E33">
      <w:pPr>
        <w:spacing w:line="360" w:lineRule="auto"/>
        <w:jc w:val="both"/>
        <w:rPr>
          <w:rFonts w:ascii="Arial" w:eastAsia="Arial" w:hAnsi="Arial" w:cs="Arial"/>
          <w:sz w:val="24"/>
          <w:szCs w:val="24"/>
          <w:lang w:val="es-AR" w:eastAsia="es-ES" w:bidi="es-ES"/>
        </w:rPr>
      </w:pPr>
    </w:p>
    <w:p w14:paraId="1B6855C2" w14:textId="77777777" w:rsidR="00A85E33" w:rsidRDefault="00A85E33" w:rsidP="00A85E33">
      <w:pPr>
        <w:spacing w:line="360" w:lineRule="auto"/>
        <w:jc w:val="both"/>
        <w:rPr>
          <w:rFonts w:ascii="Arial" w:eastAsia="Arial" w:hAnsi="Arial" w:cs="Arial"/>
          <w:sz w:val="24"/>
          <w:szCs w:val="24"/>
          <w:lang w:val="es-AR" w:eastAsia="es-ES" w:bidi="es-ES"/>
        </w:rPr>
      </w:pPr>
    </w:p>
    <w:p w14:paraId="0CAEC454" w14:textId="77777777" w:rsidR="00A85E33" w:rsidRPr="00A85E33" w:rsidRDefault="00A85E33" w:rsidP="00A85E33">
      <w:pPr>
        <w:spacing w:line="360" w:lineRule="auto"/>
        <w:jc w:val="both"/>
        <w:rPr>
          <w:rFonts w:ascii="Arial" w:eastAsia="Arial" w:hAnsi="Arial" w:cs="Arial"/>
          <w:sz w:val="24"/>
          <w:szCs w:val="24"/>
          <w:lang w:val="es-AR" w:eastAsia="es-ES" w:bidi="es-ES"/>
        </w:rPr>
      </w:pPr>
    </w:p>
    <w:p w14:paraId="27AE7D9E" w14:textId="77777777" w:rsidR="003C33EF" w:rsidRDefault="003C33EF" w:rsidP="003C33EF">
      <w:pPr>
        <w:spacing w:line="360" w:lineRule="auto"/>
        <w:jc w:val="both"/>
        <w:rPr>
          <w:rFonts w:ascii="Arial" w:eastAsia="Arial" w:hAnsi="Arial" w:cs="Arial"/>
          <w:sz w:val="24"/>
          <w:szCs w:val="24"/>
          <w:lang w:val="es-AR" w:eastAsia="es-ES" w:bidi="es-ES"/>
        </w:rPr>
      </w:pPr>
      <w:r w:rsidRPr="003C33EF">
        <w:rPr>
          <w:rFonts w:ascii="Arial" w:eastAsia="Arial" w:hAnsi="Arial" w:cs="Arial"/>
          <w:b/>
          <w:sz w:val="24"/>
          <w:szCs w:val="24"/>
          <w:u w:val="single"/>
          <w:lang w:val="es-AR" w:eastAsia="es-ES" w:bidi="es-ES"/>
        </w:rPr>
        <w:lastRenderedPageBreak/>
        <w:t>Equipos del Set de Cemento:</w:t>
      </w:r>
      <w:r w:rsidRPr="003C33EF">
        <w:rPr>
          <w:rFonts w:ascii="Arial" w:eastAsia="Arial" w:hAnsi="Arial" w:cs="Arial"/>
          <w:sz w:val="24"/>
          <w:szCs w:val="24"/>
          <w:lang w:val="es-AR" w:eastAsia="es-ES" w:bidi="es-ES"/>
        </w:rPr>
        <w:t xml:space="preserve"> </w:t>
      </w:r>
    </w:p>
    <w:p w14:paraId="6C15EB97" w14:textId="77777777" w:rsidR="003C33EF" w:rsidRPr="005A63F2" w:rsidRDefault="003C33EF" w:rsidP="00435EB9">
      <w:pPr>
        <w:pStyle w:val="ListParagraph"/>
        <w:numPr>
          <w:ilvl w:val="0"/>
          <w:numId w:val="19"/>
        </w:numPr>
        <w:spacing w:line="360" w:lineRule="auto"/>
        <w:jc w:val="both"/>
        <w:rPr>
          <w:rFonts w:ascii="Arial" w:eastAsia="Arial" w:hAnsi="Arial" w:cs="Arial"/>
          <w:b/>
          <w:sz w:val="24"/>
          <w:szCs w:val="24"/>
          <w:lang w:val="es-AR" w:eastAsia="es-ES" w:bidi="es-ES"/>
        </w:rPr>
      </w:pPr>
      <w:r w:rsidRPr="005A63F2">
        <w:rPr>
          <w:rFonts w:ascii="Arial" w:eastAsia="Arial" w:hAnsi="Arial" w:cs="Arial"/>
          <w:b/>
          <w:sz w:val="24"/>
          <w:szCs w:val="24"/>
          <w:lang w:val="es-AR" w:eastAsia="es-ES" w:bidi="es-ES"/>
        </w:rPr>
        <w:t xml:space="preserve">Equipo </w:t>
      </w:r>
      <w:proofErr w:type="spellStart"/>
      <w:r w:rsidRPr="005A63F2">
        <w:rPr>
          <w:rFonts w:ascii="Arial" w:eastAsia="Arial" w:hAnsi="Arial" w:cs="Arial"/>
          <w:b/>
          <w:sz w:val="24"/>
          <w:szCs w:val="24"/>
          <w:lang w:val="es-AR" w:eastAsia="es-ES" w:bidi="es-ES"/>
        </w:rPr>
        <w:t>Bulk</w:t>
      </w:r>
      <w:proofErr w:type="spellEnd"/>
      <w:r w:rsidRPr="005A63F2">
        <w:rPr>
          <w:rFonts w:ascii="Arial" w:eastAsia="Arial" w:hAnsi="Arial" w:cs="Arial"/>
          <w:b/>
          <w:sz w:val="24"/>
          <w:szCs w:val="24"/>
          <w:lang w:val="es-AR" w:eastAsia="es-ES" w:bidi="es-ES"/>
        </w:rPr>
        <w:t xml:space="preserve"> (trompos) </w:t>
      </w:r>
    </w:p>
    <w:p w14:paraId="1FFBEDDA" w14:textId="77777777" w:rsidR="003C33EF" w:rsidRDefault="003C33EF" w:rsidP="003C33EF">
      <w:pPr>
        <w:pStyle w:val="ListParagraph"/>
        <w:spacing w:line="360" w:lineRule="auto"/>
        <w:jc w:val="both"/>
        <w:rPr>
          <w:rFonts w:ascii="Arial" w:eastAsia="Arial" w:hAnsi="Arial" w:cs="Arial"/>
          <w:sz w:val="24"/>
          <w:szCs w:val="24"/>
          <w:lang w:val="es-AR" w:eastAsia="es-ES" w:bidi="es-ES"/>
        </w:rPr>
      </w:pPr>
    </w:p>
    <w:p w14:paraId="1EE0908D" w14:textId="77777777" w:rsidR="003C33EF" w:rsidRPr="003C33EF" w:rsidRDefault="003C33EF" w:rsidP="003C33EF">
      <w:pPr>
        <w:pStyle w:val="ListParagraph"/>
        <w:spacing w:line="360" w:lineRule="auto"/>
        <w:jc w:val="both"/>
        <w:rPr>
          <w:rFonts w:ascii="Arial" w:eastAsia="Arial" w:hAnsi="Arial" w:cs="Arial"/>
          <w:sz w:val="24"/>
          <w:szCs w:val="24"/>
          <w:lang w:val="es-AR" w:eastAsia="es-ES" w:bidi="es-ES"/>
        </w:rPr>
      </w:pPr>
      <w:r w:rsidRPr="003C33EF">
        <w:rPr>
          <w:rFonts w:ascii="Arial" w:eastAsia="Arial" w:hAnsi="Arial" w:cs="Arial"/>
          <w:sz w:val="24"/>
          <w:szCs w:val="24"/>
          <w:lang w:val="es-AR" w:eastAsia="es-ES" w:bidi="es-ES"/>
        </w:rPr>
        <w:t xml:space="preserve">El </w:t>
      </w:r>
      <w:proofErr w:type="spellStart"/>
      <w:r w:rsidRPr="003C33EF">
        <w:rPr>
          <w:rFonts w:ascii="Arial" w:eastAsia="Arial" w:hAnsi="Arial" w:cs="Arial"/>
          <w:sz w:val="24"/>
          <w:szCs w:val="24"/>
          <w:lang w:val="es-AR" w:eastAsia="es-ES" w:bidi="es-ES"/>
        </w:rPr>
        <w:t>Bulk</w:t>
      </w:r>
      <w:proofErr w:type="spellEnd"/>
      <w:r w:rsidRPr="003C33EF">
        <w:rPr>
          <w:rFonts w:ascii="Arial" w:eastAsia="Arial" w:hAnsi="Arial" w:cs="Arial"/>
          <w:sz w:val="24"/>
          <w:szCs w:val="24"/>
          <w:lang w:val="es-AR" w:eastAsia="es-ES" w:bidi="es-ES"/>
        </w:rPr>
        <w:t xml:space="preserve"> tiene la función de transportar el colchón de cemento y productos sólidos que se utilizan para la formación de la “lechada” (término utilizado en la industria para referirse a la mezcla de fluidos para cementación). Dependiendo de la magnitud de la cementación, la cantidad de </w:t>
      </w:r>
      <w:proofErr w:type="spellStart"/>
      <w:r w:rsidRPr="003C33EF">
        <w:rPr>
          <w:rFonts w:ascii="Arial" w:eastAsia="Arial" w:hAnsi="Arial" w:cs="Arial"/>
          <w:sz w:val="24"/>
          <w:szCs w:val="24"/>
          <w:lang w:val="es-AR" w:eastAsia="es-ES" w:bidi="es-ES"/>
        </w:rPr>
        <w:t>Bulk</w:t>
      </w:r>
      <w:proofErr w:type="spellEnd"/>
      <w:r w:rsidRPr="003C33EF">
        <w:rPr>
          <w:rFonts w:ascii="Arial" w:eastAsia="Arial" w:hAnsi="Arial" w:cs="Arial"/>
          <w:sz w:val="24"/>
          <w:szCs w:val="24"/>
          <w:lang w:val="es-AR" w:eastAsia="es-ES" w:bidi="es-ES"/>
        </w:rPr>
        <w:t xml:space="preserve"> por operación es de 2 a 5 equipos.</w:t>
      </w:r>
    </w:p>
    <w:p w14:paraId="28162839" w14:textId="77777777" w:rsidR="003C33EF" w:rsidRPr="003C33EF" w:rsidRDefault="005A63F2" w:rsidP="003C33EF">
      <w:pPr>
        <w:spacing w:line="360" w:lineRule="auto"/>
        <w:jc w:val="both"/>
        <w:rPr>
          <w:rFonts w:ascii="Arial" w:eastAsia="Arial" w:hAnsi="Arial" w:cs="Arial"/>
          <w:sz w:val="24"/>
          <w:szCs w:val="24"/>
          <w:lang w:val="es-AR" w:eastAsia="es-ES" w:bidi="es-ES"/>
        </w:rPr>
      </w:pPr>
      <w:r>
        <w:rPr>
          <w:noProof/>
        </w:rPr>
        <w:drawing>
          <wp:anchor distT="0" distB="0" distL="114300" distR="114300" simplePos="0" relativeHeight="251699200" behindDoc="1" locked="0" layoutInCell="1" allowOverlap="1" wp14:anchorId="5BB1721A" wp14:editId="41734545">
            <wp:simplePos x="0" y="0"/>
            <wp:positionH relativeFrom="margin">
              <wp:align>center</wp:align>
            </wp:positionH>
            <wp:positionV relativeFrom="paragraph">
              <wp:posOffset>200025</wp:posOffset>
            </wp:positionV>
            <wp:extent cx="2863850" cy="841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63850" cy="841705"/>
                    </a:xfrm>
                    <a:prstGeom prst="rect">
                      <a:avLst/>
                    </a:prstGeom>
                  </pic:spPr>
                </pic:pic>
              </a:graphicData>
            </a:graphic>
            <wp14:sizeRelH relativeFrom="page">
              <wp14:pctWidth>0</wp14:pctWidth>
            </wp14:sizeRelH>
            <wp14:sizeRelV relativeFrom="page">
              <wp14:pctHeight>0</wp14:pctHeight>
            </wp14:sizeRelV>
          </wp:anchor>
        </w:drawing>
      </w:r>
    </w:p>
    <w:p w14:paraId="7511D29E" w14:textId="77777777" w:rsidR="003C33EF" w:rsidRPr="003C33EF" w:rsidRDefault="003C33EF" w:rsidP="003C33EF">
      <w:pPr>
        <w:spacing w:line="360" w:lineRule="auto"/>
        <w:jc w:val="both"/>
        <w:rPr>
          <w:rFonts w:ascii="Arial" w:eastAsia="Arial" w:hAnsi="Arial" w:cs="Arial"/>
          <w:sz w:val="24"/>
          <w:szCs w:val="24"/>
          <w:lang w:val="es-AR" w:eastAsia="es-ES" w:bidi="es-ES"/>
        </w:rPr>
      </w:pPr>
    </w:p>
    <w:p w14:paraId="47C9F547" w14:textId="77777777" w:rsidR="001C243D" w:rsidRDefault="001C243D" w:rsidP="009F4062">
      <w:pPr>
        <w:pStyle w:val="BodyText"/>
        <w:spacing w:before="1" w:line="360" w:lineRule="auto"/>
        <w:ind w:right="130"/>
        <w:jc w:val="both"/>
        <w:rPr>
          <w:lang w:val="es-AR"/>
        </w:rPr>
      </w:pPr>
    </w:p>
    <w:p w14:paraId="29D384A1" w14:textId="77777777" w:rsidR="005A63F2" w:rsidRDefault="005A63F2" w:rsidP="009F4062">
      <w:pPr>
        <w:pStyle w:val="BodyText"/>
        <w:spacing w:before="1" w:line="360" w:lineRule="auto"/>
        <w:ind w:right="130"/>
        <w:jc w:val="both"/>
        <w:rPr>
          <w:b/>
          <w:sz w:val="12"/>
          <w:szCs w:val="12"/>
          <w:lang w:val="es-AR"/>
        </w:rPr>
      </w:pPr>
      <w:r>
        <w:rPr>
          <w:lang w:val="es-AR"/>
        </w:rPr>
        <w:t xml:space="preserve">                                      </w:t>
      </w:r>
      <w:r w:rsidRPr="005A63F2">
        <w:rPr>
          <w:lang w:val="es-AR"/>
        </w:rPr>
        <w:t xml:space="preserve"> </w:t>
      </w:r>
      <w:r w:rsidRPr="005A63F2">
        <w:rPr>
          <w:b/>
          <w:sz w:val="12"/>
          <w:szCs w:val="12"/>
          <w:lang w:val="es-AR"/>
        </w:rPr>
        <w:t xml:space="preserve">FIG.12: Equipo </w:t>
      </w:r>
      <w:proofErr w:type="spellStart"/>
      <w:r w:rsidRPr="005A63F2">
        <w:rPr>
          <w:b/>
          <w:sz w:val="12"/>
          <w:szCs w:val="12"/>
          <w:lang w:val="es-AR"/>
        </w:rPr>
        <w:t>Bulk</w:t>
      </w:r>
      <w:proofErr w:type="spellEnd"/>
    </w:p>
    <w:p w14:paraId="3293D42E" w14:textId="77777777" w:rsidR="005A63F2" w:rsidRPr="005A63F2" w:rsidRDefault="005A63F2" w:rsidP="00435EB9">
      <w:pPr>
        <w:pStyle w:val="BodyText"/>
        <w:numPr>
          <w:ilvl w:val="0"/>
          <w:numId w:val="19"/>
        </w:numPr>
        <w:spacing w:before="1" w:line="360" w:lineRule="auto"/>
        <w:ind w:right="130"/>
        <w:jc w:val="both"/>
        <w:rPr>
          <w:b/>
          <w:lang w:val="es-AR"/>
        </w:rPr>
      </w:pPr>
      <w:r w:rsidRPr="005A63F2">
        <w:rPr>
          <w:b/>
          <w:lang w:val="es-AR"/>
        </w:rPr>
        <w:t xml:space="preserve">Equipo </w:t>
      </w:r>
      <w:proofErr w:type="spellStart"/>
      <w:r w:rsidRPr="005A63F2">
        <w:rPr>
          <w:b/>
          <w:lang w:val="es-AR"/>
        </w:rPr>
        <w:t>Batch</w:t>
      </w:r>
      <w:proofErr w:type="spellEnd"/>
      <w:r w:rsidRPr="005A63F2">
        <w:rPr>
          <w:b/>
          <w:lang w:val="es-AR"/>
        </w:rPr>
        <w:t xml:space="preserve"> Mixer </w:t>
      </w:r>
    </w:p>
    <w:p w14:paraId="6C3FAB52" w14:textId="77777777" w:rsidR="005A63F2" w:rsidRDefault="005A63F2" w:rsidP="005A63F2">
      <w:pPr>
        <w:pStyle w:val="BodyText"/>
        <w:spacing w:before="1" w:line="360" w:lineRule="auto"/>
        <w:ind w:left="720" w:right="130"/>
        <w:jc w:val="both"/>
        <w:rPr>
          <w:lang w:val="es-AR"/>
        </w:rPr>
      </w:pPr>
      <w:r>
        <w:rPr>
          <w:noProof/>
          <w:lang w:val="en-US" w:eastAsia="en-US" w:bidi="ar-SA"/>
        </w:rPr>
        <w:drawing>
          <wp:anchor distT="0" distB="0" distL="114300" distR="114300" simplePos="0" relativeHeight="251700224" behindDoc="1" locked="0" layoutInCell="1" allowOverlap="1" wp14:anchorId="7E3546EC" wp14:editId="5CEECA49">
            <wp:simplePos x="0" y="0"/>
            <wp:positionH relativeFrom="margin">
              <wp:align>center</wp:align>
            </wp:positionH>
            <wp:positionV relativeFrom="paragraph">
              <wp:posOffset>895350</wp:posOffset>
            </wp:positionV>
            <wp:extent cx="2082800" cy="927211"/>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82800" cy="927211"/>
                    </a:xfrm>
                    <a:prstGeom prst="rect">
                      <a:avLst/>
                    </a:prstGeom>
                  </pic:spPr>
                </pic:pic>
              </a:graphicData>
            </a:graphic>
            <wp14:sizeRelH relativeFrom="page">
              <wp14:pctWidth>0</wp14:pctWidth>
            </wp14:sizeRelH>
            <wp14:sizeRelV relativeFrom="page">
              <wp14:pctHeight>0</wp14:pctHeight>
            </wp14:sizeRelV>
          </wp:anchor>
        </w:drawing>
      </w:r>
      <w:r w:rsidRPr="005A63F2">
        <w:rPr>
          <w:lang w:val="es-AR"/>
        </w:rPr>
        <w:t xml:space="preserve">El equipo está conectado al </w:t>
      </w:r>
      <w:proofErr w:type="spellStart"/>
      <w:r w:rsidRPr="005A63F2">
        <w:rPr>
          <w:lang w:val="es-AR"/>
        </w:rPr>
        <w:t>Bulk</w:t>
      </w:r>
      <w:proofErr w:type="spellEnd"/>
      <w:r w:rsidRPr="005A63F2">
        <w:rPr>
          <w:lang w:val="es-AR"/>
        </w:rPr>
        <w:t xml:space="preserve"> por donde recibe el cemento y aditivos sólidos y también a la cisterna de agua. El Mixer tiene contenedores para los productos líquidos y lo que realiza es la mezcla de las lechadas para luego enviarlas al Equipo </w:t>
      </w:r>
      <w:proofErr w:type="spellStart"/>
      <w:r w:rsidRPr="005A63F2">
        <w:rPr>
          <w:lang w:val="es-AR"/>
        </w:rPr>
        <w:t>Cementador</w:t>
      </w:r>
      <w:proofErr w:type="spellEnd"/>
      <w:r w:rsidRPr="005A63F2">
        <w:rPr>
          <w:lang w:val="es-AR"/>
        </w:rPr>
        <w:t>.</w:t>
      </w:r>
    </w:p>
    <w:p w14:paraId="619C54FC" w14:textId="77777777" w:rsidR="005A63F2" w:rsidRDefault="005A63F2" w:rsidP="005A63F2">
      <w:pPr>
        <w:pStyle w:val="BodyText"/>
        <w:spacing w:before="1" w:line="360" w:lineRule="auto"/>
        <w:ind w:left="720" w:right="130"/>
        <w:jc w:val="both"/>
        <w:rPr>
          <w:lang w:val="es-AR"/>
        </w:rPr>
      </w:pPr>
    </w:p>
    <w:p w14:paraId="45752C7A" w14:textId="77777777" w:rsidR="005A63F2" w:rsidRDefault="005A63F2" w:rsidP="005A63F2">
      <w:pPr>
        <w:pStyle w:val="BodyText"/>
        <w:spacing w:before="1" w:line="360" w:lineRule="auto"/>
        <w:ind w:left="720" w:right="130"/>
        <w:jc w:val="both"/>
        <w:rPr>
          <w:lang w:val="es-AR"/>
        </w:rPr>
      </w:pPr>
    </w:p>
    <w:p w14:paraId="3B38117F" w14:textId="77777777" w:rsidR="005A63F2" w:rsidRDefault="005A63F2" w:rsidP="005A63F2">
      <w:pPr>
        <w:pStyle w:val="BodyText"/>
        <w:spacing w:before="1" w:line="360" w:lineRule="auto"/>
        <w:ind w:left="720" w:right="130"/>
        <w:jc w:val="both"/>
        <w:rPr>
          <w:b/>
          <w:sz w:val="12"/>
          <w:szCs w:val="12"/>
          <w:lang w:val="es-AR"/>
        </w:rPr>
      </w:pPr>
      <w:r>
        <w:rPr>
          <w:lang w:val="es-AR"/>
        </w:rPr>
        <w:t xml:space="preserve">                                     </w:t>
      </w:r>
      <w:r w:rsidRPr="005A63F2">
        <w:rPr>
          <w:b/>
          <w:sz w:val="12"/>
          <w:szCs w:val="12"/>
          <w:lang w:val="es-AR"/>
        </w:rPr>
        <w:t>FIG.13: Bach Mixer</w:t>
      </w:r>
    </w:p>
    <w:p w14:paraId="7104126B" w14:textId="77777777" w:rsidR="005A63F2" w:rsidRDefault="005A63F2" w:rsidP="005A63F2">
      <w:pPr>
        <w:pStyle w:val="BodyText"/>
        <w:spacing w:before="1" w:line="360" w:lineRule="auto"/>
        <w:ind w:left="720" w:right="130"/>
        <w:jc w:val="both"/>
        <w:rPr>
          <w:b/>
          <w:sz w:val="12"/>
          <w:szCs w:val="12"/>
          <w:lang w:val="es-AR"/>
        </w:rPr>
      </w:pPr>
    </w:p>
    <w:p w14:paraId="4443988B" w14:textId="77777777" w:rsidR="005A63F2" w:rsidRDefault="005A63F2" w:rsidP="00435EB9">
      <w:pPr>
        <w:pStyle w:val="BodyText"/>
        <w:numPr>
          <w:ilvl w:val="0"/>
          <w:numId w:val="19"/>
        </w:numPr>
        <w:spacing w:before="1" w:line="360" w:lineRule="auto"/>
        <w:ind w:right="130"/>
        <w:jc w:val="both"/>
        <w:rPr>
          <w:b/>
          <w:lang w:val="es-AR"/>
        </w:rPr>
      </w:pPr>
      <w:r w:rsidRPr="005A63F2">
        <w:rPr>
          <w:b/>
          <w:lang w:val="es-AR"/>
        </w:rPr>
        <w:t xml:space="preserve">Equipo Cisterna </w:t>
      </w:r>
    </w:p>
    <w:p w14:paraId="703FE821" w14:textId="77777777" w:rsidR="005A63F2" w:rsidRPr="005A63F2" w:rsidRDefault="005A63F2" w:rsidP="005A63F2">
      <w:pPr>
        <w:pStyle w:val="BodyText"/>
        <w:spacing w:before="1" w:line="360" w:lineRule="auto"/>
        <w:ind w:left="720" w:right="130"/>
        <w:jc w:val="both"/>
        <w:rPr>
          <w:lang w:val="es-AR"/>
        </w:rPr>
      </w:pPr>
      <w:r w:rsidRPr="005A63F2">
        <w:rPr>
          <w:lang w:val="es-AR"/>
        </w:rPr>
        <w:t>La cisterna se utiliza para almacenar agua que luego se transferirá al Mixer.</w:t>
      </w:r>
    </w:p>
    <w:p w14:paraId="5EB93FCF" w14:textId="77777777" w:rsidR="005A63F2" w:rsidRPr="005A63F2" w:rsidRDefault="005A63F2" w:rsidP="005A63F2">
      <w:pPr>
        <w:pStyle w:val="BodyText"/>
        <w:spacing w:before="1" w:line="360" w:lineRule="auto"/>
        <w:ind w:left="720" w:right="130"/>
        <w:jc w:val="both"/>
        <w:rPr>
          <w:lang w:val="es-AR"/>
        </w:rPr>
      </w:pPr>
      <w:r>
        <w:rPr>
          <w:noProof/>
          <w:lang w:val="en-US" w:eastAsia="en-US" w:bidi="ar-SA"/>
        </w:rPr>
        <w:drawing>
          <wp:anchor distT="0" distB="0" distL="114300" distR="114300" simplePos="0" relativeHeight="251701248" behindDoc="1" locked="0" layoutInCell="1" allowOverlap="1" wp14:anchorId="4FD34AC7" wp14:editId="77E8A296">
            <wp:simplePos x="0" y="0"/>
            <wp:positionH relativeFrom="margin">
              <wp:align>center</wp:align>
            </wp:positionH>
            <wp:positionV relativeFrom="paragraph">
              <wp:posOffset>5080</wp:posOffset>
            </wp:positionV>
            <wp:extent cx="1981200" cy="127735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81200" cy="1277353"/>
                    </a:xfrm>
                    <a:prstGeom prst="rect">
                      <a:avLst/>
                    </a:prstGeom>
                  </pic:spPr>
                </pic:pic>
              </a:graphicData>
            </a:graphic>
            <wp14:sizeRelH relativeFrom="page">
              <wp14:pctWidth>0</wp14:pctWidth>
            </wp14:sizeRelH>
            <wp14:sizeRelV relativeFrom="page">
              <wp14:pctHeight>0</wp14:pctHeight>
            </wp14:sizeRelV>
          </wp:anchor>
        </w:drawing>
      </w:r>
    </w:p>
    <w:p w14:paraId="03D1D1ED" w14:textId="77777777" w:rsidR="005A63F2" w:rsidRDefault="005A63F2" w:rsidP="009F4062">
      <w:pPr>
        <w:pStyle w:val="BodyText"/>
        <w:spacing w:before="1" w:line="360" w:lineRule="auto"/>
        <w:ind w:right="130"/>
        <w:jc w:val="both"/>
        <w:rPr>
          <w:lang w:val="es-AR"/>
        </w:rPr>
      </w:pPr>
    </w:p>
    <w:p w14:paraId="236F2FE4" w14:textId="77777777" w:rsidR="005A63F2" w:rsidRDefault="005A63F2" w:rsidP="009F4062">
      <w:pPr>
        <w:pStyle w:val="BodyText"/>
        <w:spacing w:before="1" w:line="360" w:lineRule="auto"/>
        <w:ind w:right="130"/>
        <w:jc w:val="both"/>
        <w:rPr>
          <w:lang w:val="es-AR"/>
        </w:rPr>
      </w:pPr>
    </w:p>
    <w:p w14:paraId="7B8CF98B" w14:textId="77777777" w:rsidR="005A63F2" w:rsidRDefault="005A63F2" w:rsidP="009F4062">
      <w:pPr>
        <w:pStyle w:val="BodyText"/>
        <w:spacing w:before="1" w:line="360" w:lineRule="auto"/>
        <w:ind w:right="130"/>
        <w:jc w:val="both"/>
        <w:rPr>
          <w:lang w:val="es-AR"/>
        </w:rPr>
      </w:pPr>
    </w:p>
    <w:p w14:paraId="6A4E40C8" w14:textId="77777777" w:rsidR="005A63F2" w:rsidRDefault="005A63F2" w:rsidP="009F4062">
      <w:pPr>
        <w:pStyle w:val="BodyText"/>
        <w:spacing w:before="1" w:line="360" w:lineRule="auto"/>
        <w:ind w:right="130"/>
        <w:jc w:val="both"/>
        <w:rPr>
          <w:b/>
          <w:sz w:val="12"/>
          <w:szCs w:val="12"/>
          <w:lang w:val="es-AR"/>
        </w:rPr>
      </w:pPr>
      <w:r>
        <w:rPr>
          <w:lang w:val="es-AR"/>
        </w:rPr>
        <w:t xml:space="preserve">                                                </w:t>
      </w:r>
      <w:r w:rsidRPr="005A63F2">
        <w:rPr>
          <w:b/>
          <w:lang w:val="es-AR"/>
        </w:rPr>
        <w:t xml:space="preserve"> </w:t>
      </w:r>
      <w:r w:rsidRPr="005A63F2">
        <w:rPr>
          <w:b/>
          <w:sz w:val="12"/>
          <w:szCs w:val="12"/>
          <w:lang w:val="es-AR"/>
        </w:rPr>
        <w:t>FIG.1</w:t>
      </w:r>
      <w:r w:rsidR="00A004ED">
        <w:rPr>
          <w:b/>
          <w:sz w:val="12"/>
          <w:szCs w:val="12"/>
          <w:lang w:val="es-AR"/>
        </w:rPr>
        <w:t>4</w:t>
      </w:r>
      <w:r w:rsidRPr="005A63F2">
        <w:rPr>
          <w:b/>
          <w:sz w:val="12"/>
          <w:szCs w:val="12"/>
          <w:lang w:val="es-AR"/>
        </w:rPr>
        <w:t xml:space="preserve">: Cisterna </w:t>
      </w:r>
    </w:p>
    <w:p w14:paraId="57181916" w14:textId="77777777" w:rsidR="00A85E33" w:rsidRPr="00A85E33" w:rsidRDefault="00A85E33" w:rsidP="009F4062">
      <w:pPr>
        <w:pStyle w:val="BodyText"/>
        <w:spacing w:before="1" w:line="360" w:lineRule="auto"/>
        <w:ind w:right="130"/>
        <w:jc w:val="both"/>
        <w:rPr>
          <w:lang w:val="es-AR"/>
        </w:rPr>
      </w:pPr>
    </w:p>
    <w:p w14:paraId="5287586D" w14:textId="77777777" w:rsidR="005A63F2" w:rsidRPr="005A63F2" w:rsidRDefault="005A63F2" w:rsidP="00435EB9">
      <w:pPr>
        <w:pStyle w:val="BodyText"/>
        <w:numPr>
          <w:ilvl w:val="0"/>
          <w:numId w:val="19"/>
        </w:numPr>
        <w:spacing w:before="1" w:line="360" w:lineRule="auto"/>
        <w:ind w:right="130"/>
        <w:jc w:val="both"/>
        <w:rPr>
          <w:b/>
          <w:lang w:val="es-AR"/>
        </w:rPr>
      </w:pPr>
      <w:r w:rsidRPr="005A63F2">
        <w:rPr>
          <w:b/>
          <w:lang w:val="es-AR"/>
        </w:rPr>
        <w:lastRenderedPageBreak/>
        <w:t xml:space="preserve">Equipo </w:t>
      </w:r>
      <w:proofErr w:type="spellStart"/>
      <w:r w:rsidRPr="005A63F2">
        <w:rPr>
          <w:b/>
          <w:lang w:val="es-AR"/>
        </w:rPr>
        <w:t>Cementador</w:t>
      </w:r>
      <w:proofErr w:type="spellEnd"/>
      <w:r w:rsidRPr="005A63F2">
        <w:rPr>
          <w:b/>
          <w:lang w:val="es-AR"/>
        </w:rPr>
        <w:t xml:space="preserve"> </w:t>
      </w:r>
    </w:p>
    <w:p w14:paraId="2D583BF8" w14:textId="77777777" w:rsidR="005A63F2" w:rsidRDefault="0046456B" w:rsidP="005A63F2">
      <w:pPr>
        <w:pStyle w:val="BodyText"/>
        <w:spacing w:before="1" w:line="360" w:lineRule="auto"/>
        <w:ind w:left="720" w:right="130"/>
        <w:jc w:val="both"/>
        <w:rPr>
          <w:lang w:val="es-AR"/>
        </w:rPr>
      </w:pPr>
      <w:r>
        <w:rPr>
          <w:noProof/>
          <w:lang w:val="en-US" w:eastAsia="en-US" w:bidi="ar-SA"/>
        </w:rPr>
        <w:drawing>
          <wp:anchor distT="0" distB="0" distL="114300" distR="114300" simplePos="0" relativeHeight="251702272" behindDoc="1" locked="0" layoutInCell="1" allowOverlap="1" wp14:anchorId="32B23CB8" wp14:editId="7AD02BCB">
            <wp:simplePos x="0" y="0"/>
            <wp:positionH relativeFrom="margin">
              <wp:align>center</wp:align>
            </wp:positionH>
            <wp:positionV relativeFrom="paragraph">
              <wp:posOffset>1316990</wp:posOffset>
            </wp:positionV>
            <wp:extent cx="2201999" cy="100965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01999" cy="10096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5A63F2" w:rsidRPr="005A63F2">
        <w:rPr>
          <w:lang w:val="es-AR"/>
        </w:rPr>
        <w:t xml:space="preserve">El equipo recibe la lechada y la bombea por la línea a la cabeza de cementación la cual está instalada en el pozo. A la salida de la línea del </w:t>
      </w:r>
      <w:proofErr w:type="spellStart"/>
      <w:r w:rsidR="005A63F2" w:rsidRPr="005A63F2">
        <w:rPr>
          <w:lang w:val="es-AR"/>
        </w:rPr>
        <w:t>Cementador</w:t>
      </w:r>
      <w:proofErr w:type="spellEnd"/>
      <w:r w:rsidR="005A63F2" w:rsidRPr="005A63F2">
        <w:rPr>
          <w:lang w:val="es-AR"/>
        </w:rPr>
        <w:t xml:space="preserve">, se coloca un densímetro nuclear con una pila de Cesio-137 (100 </w:t>
      </w:r>
      <w:proofErr w:type="spellStart"/>
      <w:r w:rsidR="005A63F2" w:rsidRPr="005A63F2">
        <w:rPr>
          <w:lang w:val="es-AR"/>
        </w:rPr>
        <w:t>mCi</w:t>
      </w:r>
      <w:proofErr w:type="spellEnd"/>
      <w:r w:rsidR="005A63F2" w:rsidRPr="005A63F2">
        <w:rPr>
          <w:lang w:val="es-AR"/>
        </w:rPr>
        <w:t xml:space="preserve">) la cual permite monitorear la densidad de la lechada que se está bombeando. Dependiendo de la magnitud de la operación pueden requerirse más de un equipo </w:t>
      </w:r>
      <w:proofErr w:type="spellStart"/>
      <w:r w:rsidR="005A63F2" w:rsidRPr="005A63F2">
        <w:rPr>
          <w:lang w:val="es-AR"/>
        </w:rPr>
        <w:t>Cementador</w:t>
      </w:r>
      <w:proofErr w:type="spellEnd"/>
      <w:r>
        <w:rPr>
          <w:lang w:val="es-AR"/>
        </w:rPr>
        <w:t>.</w:t>
      </w:r>
    </w:p>
    <w:p w14:paraId="2D0161ED" w14:textId="77777777" w:rsidR="0046456B" w:rsidRDefault="0046456B" w:rsidP="005A63F2">
      <w:pPr>
        <w:pStyle w:val="BodyText"/>
        <w:spacing w:before="1" w:line="360" w:lineRule="auto"/>
        <w:ind w:left="720" w:right="130"/>
        <w:jc w:val="both"/>
        <w:rPr>
          <w:lang w:val="es-AR"/>
        </w:rPr>
      </w:pPr>
    </w:p>
    <w:p w14:paraId="291689DB" w14:textId="77777777" w:rsidR="0046456B" w:rsidRDefault="0046456B" w:rsidP="005A63F2">
      <w:pPr>
        <w:pStyle w:val="BodyText"/>
        <w:spacing w:before="1" w:line="360" w:lineRule="auto"/>
        <w:ind w:left="720" w:right="130"/>
        <w:jc w:val="both"/>
        <w:rPr>
          <w:lang w:val="es-AR"/>
        </w:rPr>
      </w:pPr>
    </w:p>
    <w:p w14:paraId="60B35858" w14:textId="77777777" w:rsidR="0046456B" w:rsidRDefault="0046456B" w:rsidP="005A63F2">
      <w:pPr>
        <w:pStyle w:val="BodyText"/>
        <w:spacing w:before="1" w:line="360" w:lineRule="auto"/>
        <w:ind w:left="720" w:right="130"/>
        <w:jc w:val="both"/>
        <w:rPr>
          <w:lang w:val="es-AR"/>
        </w:rPr>
      </w:pPr>
    </w:p>
    <w:p w14:paraId="5B51143D" w14:textId="77777777" w:rsidR="0046456B" w:rsidRDefault="0046456B" w:rsidP="005A63F2">
      <w:pPr>
        <w:pStyle w:val="BodyText"/>
        <w:spacing w:before="1" w:line="360" w:lineRule="auto"/>
        <w:ind w:left="720" w:right="130"/>
        <w:jc w:val="both"/>
        <w:rPr>
          <w:b/>
          <w:lang w:val="es-AR"/>
        </w:rPr>
      </w:pPr>
      <w:r>
        <w:rPr>
          <w:lang w:val="es-AR"/>
        </w:rPr>
        <w:t xml:space="preserve">                                   </w:t>
      </w:r>
      <w:r w:rsidRPr="0046456B">
        <w:rPr>
          <w:b/>
          <w:sz w:val="12"/>
          <w:szCs w:val="12"/>
          <w:lang w:val="es-AR"/>
        </w:rPr>
        <w:t>FIG. 1</w:t>
      </w:r>
      <w:r w:rsidR="00A004ED">
        <w:rPr>
          <w:b/>
          <w:sz w:val="12"/>
          <w:szCs w:val="12"/>
          <w:lang w:val="es-AR"/>
        </w:rPr>
        <w:t>5</w:t>
      </w:r>
      <w:r w:rsidRPr="0046456B">
        <w:rPr>
          <w:b/>
          <w:sz w:val="12"/>
          <w:szCs w:val="12"/>
          <w:lang w:val="es-AR"/>
        </w:rPr>
        <w:t xml:space="preserve">: </w:t>
      </w:r>
      <w:proofErr w:type="spellStart"/>
      <w:r w:rsidRPr="0046456B">
        <w:rPr>
          <w:b/>
          <w:sz w:val="12"/>
          <w:szCs w:val="12"/>
          <w:lang w:val="es-AR"/>
        </w:rPr>
        <w:t>Cementador</w:t>
      </w:r>
      <w:proofErr w:type="spellEnd"/>
      <w:r w:rsidRPr="0046456B">
        <w:rPr>
          <w:b/>
          <w:sz w:val="12"/>
          <w:szCs w:val="12"/>
          <w:lang w:val="es-AR"/>
        </w:rPr>
        <w:t xml:space="preserve"> </w:t>
      </w:r>
      <w:r w:rsidRPr="0046456B">
        <w:rPr>
          <w:b/>
          <w:lang w:val="es-AR"/>
        </w:rPr>
        <w:t xml:space="preserve"> </w:t>
      </w:r>
    </w:p>
    <w:p w14:paraId="5082540E" w14:textId="77777777" w:rsidR="0046456B" w:rsidRDefault="0046456B" w:rsidP="005A63F2">
      <w:pPr>
        <w:pStyle w:val="BodyText"/>
        <w:spacing w:before="1" w:line="360" w:lineRule="auto"/>
        <w:ind w:left="720" w:right="130"/>
        <w:jc w:val="both"/>
        <w:rPr>
          <w:b/>
          <w:lang w:val="es-AR"/>
        </w:rPr>
      </w:pPr>
    </w:p>
    <w:p w14:paraId="32DF8C81" w14:textId="77777777" w:rsidR="0046456B" w:rsidRDefault="0046456B" w:rsidP="005A63F2">
      <w:pPr>
        <w:pStyle w:val="BodyText"/>
        <w:spacing w:before="1" w:line="360" w:lineRule="auto"/>
        <w:ind w:left="720" w:right="130"/>
        <w:jc w:val="both"/>
        <w:rPr>
          <w:b/>
          <w:lang w:val="es-AR"/>
        </w:rPr>
      </w:pPr>
    </w:p>
    <w:p w14:paraId="451E0E86" w14:textId="77777777" w:rsidR="0046456B" w:rsidRDefault="0046456B" w:rsidP="005A63F2">
      <w:pPr>
        <w:pStyle w:val="BodyText"/>
        <w:spacing w:before="1" w:line="360" w:lineRule="auto"/>
        <w:ind w:left="720" w:right="130"/>
        <w:jc w:val="both"/>
        <w:rPr>
          <w:lang w:val="es-AR"/>
        </w:rPr>
      </w:pPr>
      <w:r w:rsidRPr="0046456B">
        <w:rPr>
          <w:lang w:val="es-AR"/>
        </w:rPr>
        <w:t>Como riesgo particular en este equipo podemos identificar un agitador en el medio de la plataforma de trabajo del equipo, el cual presenta varias partes rotativas como unas paletas agitadoras un motor hidráulico</w:t>
      </w:r>
      <w:r>
        <w:rPr>
          <w:lang w:val="es-AR"/>
        </w:rPr>
        <w:t>.</w:t>
      </w:r>
    </w:p>
    <w:p w14:paraId="2D200678" w14:textId="77777777" w:rsidR="0046456B" w:rsidRPr="0046456B" w:rsidRDefault="0046456B" w:rsidP="00435EB9">
      <w:pPr>
        <w:pStyle w:val="BodyText"/>
        <w:numPr>
          <w:ilvl w:val="0"/>
          <w:numId w:val="19"/>
        </w:numPr>
        <w:spacing w:before="1" w:line="360" w:lineRule="auto"/>
        <w:ind w:right="130"/>
        <w:jc w:val="both"/>
        <w:rPr>
          <w:b/>
          <w:lang w:val="es-AR"/>
        </w:rPr>
      </w:pPr>
      <w:r w:rsidRPr="0046456B">
        <w:rPr>
          <w:b/>
          <w:lang w:val="es-AR"/>
        </w:rPr>
        <w:t xml:space="preserve">Camión Iron </w:t>
      </w:r>
    </w:p>
    <w:p w14:paraId="40A4F0A0" w14:textId="77777777" w:rsidR="0046456B" w:rsidRDefault="0046456B" w:rsidP="0046456B">
      <w:pPr>
        <w:pStyle w:val="BodyText"/>
        <w:spacing w:before="1" w:line="360" w:lineRule="auto"/>
        <w:ind w:left="720" w:right="130"/>
        <w:jc w:val="both"/>
        <w:rPr>
          <w:lang w:val="es-AR"/>
        </w:rPr>
      </w:pPr>
      <w:r w:rsidRPr="0046456B">
        <w:rPr>
          <w:lang w:val="es-AR"/>
        </w:rPr>
        <w:t xml:space="preserve">El Iron tiene una </w:t>
      </w:r>
      <w:proofErr w:type="spellStart"/>
      <w:r w:rsidRPr="0046456B">
        <w:rPr>
          <w:lang w:val="es-AR"/>
        </w:rPr>
        <w:t>Hidrogrúa</w:t>
      </w:r>
      <w:proofErr w:type="spellEnd"/>
      <w:r w:rsidRPr="0046456B">
        <w:rPr>
          <w:lang w:val="es-AR"/>
        </w:rPr>
        <w:t xml:space="preserve"> y transporta las líneas, mangueras, bastidores con conectores (</w:t>
      </w:r>
      <w:proofErr w:type="spellStart"/>
      <w:r w:rsidRPr="0046456B">
        <w:rPr>
          <w:lang w:val="es-AR"/>
        </w:rPr>
        <w:t>Chicksan</w:t>
      </w:r>
      <w:proofErr w:type="spellEnd"/>
      <w:r w:rsidRPr="0046456B">
        <w:rPr>
          <w:lang w:val="es-AR"/>
        </w:rPr>
        <w:t xml:space="preserve">), cabezas de cementación y todos los elementos de Izaje para la manipulación de </w:t>
      </w:r>
      <w:proofErr w:type="gramStart"/>
      <w:r w:rsidRPr="0046456B">
        <w:rPr>
          <w:lang w:val="es-AR"/>
        </w:rPr>
        <w:t>los mismos</w:t>
      </w:r>
      <w:proofErr w:type="gramEnd"/>
      <w:r w:rsidRPr="0046456B">
        <w:rPr>
          <w:lang w:val="es-AR"/>
        </w:rPr>
        <w:t>. Se transporta además el densímetro nuclear de Cesio-137.</w:t>
      </w:r>
    </w:p>
    <w:p w14:paraId="12B00B76" w14:textId="77777777" w:rsidR="0046456B" w:rsidRPr="0046456B" w:rsidRDefault="0046456B" w:rsidP="00435EB9">
      <w:pPr>
        <w:pStyle w:val="BodyText"/>
        <w:numPr>
          <w:ilvl w:val="0"/>
          <w:numId w:val="19"/>
        </w:numPr>
        <w:spacing w:before="1" w:line="360" w:lineRule="auto"/>
        <w:ind w:right="130"/>
        <w:jc w:val="both"/>
        <w:rPr>
          <w:b/>
          <w:lang w:val="es-AR"/>
        </w:rPr>
      </w:pPr>
      <w:r w:rsidRPr="0046456B">
        <w:rPr>
          <w:b/>
          <w:lang w:val="es-AR"/>
        </w:rPr>
        <w:t xml:space="preserve">Camión Semi </w:t>
      </w:r>
    </w:p>
    <w:p w14:paraId="06B45F79" w14:textId="77777777" w:rsidR="0046456B" w:rsidRDefault="0046456B" w:rsidP="0046456B">
      <w:pPr>
        <w:pStyle w:val="BodyText"/>
        <w:spacing w:before="1" w:line="360" w:lineRule="auto"/>
        <w:ind w:left="720" w:right="130"/>
        <w:jc w:val="both"/>
        <w:rPr>
          <w:lang w:val="es-AR"/>
        </w:rPr>
      </w:pPr>
      <w:r w:rsidRPr="0046456B">
        <w:rPr>
          <w:lang w:val="es-AR"/>
        </w:rPr>
        <w:t>Transporta los productos químicos que se pueden adicionar a la operación. Generalmente se transportan en tambores sobre pallets.</w:t>
      </w:r>
    </w:p>
    <w:p w14:paraId="50BF61DF" w14:textId="77777777" w:rsidR="0046456B" w:rsidRPr="0046456B" w:rsidRDefault="0046456B" w:rsidP="00435EB9">
      <w:pPr>
        <w:pStyle w:val="BodyText"/>
        <w:numPr>
          <w:ilvl w:val="0"/>
          <w:numId w:val="19"/>
        </w:numPr>
        <w:spacing w:before="1" w:line="360" w:lineRule="auto"/>
        <w:ind w:right="130"/>
        <w:jc w:val="both"/>
        <w:rPr>
          <w:b/>
          <w:lang w:val="es-AR"/>
        </w:rPr>
      </w:pPr>
      <w:r w:rsidRPr="0046456B">
        <w:rPr>
          <w:b/>
          <w:lang w:val="es-AR"/>
        </w:rPr>
        <w:t xml:space="preserve">Van de Monitoreo </w:t>
      </w:r>
    </w:p>
    <w:p w14:paraId="591A9BB3" w14:textId="77777777" w:rsidR="0046456B" w:rsidRDefault="0046456B" w:rsidP="0046456B">
      <w:pPr>
        <w:pStyle w:val="BodyText"/>
        <w:spacing w:before="1" w:line="360" w:lineRule="auto"/>
        <w:ind w:left="720" w:right="130"/>
        <w:jc w:val="both"/>
        <w:rPr>
          <w:lang w:val="es-AR"/>
        </w:rPr>
      </w:pPr>
      <w:r w:rsidRPr="0046456B">
        <w:rPr>
          <w:lang w:val="es-AR"/>
        </w:rPr>
        <w:t>El van de monitoreo está conectado con los equipos principales de preparación y transferencia de fluidos</w:t>
      </w:r>
      <w:r>
        <w:rPr>
          <w:lang w:val="es-AR"/>
        </w:rPr>
        <w:t xml:space="preserve"> por medio de un sistema de </w:t>
      </w:r>
      <w:proofErr w:type="spellStart"/>
      <w:r>
        <w:rPr>
          <w:lang w:val="es-AR"/>
        </w:rPr>
        <w:t>Wi</w:t>
      </w:r>
      <w:proofErr w:type="spellEnd"/>
      <w:r>
        <w:rPr>
          <w:lang w:val="es-AR"/>
        </w:rPr>
        <w:t>-F</w:t>
      </w:r>
      <w:r w:rsidRPr="0046456B">
        <w:rPr>
          <w:lang w:val="es-AR"/>
        </w:rPr>
        <w:t xml:space="preserve">i y transmisión inalámbrica electrónica lo que permite monitorear la cementación desde el móvil. También se encuentra conectado al pozo lo que posibilita tener control de la operación y </w:t>
      </w:r>
      <w:r w:rsidRPr="0046456B">
        <w:rPr>
          <w:lang w:val="es-AR"/>
        </w:rPr>
        <w:lastRenderedPageBreak/>
        <w:t xml:space="preserve">detección de anomalías.  En el Van generalmente se ubican el Ingeniero con la hoja de trabajo y el supervisor puede establecer comunicación por intercomunicador con el operador del Mixer y de los Cementadores. </w:t>
      </w:r>
    </w:p>
    <w:p w14:paraId="6CD40D3F" w14:textId="77777777" w:rsidR="0046456B" w:rsidRPr="0046456B" w:rsidRDefault="0046456B" w:rsidP="00435EB9">
      <w:pPr>
        <w:pStyle w:val="BodyText"/>
        <w:numPr>
          <w:ilvl w:val="0"/>
          <w:numId w:val="19"/>
        </w:numPr>
        <w:spacing w:before="1" w:line="360" w:lineRule="auto"/>
        <w:ind w:right="130"/>
        <w:jc w:val="both"/>
        <w:rPr>
          <w:b/>
          <w:lang w:val="es-AR"/>
        </w:rPr>
      </w:pPr>
      <w:r w:rsidRPr="0046456B">
        <w:rPr>
          <w:b/>
          <w:lang w:val="es-AR"/>
        </w:rPr>
        <w:t xml:space="preserve">Unidades Livianas Camionetas </w:t>
      </w:r>
    </w:p>
    <w:p w14:paraId="1E0D2752" w14:textId="77777777" w:rsidR="0046456B" w:rsidRDefault="0046456B" w:rsidP="00A85E33">
      <w:pPr>
        <w:pStyle w:val="BodyText"/>
        <w:spacing w:before="1" w:line="360" w:lineRule="auto"/>
        <w:ind w:left="720" w:right="130"/>
        <w:jc w:val="both"/>
        <w:rPr>
          <w:lang w:val="es-AR"/>
        </w:rPr>
      </w:pPr>
      <w:r w:rsidRPr="0046456B">
        <w:rPr>
          <w:lang w:val="es-AR"/>
        </w:rPr>
        <w:t xml:space="preserve">utilizadas para el transporte del Ingeniero y Supervisor. Se utilizan también para realizar relevos del personal </w:t>
      </w:r>
      <w:proofErr w:type="gramStart"/>
      <w:r w:rsidRPr="0046456B">
        <w:rPr>
          <w:lang w:val="es-AR"/>
        </w:rPr>
        <w:t>en caso que</w:t>
      </w:r>
      <w:proofErr w:type="gramEnd"/>
      <w:r w:rsidRPr="0046456B">
        <w:rPr>
          <w:lang w:val="es-AR"/>
        </w:rPr>
        <w:t xml:space="preserve"> fuera necesario.</w:t>
      </w:r>
    </w:p>
    <w:p w14:paraId="79AA2AF6" w14:textId="77777777" w:rsidR="00A85E33" w:rsidRPr="00A85E33" w:rsidRDefault="00A85E33" w:rsidP="00A85E33">
      <w:pPr>
        <w:pStyle w:val="BodyText"/>
        <w:spacing w:before="1" w:line="360" w:lineRule="auto"/>
        <w:ind w:left="720" w:right="130"/>
        <w:jc w:val="both"/>
        <w:rPr>
          <w:lang w:val="es-AR"/>
        </w:rPr>
      </w:pPr>
    </w:p>
    <w:p w14:paraId="103F05B9" w14:textId="77777777" w:rsidR="0046456B" w:rsidRPr="00A004ED" w:rsidRDefault="0046456B" w:rsidP="00A004ED">
      <w:pPr>
        <w:pStyle w:val="BodyText"/>
        <w:spacing w:before="1" w:line="360" w:lineRule="auto"/>
        <w:ind w:left="144" w:right="130"/>
        <w:jc w:val="both"/>
        <w:rPr>
          <w:b/>
          <w:u w:val="single"/>
          <w:lang w:val="es-AR"/>
        </w:rPr>
      </w:pPr>
      <w:r w:rsidRPr="00A004ED">
        <w:rPr>
          <w:b/>
          <w:u w:val="single"/>
          <w:lang w:val="es-AR"/>
        </w:rPr>
        <w:t xml:space="preserve">Matriz de evaluación de riesgos/impactos  </w:t>
      </w:r>
    </w:p>
    <w:p w14:paraId="5CCB427A" w14:textId="77777777" w:rsidR="0046456B" w:rsidRPr="0046456B" w:rsidRDefault="0046456B" w:rsidP="0046456B">
      <w:pPr>
        <w:pStyle w:val="BodyText"/>
        <w:spacing w:before="1" w:line="360" w:lineRule="auto"/>
        <w:ind w:left="288" w:right="130"/>
        <w:jc w:val="both"/>
        <w:rPr>
          <w:lang w:val="es-AR"/>
        </w:rPr>
      </w:pPr>
      <w:r w:rsidRPr="0046456B">
        <w:rPr>
          <w:lang w:val="es-AR"/>
        </w:rPr>
        <w:t xml:space="preserve">La Matriz contiene los siguientes campos de los cuales detallaremos cada uno de ellos: </w:t>
      </w:r>
    </w:p>
    <w:p w14:paraId="7CC22BF7" w14:textId="77777777" w:rsidR="0046456B" w:rsidRPr="0046456B" w:rsidRDefault="0046456B" w:rsidP="0046456B">
      <w:pPr>
        <w:pStyle w:val="BodyText"/>
        <w:spacing w:before="1" w:line="360" w:lineRule="auto"/>
        <w:ind w:left="288" w:right="130"/>
        <w:jc w:val="both"/>
        <w:rPr>
          <w:lang w:val="es-AR"/>
        </w:rPr>
      </w:pPr>
      <w:r w:rsidRPr="0046456B">
        <w:rPr>
          <w:lang w:val="es-AR"/>
        </w:rPr>
        <w:t xml:space="preserve">Frecuencia: </w:t>
      </w:r>
    </w:p>
    <w:p w14:paraId="401DA747"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Siempre: Ocurrirá con seguridad o casi con seguridad. La exposición resultará en un daño/pérdida siempre y bajo cualquier circunstancia. </w:t>
      </w:r>
    </w:p>
    <w:p w14:paraId="4CA73512"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Mayormente: Ocurre con frecuencia. La exposición resultará casi siempre en un daño/pérdida bajo la mayoría de las circunstancias. </w:t>
      </w:r>
    </w:p>
    <w:p w14:paraId="45ABCB0E"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Raramente: Ocurre ocasionalmente. La exposición rara vez resultará en un daño/pérdida bajo circunstancias normales. </w:t>
      </w:r>
    </w:p>
    <w:p w14:paraId="6A99B7EB"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Inusual: No ocurre casi nunca. La exposición resultará en un daño/pérdida sólo bajo circunstancias inusuales. </w:t>
      </w:r>
    </w:p>
    <w:p w14:paraId="2631986D"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Improbable: Es improbable. La exposición resultará en un daño/pérdida sólo en circunstancias extremas, o bien el daño/pérdida es imposible. </w:t>
      </w:r>
    </w:p>
    <w:p w14:paraId="57B15035" w14:textId="77777777" w:rsidR="0046456B" w:rsidRPr="0046456B" w:rsidRDefault="0046456B" w:rsidP="0046456B">
      <w:pPr>
        <w:pStyle w:val="BodyText"/>
        <w:spacing w:before="1" w:line="360" w:lineRule="auto"/>
        <w:ind w:left="288" w:right="130"/>
        <w:jc w:val="both"/>
        <w:rPr>
          <w:b/>
          <w:lang w:val="es-AR"/>
        </w:rPr>
      </w:pPr>
      <w:r w:rsidRPr="0046456B">
        <w:rPr>
          <w:b/>
          <w:lang w:val="es-AR"/>
        </w:rPr>
        <w:t xml:space="preserve">Consecuencia: </w:t>
      </w:r>
    </w:p>
    <w:p w14:paraId="485EED73"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Masivo: Fatalidades múltiples. Daños ambientales generalizados que afectan áreas públicas. Preocupación pública grave. </w:t>
      </w:r>
    </w:p>
    <w:p w14:paraId="7CC839B4" w14:textId="77777777" w:rsidR="0046456B" w:rsidRPr="0046456B" w:rsidRDefault="0046456B" w:rsidP="00435EB9">
      <w:pPr>
        <w:pStyle w:val="BodyText"/>
        <w:numPr>
          <w:ilvl w:val="0"/>
          <w:numId w:val="20"/>
        </w:numPr>
        <w:spacing w:before="1" w:line="360" w:lineRule="auto"/>
        <w:ind w:right="130"/>
        <w:jc w:val="both"/>
        <w:rPr>
          <w:lang w:val="es-AR"/>
        </w:rPr>
      </w:pPr>
      <w:r w:rsidRPr="0046456B">
        <w:rPr>
          <w:lang w:val="es-AR"/>
        </w:rPr>
        <w:t xml:space="preserve">Grave: Lesión/enfermedad incluyendo fallecimiento. Lesiones graves. Liberación material tóxico fuera del sitio, que implica riesgo grave para la salud. Interrupción actividades, perdidas con costo entre mayores a $40.000 Explosiones o incendios </w:t>
      </w:r>
      <w:r w:rsidRPr="0046456B">
        <w:rPr>
          <w:lang w:val="es-AR"/>
        </w:rPr>
        <w:lastRenderedPageBreak/>
        <w:t xml:space="preserve">que requieren asistencia externa. Emisiones de radiación. Daño ambiental crónico que afecta a la comunidad vecina. Incumplimiento prolongado de la legislación. </w:t>
      </w:r>
    </w:p>
    <w:p w14:paraId="285AA1EF" w14:textId="77777777" w:rsidR="0046456B" w:rsidRDefault="0046456B" w:rsidP="00435EB9">
      <w:pPr>
        <w:pStyle w:val="BodyText"/>
        <w:numPr>
          <w:ilvl w:val="0"/>
          <w:numId w:val="20"/>
        </w:numPr>
        <w:spacing w:before="1" w:line="360" w:lineRule="auto"/>
        <w:ind w:right="130"/>
        <w:jc w:val="both"/>
        <w:rPr>
          <w:lang w:val="es-AR"/>
        </w:rPr>
      </w:pPr>
      <w:r w:rsidRPr="0046456B">
        <w:rPr>
          <w:lang w:val="es-AR"/>
        </w:rPr>
        <w:t>Severo: Lesión/enfermedad más allá de primeros auxilios. Liberación material tóxico en sitio, que implica riesgo grave para la salud. Interrupción de actividades, pérdidas con</w:t>
      </w:r>
      <w:r>
        <w:rPr>
          <w:lang w:val="es-AR"/>
        </w:rPr>
        <w:t xml:space="preserve"> </w:t>
      </w:r>
      <w:r w:rsidRPr="0046456B">
        <w:rPr>
          <w:lang w:val="es-AR"/>
        </w:rPr>
        <w:t>costos entre $10.000 y $40.000. Incendios controlados sin asistencia externa. Daño ambiental que afecta a comunidad vecina. Liberación de material no tóxico fuera de sitio, mayor a 208 Lts. (55 Gal). Incumplimiento reiterado de la legislación.</w:t>
      </w:r>
    </w:p>
    <w:p w14:paraId="380304E6" w14:textId="77777777" w:rsidR="0046456B" w:rsidRDefault="0046456B" w:rsidP="00435EB9">
      <w:pPr>
        <w:pStyle w:val="BodyText"/>
        <w:numPr>
          <w:ilvl w:val="0"/>
          <w:numId w:val="20"/>
        </w:numPr>
        <w:spacing w:before="1" w:line="360" w:lineRule="auto"/>
        <w:ind w:right="130"/>
        <w:jc w:val="both"/>
        <w:rPr>
          <w:lang w:val="es-AR"/>
        </w:rPr>
      </w:pPr>
      <w:r w:rsidRPr="0046456B">
        <w:rPr>
          <w:lang w:val="es-AR"/>
        </w:rPr>
        <w:t>Leve: Primeros auxilios, no hay riesgo para la salud. Daños a bienes y equipamiento con costo entre $.1000 10.000. Daño ambiental de corto plazo. Liberación de material tóxico en sitio. Liberación de material no tóxico fuera del sitio menor a 208 Lts. (55 Gal). Incumplimiento simple de la legislación</w:t>
      </w:r>
      <w:r>
        <w:rPr>
          <w:lang w:val="es-AR"/>
        </w:rPr>
        <w:t>.</w:t>
      </w:r>
    </w:p>
    <w:p w14:paraId="66DFB26F" w14:textId="77777777" w:rsidR="0046456B" w:rsidRDefault="0046456B" w:rsidP="00435EB9">
      <w:pPr>
        <w:pStyle w:val="BodyText"/>
        <w:numPr>
          <w:ilvl w:val="0"/>
          <w:numId w:val="20"/>
        </w:numPr>
        <w:spacing w:before="1" w:line="360" w:lineRule="auto"/>
        <w:ind w:right="130"/>
        <w:jc w:val="both"/>
        <w:rPr>
          <w:lang w:val="es-AR"/>
        </w:rPr>
      </w:pPr>
      <w:r w:rsidRPr="0046456B">
        <w:rPr>
          <w:lang w:val="es-AR"/>
        </w:rPr>
        <w:t>Mínimo: Sin lesiones, no hay riesgo para la salud. Daños a bienes y equipamiento menor de $1.000. Impacto insignificante del medioambiente. Liberación de material no tóxico en el sitio menor a 208 Lts. (55 Gal).</w:t>
      </w:r>
    </w:p>
    <w:p w14:paraId="2ECD4616" w14:textId="2113C88F" w:rsidR="0046456B" w:rsidRDefault="0046456B" w:rsidP="0046456B">
      <w:pPr>
        <w:pStyle w:val="BodyText"/>
        <w:spacing w:before="1" w:line="360" w:lineRule="auto"/>
        <w:ind w:right="130"/>
        <w:jc w:val="both"/>
        <w:rPr>
          <w:lang w:val="es-AR"/>
        </w:rPr>
      </w:pPr>
      <w:r>
        <w:rPr>
          <w:noProof/>
          <w:lang w:val="en-US" w:eastAsia="en-US" w:bidi="ar-SA"/>
        </w:rPr>
        <w:drawing>
          <wp:anchor distT="0" distB="0" distL="114300" distR="114300" simplePos="0" relativeHeight="251703296" behindDoc="1" locked="0" layoutInCell="1" allowOverlap="1" wp14:anchorId="1F2CF97E" wp14:editId="1B6C1C3C">
            <wp:simplePos x="0" y="0"/>
            <wp:positionH relativeFrom="margin">
              <wp:posOffset>1244600</wp:posOffset>
            </wp:positionH>
            <wp:positionV relativeFrom="paragraph">
              <wp:posOffset>7621</wp:posOffset>
            </wp:positionV>
            <wp:extent cx="3591560" cy="3708400"/>
            <wp:effectExtent l="0" t="0" r="889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92073" cy="3708930"/>
                    </a:xfrm>
                    <a:prstGeom prst="rect">
                      <a:avLst/>
                    </a:prstGeom>
                  </pic:spPr>
                </pic:pic>
              </a:graphicData>
            </a:graphic>
            <wp14:sizeRelH relativeFrom="page">
              <wp14:pctWidth>0</wp14:pctWidth>
            </wp14:sizeRelH>
            <wp14:sizeRelV relativeFrom="page">
              <wp14:pctHeight>0</wp14:pctHeight>
            </wp14:sizeRelV>
          </wp:anchor>
        </w:drawing>
      </w:r>
    </w:p>
    <w:p w14:paraId="140673D7" w14:textId="45598239" w:rsidR="0046456B" w:rsidRDefault="0046456B" w:rsidP="0046456B">
      <w:pPr>
        <w:pStyle w:val="BodyText"/>
        <w:spacing w:before="1" w:line="360" w:lineRule="auto"/>
        <w:ind w:right="130"/>
        <w:jc w:val="both"/>
        <w:rPr>
          <w:lang w:val="es-AR"/>
        </w:rPr>
      </w:pPr>
    </w:p>
    <w:p w14:paraId="5696BB46" w14:textId="5DB07805" w:rsidR="0046456B" w:rsidRDefault="0046456B" w:rsidP="0046456B">
      <w:pPr>
        <w:pStyle w:val="BodyText"/>
        <w:spacing w:before="1" w:line="360" w:lineRule="auto"/>
        <w:ind w:right="130"/>
        <w:jc w:val="both"/>
        <w:rPr>
          <w:lang w:val="es-AR"/>
        </w:rPr>
      </w:pPr>
    </w:p>
    <w:p w14:paraId="6F9B40CC" w14:textId="77777777" w:rsidR="0046456B" w:rsidRDefault="0046456B" w:rsidP="0046456B">
      <w:pPr>
        <w:pStyle w:val="BodyText"/>
        <w:spacing w:before="1" w:line="360" w:lineRule="auto"/>
        <w:ind w:right="130"/>
        <w:jc w:val="both"/>
        <w:rPr>
          <w:lang w:val="es-AR"/>
        </w:rPr>
      </w:pPr>
    </w:p>
    <w:p w14:paraId="3211C02E" w14:textId="77777777" w:rsidR="0046456B" w:rsidRDefault="0046456B" w:rsidP="0046456B">
      <w:pPr>
        <w:pStyle w:val="BodyText"/>
        <w:spacing w:before="1" w:line="360" w:lineRule="auto"/>
        <w:ind w:right="130"/>
        <w:jc w:val="both"/>
        <w:rPr>
          <w:lang w:val="es-AR"/>
        </w:rPr>
      </w:pPr>
    </w:p>
    <w:p w14:paraId="6E06781B" w14:textId="77777777" w:rsidR="0046456B" w:rsidRDefault="0046456B" w:rsidP="0046456B">
      <w:pPr>
        <w:pStyle w:val="BodyText"/>
        <w:spacing w:before="1" w:line="360" w:lineRule="auto"/>
        <w:ind w:right="130"/>
        <w:jc w:val="both"/>
        <w:rPr>
          <w:lang w:val="es-AR"/>
        </w:rPr>
      </w:pPr>
    </w:p>
    <w:p w14:paraId="093A8405" w14:textId="77777777" w:rsidR="0046456B" w:rsidRDefault="0046456B" w:rsidP="0046456B">
      <w:pPr>
        <w:pStyle w:val="BodyText"/>
        <w:spacing w:before="1" w:line="360" w:lineRule="auto"/>
        <w:ind w:right="130"/>
        <w:jc w:val="both"/>
        <w:rPr>
          <w:lang w:val="es-AR"/>
        </w:rPr>
      </w:pPr>
    </w:p>
    <w:p w14:paraId="24E76FFC" w14:textId="77777777" w:rsidR="0046456B" w:rsidRDefault="0046456B" w:rsidP="0046456B">
      <w:pPr>
        <w:pStyle w:val="BodyText"/>
        <w:spacing w:before="1" w:line="360" w:lineRule="auto"/>
        <w:ind w:right="130"/>
        <w:jc w:val="both"/>
        <w:rPr>
          <w:lang w:val="es-AR"/>
        </w:rPr>
      </w:pPr>
    </w:p>
    <w:p w14:paraId="5DBFEAEA" w14:textId="77777777" w:rsidR="0046456B" w:rsidRDefault="0046456B" w:rsidP="0046456B">
      <w:pPr>
        <w:pStyle w:val="BodyText"/>
        <w:spacing w:before="1" w:line="360" w:lineRule="auto"/>
        <w:ind w:right="130"/>
        <w:jc w:val="both"/>
        <w:rPr>
          <w:lang w:val="es-AR"/>
        </w:rPr>
      </w:pPr>
    </w:p>
    <w:p w14:paraId="26A40114" w14:textId="77777777" w:rsidR="0046456B" w:rsidRDefault="0046456B" w:rsidP="0046456B">
      <w:pPr>
        <w:pStyle w:val="BodyText"/>
        <w:spacing w:before="1" w:line="360" w:lineRule="auto"/>
        <w:ind w:right="130"/>
        <w:jc w:val="both"/>
        <w:rPr>
          <w:lang w:val="es-AR"/>
        </w:rPr>
      </w:pPr>
    </w:p>
    <w:p w14:paraId="7CCA2F95" w14:textId="77777777" w:rsidR="0046456B" w:rsidRDefault="0046456B" w:rsidP="0046456B">
      <w:pPr>
        <w:pStyle w:val="BodyText"/>
        <w:spacing w:before="1" w:line="360" w:lineRule="auto"/>
        <w:ind w:right="130"/>
        <w:jc w:val="both"/>
        <w:rPr>
          <w:lang w:val="es-AR"/>
        </w:rPr>
      </w:pPr>
    </w:p>
    <w:p w14:paraId="739066BB" w14:textId="77777777" w:rsidR="00A004ED" w:rsidRPr="00A85E33" w:rsidRDefault="00A004ED" w:rsidP="0046456B">
      <w:pPr>
        <w:pStyle w:val="BodyText"/>
        <w:spacing w:before="1" w:line="360" w:lineRule="auto"/>
        <w:ind w:right="130"/>
        <w:jc w:val="both"/>
        <w:rPr>
          <w:b/>
          <w:sz w:val="12"/>
          <w:szCs w:val="12"/>
          <w:lang w:val="es-AR"/>
        </w:rPr>
      </w:pPr>
      <w:r>
        <w:rPr>
          <w:lang w:val="es-AR"/>
        </w:rPr>
        <w:t xml:space="preserve">                              </w:t>
      </w:r>
      <w:r w:rsidR="00890143">
        <w:rPr>
          <w:b/>
          <w:sz w:val="12"/>
          <w:szCs w:val="12"/>
          <w:lang w:val="es-AR"/>
        </w:rPr>
        <w:t>Tabla</w:t>
      </w:r>
      <w:r w:rsidRPr="00A004ED">
        <w:rPr>
          <w:b/>
          <w:sz w:val="12"/>
          <w:szCs w:val="12"/>
          <w:lang w:val="es-AR"/>
        </w:rPr>
        <w:t>.1: Tabla de Riesgo</w:t>
      </w:r>
    </w:p>
    <w:p w14:paraId="05C1FAAA" w14:textId="77777777" w:rsidR="0046456B" w:rsidRPr="00A004ED" w:rsidRDefault="00A004ED" w:rsidP="0046456B">
      <w:pPr>
        <w:pStyle w:val="BodyText"/>
        <w:spacing w:before="1" w:line="360" w:lineRule="auto"/>
        <w:ind w:right="130"/>
        <w:jc w:val="both"/>
        <w:rPr>
          <w:b/>
          <w:u w:val="single"/>
          <w:lang w:val="es-AR"/>
        </w:rPr>
      </w:pPr>
      <w:r w:rsidRPr="00A004ED">
        <w:rPr>
          <w:b/>
          <w:u w:val="single"/>
          <w:lang w:val="es-AR"/>
        </w:rPr>
        <w:lastRenderedPageBreak/>
        <w:t>Metodología de identificación, análisis y evaluación de riesgos.</w:t>
      </w:r>
    </w:p>
    <w:p w14:paraId="7DBA006E" w14:textId="77777777" w:rsidR="00A004ED" w:rsidRPr="00A004ED" w:rsidRDefault="00A004ED" w:rsidP="00A004ED">
      <w:pPr>
        <w:pStyle w:val="BodyText"/>
        <w:spacing w:before="1" w:line="360" w:lineRule="auto"/>
        <w:ind w:right="130"/>
        <w:jc w:val="both"/>
        <w:rPr>
          <w:lang w:val="es-AR"/>
        </w:rPr>
      </w:pPr>
      <w:r w:rsidRPr="00A004ED">
        <w:rPr>
          <w:lang w:val="es-AR"/>
        </w:rPr>
        <w:t xml:space="preserve">Para la realización de planilla AR se realizará un relevamiento de las tareas realizadas en base y en campo para visualizar y analizar las actividades del personal. </w:t>
      </w:r>
    </w:p>
    <w:p w14:paraId="63AF7066" w14:textId="77777777" w:rsidR="00A004ED" w:rsidRDefault="00A004ED" w:rsidP="00A004ED">
      <w:pPr>
        <w:pStyle w:val="BodyText"/>
        <w:spacing w:before="1" w:line="360" w:lineRule="auto"/>
        <w:ind w:right="130"/>
        <w:jc w:val="both"/>
        <w:rPr>
          <w:lang w:val="es-AR"/>
        </w:rPr>
      </w:pPr>
      <w:r w:rsidRPr="00A004ED">
        <w:rPr>
          <w:lang w:val="es-AR"/>
        </w:rPr>
        <w:t>En el relevamiento de campo se compone de diferentes visitas a los frentes de trabajo con el fin de observar el proceso paso a paso. Se observa el método y forma del trabajo con el fin de estimar si las tareas se realizan de formas seguras o no.</w:t>
      </w:r>
    </w:p>
    <w:p w14:paraId="5C77DD62" w14:textId="77777777" w:rsidR="0046456B" w:rsidRDefault="00A004ED" w:rsidP="00A678D4">
      <w:pPr>
        <w:pStyle w:val="BodyText"/>
        <w:spacing w:before="1" w:line="360" w:lineRule="auto"/>
        <w:ind w:right="130"/>
        <w:jc w:val="both"/>
        <w:rPr>
          <w:lang w:val="es-AR"/>
        </w:rPr>
      </w:pPr>
      <w:r w:rsidRPr="00A004ED">
        <w:rPr>
          <w:lang w:val="es-AR"/>
        </w:rPr>
        <w:t>Es de suma importancia los relevamientos que se realicen, ya que, de esas visitas al margen de observar y analizar los trabajos, también se entrevista informalmente a los empleados lo que nos brinda el nivel de la percepción de los riesgos que tienen en su propio trabajo. El acompañamiento de los empleados en este proceso brinda la información más tangible de la situación real del trabajo y es tal vez la fuente más precisa de información a la hora de analizar los p</w:t>
      </w:r>
      <w:r w:rsidR="00A678D4">
        <w:rPr>
          <w:lang w:val="es-AR"/>
        </w:rPr>
        <w:t>eligros y riesgos en cada tarea.</w:t>
      </w:r>
    </w:p>
    <w:p w14:paraId="7D74DAC1" w14:textId="77777777" w:rsidR="0046456B" w:rsidRDefault="0046456B" w:rsidP="0046456B">
      <w:pPr>
        <w:rPr>
          <w:lang w:val="es-AR"/>
        </w:rPr>
      </w:pPr>
    </w:p>
    <w:p w14:paraId="06F91C5F" w14:textId="77777777" w:rsidR="00890143" w:rsidRDefault="00890143" w:rsidP="0046456B">
      <w:pPr>
        <w:rPr>
          <w:lang w:val="es-AR"/>
        </w:rPr>
      </w:pPr>
    </w:p>
    <w:p w14:paraId="1DC21E8A" w14:textId="77777777" w:rsidR="00A85E33" w:rsidRDefault="00A85E33" w:rsidP="0046456B">
      <w:pPr>
        <w:rPr>
          <w:lang w:val="es-AR"/>
        </w:rPr>
      </w:pPr>
    </w:p>
    <w:p w14:paraId="3B1A462F" w14:textId="77777777" w:rsidR="00A85E33" w:rsidRDefault="00A85E33" w:rsidP="0046456B">
      <w:pPr>
        <w:rPr>
          <w:lang w:val="es-AR"/>
        </w:rPr>
      </w:pPr>
    </w:p>
    <w:p w14:paraId="7A035FCC" w14:textId="77777777" w:rsidR="00A85E33" w:rsidRDefault="00A85E33" w:rsidP="0046456B">
      <w:pPr>
        <w:rPr>
          <w:lang w:val="es-AR"/>
        </w:rPr>
      </w:pPr>
    </w:p>
    <w:p w14:paraId="6E7F166F" w14:textId="77777777" w:rsidR="00A85E33" w:rsidRDefault="00A85E33" w:rsidP="0046456B">
      <w:pPr>
        <w:rPr>
          <w:lang w:val="es-AR"/>
        </w:rPr>
      </w:pPr>
    </w:p>
    <w:p w14:paraId="1C8C8DF2" w14:textId="77777777" w:rsidR="00A85E33" w:rsidRDefault="00A85E33" w:rsidP="0046456B">
      <w:pPr>
        <w:rPr>
          <w:lang w:val="es-AR"/>
        </w:rPr>
      </w:pPr>
    </w:p>
    <w:p w14:paraId="572E4CDD" w14:textId="77777777" w:rsidR="00A85E33" w:rsidRDefault="00A85E33" w:rsidP="0046456B">
      <w:pPr>
        <w:rPr>
          <w:lang w:val="es-AR"/>
        </w:rPr>
      </w:pPr>
    </w:p>
    <w:p w14:paraId="26478CDC" w14:textId="77777777" w:rsidR="00A85E33" w:rsidRDefault="00A85E33" w:rsidP="0046456B">
      <w:pPr>
        <w:rPr>
          <w:lang w:val="es-AR"/>
        </w:rPr>
      </w:pPr>
    </w:p>
    <w:p w14:paraId="21F38DD8" w14:textId="77777777" w:rsidR="00A85E33" w:rsidRDefault="00A85E33" w:rsidP="0046456B">
      <w:pPr>
        <w:rPr>
          <w:lang w:val="es-AR"/>
        </w:rPr>
      </w:pPr>
    </w:p>
    <w:p w14:paraId="17955A9B" w14:textId="77777777" w:rsidR="00A85E33" w:rsidRDefault="00A85E33" w:rsidP="0046456B">
      <w:pPr>
        <w:rPr>
          <w:lang w:val="es-AR"/>
        </w:rPr>
      </w:pPr>
    </w:p>
    <w:p w14:paraId="57C1BC8E" w14:textId="77777777" w:rsidR="00A85E33" w:rsidRDefault="00A85E33" w:rsidP="0046456B">
      <w:pPr>
        <w:rPr>
          <w:lang w:val="es-AR"/>
        </w:rPr>
      </w:pPr>
    </w:p>
    <w:p w14:paraId="3E6B8208" w14:textId="77777777" w:rsidR="00A85E33" w:rsidRDefault="00A85E33" w:rsidP="0046456B">
      <w:pPr>
        <w:rPr>
          <w:lang w:val="es-AR"/>
        </w:rPr>
      </w:pPr>
    </w:p>
    <w:p w14:paraId="3D683CB5" w14:textId="77777777" w:rsidR="00A85E33" w:rsidRDefault="00A85E33" w:rsidP="0046456B">
      <w:pPr>
        <w:rPr>
          <w:lang w:val="es-AR"/>
        </w:rPr>
      </w:pPr>
    </w:p>
    <w:p w14:paraId="62EDB063" w14:textId="77777777" w:rsidR="00A85E33" w:rsidRDefault="00A85E33" w:rsidP="0046456B">
      <w:pPr>
        <w:rPr>
          <w:lang w:val="es-AR"/>
        </w:rPr>
      </w:pPr>
    </w:p>
    <w:p w14:paraId="5394AE7D" w14:textId="77777777" w:rsidR="00A85E33" w:rsidRDefault="00A85E33" w:rsidP="0046456B">
      <w:pPr>
        <w:rPr>
          <w:lang w:val="es-AR"/>
        </w:rPr>
      </w:pPr>
    </w:p>
    <w:p w14:paraId="09F6DA2A" w14:textId="77777777" w:rsidR="00A85E33" w:rsidRDefault="00A85E33" w:rsidP="0046456B">
      <w:pPr>
        <w:rPr>
          <w:lang w:val="es-AR"/>
        </w:rPr>
      </w:pPr>
    </w:p>
    <w:p w14:paraId="5E1C2E2F" w14:textId="77777777" w:rsidR="00A85E33" w:rsidRDefault="00A85E33" w:rsidP="0046456B">
      <w:pPr>
        <w:rPr>
          <w:lang w:val="es-AR"/>
        </w:rPr>
      </w:pPr>
    </w:p>
    <w:p w14:paraId="7A24B25D" w14:textId="77777777" w:rsidR="00A85E33" w:rsidRDefault="00A85E33" w:rsidP="0046456B">
      <w:pPr>
        <w:rPr>
          <w:lang w:val="es-AR"/>
        </w:rPr>
      </w:pPr>
    </w:p>
    <w:p w14:paraId="6CDB8C33" w14:textId="77777777" w:rsidR="00A85E33" w:rsidRDefault="00A85E33" w:rsidP="00A85E33">
      <w:pPr>
        <w:spacing w:line="360" w:lineRule="auto"/>
        <w:jc w:val="both"/>
        <w:rPr>
          <w:rFonts w:ascii="Arial" w:hAnsi="Arial" w:cs="Arial"/>
          <w:sz w:val="24"/>
          <w:szCs w:val="24"/>
          <w:lang w:val="es-AR"/>
        </w:rPr>
      </w:pPr>
      <w:r w:rsidRPr="00F90372">
        <w:rPr>
          <w:rFonts w:ascii="Arial" w:hAnsi="Arial" w:cs="Arial"/>
          <w:b/>
          <w:sz w:val="24"/>
          <w:szCs w:val="24"/>
          <w:u w:val="single"/>
          <w:lang w:val="es-AR"/>
        </w:rPr>
        <w:lastRenderedPageBreak/>
        <w:t>Entrenamiento Personal</w:t>
      </w:r>
      <w:r>
        <w:rPr>
          <w:rFonts w:ascii="Arial" w:hAnsi="Arial" w:cs="Arial"/>
          <w:sz w:val="24"/>
          <w:szCs w:val="24"/>
          <w:lang w:val="es-AR"/>
        </w:rPr>
        <w:t>:</w:t>
      </w:r>
    </w:p>
    <w:p w14:paraId="3D9E6874" w14:textId="77777777" w:rsidR="0088121B" w:rsidRDefault="00A85E33" w:rsidP="00A85E33">
      <w:pPr>
        <w:spacing w:line="360" w:lineRule="auto"/>
        <w:jc w:val="both"/>
        <w:rPr>
          <w:rFonts w:ascii="Arial" w:hAnsi="Arial" w:cs="Arial"/>
          <w:sz w:val="24"/>
          <w:szCs w:val="24"/>
          <w:lang w:val="es-AR"/>
        </w:rPr>
      </w:pPr>
      <w:r w:rsidRPr="00A85E33">
        <w:rPr>
          <w:rFonts w:ascii="Arial" w:hAnsi="Arial" w:cs="Arial"/>
          <w:sz w:val="24"/>
          <w:szCs w:val="24"/>
          <w:lang w:val="es-AR"/>
        </w:rPr>
        <w:t xml:space="preserve">Este elemento establece los aspectos básicos para garantizar que el personal de la empresa reciba la educación, la capacitación y el acompañamiento en la formación de la experiencia adecuada Operativa y en Aspectos de Salud, Seguridad y Medio Ambiente  Esto incluye: Se identifiquen las necesidades técnicas y de capacitación de HSE dentro del área de responsabilidad al menos de forma anual y que se asignen recursos de manera acorde, Se evalúe el efecto de la capacitación mediante sistema </w:t>
      </w:r>
      <w:proofErr w:type="spellStart"/>
      <w:r w:rsidRPr="00A85E33">
        <w:rPr>
          <w:rFonts w:ascii="Arial" w:hAnsi="Arial" w:cs="Arial"/>
          <w:sz w:val="24"/>
          <w:szCs w:val="24"/>
          <w:lang w:val="es-AR"/>
        </w:rPr>
        <w:t>on</w:t>
      </w:r>
      <w:proofErr w:type="spellEnd"/>
      <w:r w:rsidRPr="00A85E33">
        <w:rPr>
          <w:rFonts w:ascii="Arial" w:hAnsi="Arial" w:cs="Arial"/>
          <w:sz w:val="24"/>
          <w:szCs w:val="24"/>
          <w:lang w:val="es-AR"/>
        </w:rPr>
        <w:t xml:space="preserve"> line de entrenamiento y evaluación anual de desempeño del empleado. Se evalúen aptitudes avanzadas mediante evaluaciones en el lugar de trabajo correspondiente. </w:t>
      </w:r>
    </w:p>
    <w:p w14:paraId="011A0196" w14:textId="77777777" w:rsidR="0088121B" w:rsidRDefault="00A85E33" w:rsidP="00A85E33">
      <w:pPr>
        <w:spacing w:line="360" w:lineRule="auto"/>
        <w:jc w:val="both"/>
        <w:rPr>
          <w:rFonts w:ascii="Arial" w:hAnsi="Arial" w:cs="Arial"/>
          <w:sz w:val="24"/>
          <w:szCs w:val="24"/>
          <w:lang w:val="es-AR"/>
        </w:rPr>
      </w:pPr>
      <w:r w:rsidRPr="00A85E33">
        <w:rPr>
          <w:rFonts w:ascii="Arial" w:hAnsi="Arial" w:cs="Arial"/>
          <w:sz w:val="24"/>
          <w:szCs w:val="24"/>
          <w:lang w:val="es-AR"/>
        </w:rPr>
        <w:t>Los principales objetivos del entrenamiento Los empleados y emplea</w:t>
      </w:r>
      <w:r w:rsidR="0088121B">
        <w:rPr>
          <w:rFonts w:ascii="Arial" w:hAnsi="Arial" w:cs="Arial"/>
          <w:sz w:val="24"/>
          <w:szCs w:val="24"/>
          <w:lang w:val="es-AR"/>
        </w:rPr>
        <w:t xml:space="preserve">dos bajo contrato comprendan: </w:t>
      </w:r>
    </w:p>
    <w:p w14:paraId="5DBB89FE" w14:textId="77777777" w:rsidR="0088121B" w:rsidRPr="0088121B" w:rsidRDefault="00A85E33" w:rsidP="00435EB9">
      <w:pPr>
        <w:pStyle w:val="ListParagraph"/>
        <w:numPr>
          <w:ilvl w:val="0"/>
          <w:numId w:val="32"/>
        </w:numPr>
        <w:spacing w:line="360" w:lineRule="auto"/>
        <w:jc w:val="both"/>
        <w:rPr>
          <w:rFonts w:ascii="Arial" w:hAnsi="Arial" w:cs="Arial"/>
          <w:sz w:val="24"/>
          <w:szCs w:val="24"/>
          <w:lang w:val="es-AR"/>
        </w:rPr>
      </w:pPr>
      <w:r w:rsidRPr="0088121B">
        <w:rPr>
          <w:rFonts w:ascii="Arial" w:hAnsi="Arial" w:cs="Arial"/>
          <w:sz w:val="24"/>
          <w:szCs w:val="24"/>
          <w:lang w:val="es-AR"/>
        </w:rPr>
        <w:t>Comprendan y conozcan los métodos y los procedimientos del trabajo asignad</w:t>
      </w:r>
      <w:r w:rsidR="0088121B" w:rsidRPr="0088121B">
        <w:rPr>
          <w:rFonts w:ascii="Arial" w:hAnsi="Arial" w:cs="Arial"/>
          <w:sz w:val="24"/>
          <w:szCs w:val="24"/>
          <w:lang w:val="es-AR"/>
        </w:rPr>
        <w:t xml:space="preserve">o bajo los estándares de BHI. </w:t>
      </w:r>
    </w:p>
    <w:p w14:paraId="7EA9BF72" w14:textId="77777777" w:rsidR="0088121B" w:rsidRPr="0088121B" w:rsidRDefault="00A85E33" w:rsidP="00435EB9">
      <w:pPr>
        <w:pStyle w:val="ListParagraph"/>
        <w:numPr>
          <w:ilvl w:val="0"/>
          <w:numId w:val="32"/>
        </w:numPr>
        <w:spacing w:line="360" w:lineRule="auto"/>
        <w:jc w:val="both"/>
        <w:rPr>
          <w:rFonts w:ascii="Arial" w:hAnsi="Arial" w:cs="Arial"/>
          <w:sz w:val="24"/>
          <w:szCs w:val="24"/>
          <w:lang w:val="es-AR"/>
        </w:rPr>
      </w:pPr>
      <w:r w:rsidRPr="0088121B">
        <w:rPr>
          <w:rFonts w:ascii="Arial" w:hAnsi="Arial" w:cs="Arial"/>
          <w:sz w:val="24"/>
          <w:szCs w:val="24"/>
          <w:lang w:val="es-AR"/>
        </w:rPr>
        <w:t>Conozcan los peligros aplicables de salud y seguridad, los impactos ambientales</w:t>
      </w:r>
      <w:r w:rsidR="0088121B" w:rsidRPr="0088121B">
        <w:rPr>
          <w:rFonts w:ascii="Arial" w:hAnsi="Arial" w:cs="Arial"/>
          <w:sz w:val="24"/>
          <w:szCs w:val="24"/>
          <w:lang w:val="es-AR"/>
        </w:rPr>
        <w:t xml:space="preserve"> y los aspectos de seguridad. </w:t>
      </w:r>
    </w:p>
    <w:p w14:paraId="51226C7A" w14:textId="77777777" w:rsidR="0088121B" w:rsidRPr="0088121B" w:rsidRDefault="00A85E33" w:rsidP="00435EB9">
      <w:pPr>
        <w:pStyle w:val="ListParagraph"/>
        <w:numPr>
          <w:ilvl w:val="0"/>
          <w:numId w:val="32"/>
        </w:numPr>
        <w:spacing w:line="360" w:lineRule="auto"/>
        <w:jc w:val="both"/>
        <w:rPr>
          <w:rFonts w:ascii="Arial" w:hAnsi="Arial" w:cs="Arial"/>
          <w:sz w:val="24"/>
          <w:szCs w:val="24"/>
          <w:lang w:val="es-AR"/>
        </w:rPr>
      </w:pPr>
      <w:r w:rsidRPr="0088121B">
        <w:rPr>
          <w:rFonts w:ascii="Arial" w:hAnsi="Arial" w:cs="Arial"/>
          <w:sz w:val="24"/>
          <w:szCs w:val="24"/>
          <w:lang w:val="es-AR"/>
        </w:rPr>
        <w:t>Alinearse al S</w:t>
      </w:r>
      <w:r w:rsidR="0088121B" w:rsidRPr="0088121B">
        <w:rPr>
          <w:rFonts w:ascii="Arial" w:hAnsi="Arial" w:cs="Arial"/>
          <w:sz w:val="24"/>
          <w:szCs w:val="24"/>
          <w:lang w:val="es-AR"/>
        </w:rPr>
        <w:t xml:space="preserve">istema de Gestión de HSE (MS) </w:t>
      </w:r>
    </w:p>
    <w:p w14:paraId="30A86C19" w14:textId="77777777" w:rsidR="0088121B" w:rsidRDefault="00A85E33" w:rsidP="00A85E33">
      <w:pPr>
        <w:spacing w:line="360" w:lineRule="auto"/>
        <w:jc w:val="both"/>
        <w:rPr>
          <w:rFonts w:ascii="Arial" w:hAnsi="Arial" w:cs="Arial"/>
          <w:sz w:val="24"/>
          <w:szCs w:val="24"/>
          <w:lang w:val="es-AR"/>
        </w:rPr>
      </w:pPr>
      <w:r w:rsidRPr="00A85E33">
        <w:rPr>
          <w:rFonts w:ascii="Arial" w:hAnsi="Arial" w:cs="Arial"/>
          <w:sz w:val="24"/>
          <w:szCs w:val="24"/>
          <w:lang w:val="es-AR"/>
        </w:rPr>
        <w:t>Sus funciones y responsabilidades con respecto al HSE MS, incluida la preparación para emergencias y</w:t>
      </w:r>
      <w:r w:rsidR="0088121B">
        <w:rPr>
          <w:rFonts w:ascii="Arial" w:hAnsi="Arial" w:cs="Arial"/>
          <w:sz w:val="24"/>
          <w:szCs w:val="24"/>
          <w:lang w:val="es-AR"/>
        </w:rPr>
        <w:t xml:space="preserve"> los requisitos de respuesta. </w:t>
      </w:r>
    </w:p>
    <w:p w14:paraId="4847C483" w14:textId="77777777" w:rsidR="00A85E33" w:rsidRPr="00A85E33" w:rsidRDefault="00A85E33" w:rsidP="00A85E33">
      <w:pPr>
        <w:spacing w:line="360" w:lineRule="auto"/>
        <w:jc w:val="both"/>
        <w:rPr>
          <w:rFonts w:ascii="Arial" w:hAnsi="Arial" w:cs="Arial"/>
          <w:sz w:val="24"/>
          <w:szCs w:val="24"/>
          <w:lang w:val="es-AR"/>
        </w:rPr>
      </w:pPr>
      <w:r w:rsidRPr="00A85E33">
        <w:rPr>
          <w:rFonts w:ascii="Arial" w:hAnsi="Arial" w:cs="Arial"/>
          <w:sz w:val="24"/>
          <w:szCs w:val="24"/>
          <w:lang w:val="es-AR"/>
        </w:rPr>
        <w:t>Se cumplan los requisitos de capacitación identificados en la sección Recursos. El proceso de formación y entrenamiento de los empleados se realiza en conjunto con el departamento de RRHH, Gerencia y Supervisión y HSE. En lo que respecta a HSE Se identifican las necesidades de concientización y capacitación para el personal cuyas actividades impliquen riesgos de salud o seguridad, impactos ambientales o aspectos de seguridad. Los requisitos de competencia incluyen la adecuada educación, capacitación y demostración práctica de las aptitudes adquiridas. El grupo local de HSE evalúa la adecuación de la Matriz de capacitación global de HSE de Baker Hughes de forma anual adicionándole los requerimientos de entrenamiento impartidos por el cliente.</w:t>
      </w:r>
    </w:p>
    <w:p w14:paraId="044AAFBC" w14:textId="77777777" w:rsidR="00890143" w:rsidRDefault="00890143" w:rsidP="0046456B">
      <w:pPr>
        <w:rPr>
          <w:lang w:val="es-AR"/>
        </w:rPr>
      </w:pPr>
    </w:p>
    <w:p w14:paraId="4044601E" w14:textId="77777777" w:rsidR="00890143" w:rsidRDefault="00890143" w:rsidP="0046456B">
      <w:pPr>
        <w:rPr>
          <w:lang w:val="es-AR"/>
        </w:rPr>
      </w:pPr>
    </w:p>
    <w:p w14:paraId="1A2827CE" w14:textId="77777777" w:rsidR="00890143" w:rsidRDefault="00890143" w:rsidP="0046456B">
      <w:pPr>
        <w:rPr>
          <w:lang w:val="es-AR"/>
        </w:rPr>
      </w:pPr>
    </w:p>
    <w:p w14:paraId="118BD990" w14:textId="77777777" w:rsidR="0088121B" w:rsidRDefault="0088121B" w:rsidP="0088121B">
      <w:pPr>
        <w:spacing w:line="360" w:lineRule="auto"/>
        <w:jc w:val="both"/>
        <w:rPr>
          <w:rFonts w:ascii="Arial" w:hAnsi="Arial" w:cs="Arial"/>
          <w:sz w:val="24"/>
          <w:szCs w:val="24"/>
          <w:lang w:val="es-AR"/>
        </w:rPr>
      </w:pPr>
      <w:r w:rsidRPr="0088121B">
        <w:rPr>
          <w:rFonts w:ascii="Arial" w:hAnsi="Arial" w:cs="Arial"/>
          <w:sz w:val="24"/>
          <w:szCs w:val="24"/>
          <w:lang w:val="es-AR"/>
        </w:rPr>
        <w:lastRenderedPageBreak/>
        <w:t xml:space="preserve">La empresa cuenta con un sistema online de entrenamiento por medio del cual se asignan los cursos (operativos, RRHH, Legales, HSE) acorde a los puestos determinados. Localmente se adecua la matriz de entrenamiento y se complementan los cursos o certificaciones faltantes en los perfiles “online” asignándolos localmente o brindándolos localmente.  La capacitación online comprende cursos interactivos desarrollados especialmente por la empresa o terceras partes y cuentan con la fase de evaluación para acreditación o desacreditación del entrenamiento. Adicionalmente, se realiza entrenamiento presencial en el que también se cumple con la parte teórica, práctica y evaluación del cumplimiento. Anualmente El plan de capacitación queda documentado, basado en las necesidades de capacitación individual, para empleados y empleados contratistas al menos una vez al año. La capacitación se asigna, sigue, evalúa y registra a través del sistema online y localmente bajo registro adecuado. </w:t>
      </w:r>
    </w:p>
    <w:p w14:paraId="3D2626FB" w14:textId="77777777" w:rsidR="0088121B" w:rsidRDefault="0088121B" w:rsidP="0088121B">
      <w:pPr>
        <w:spacing w:line="360" w:lineRule="auto"/>
        <w:jc w:val="both"/>
        <w:rPr>
          <w:rFonts w:ascii="Arial" w:hAnsi="Arial" w:cs="Arial"/>
          <w:sz w:val="24"/>
          <w:szCs w:val="24"/>
          <w:lang w:val="es-AR"/>
        </w:rPr>
      </w:pPr>
      <w:r w:rsidRPr="0088121B">
        <w:rPr>
          <w:rFonts w:ascii="Arial" w:hAnsi="Arial" w:cs="Arial"/>
          <w:sz w:val="24"/>
          <w:szCs w:val="24"/>
          <w:lang w:val="es-AR"/>
        </w:rPr>
        <w:t xml:space="preserve">Estado de implementación en las operaciones: Se puede decir que el procedimiento se cumple en 50%, ya que si bien se aborda el entrenamiento local se lleva prácticamente al día, el cumplimiento del empleado a través de la empresa se realiza con el sistema online en el que sólo la gente que tiene computadora a cargo puede estar al día con los cursos asignados.  </w:t>
      </w:r>
    </w:p>
    <w:p w14:paraId="7BB23177" w14:textId="77777777" w:rsidR="00890143" w:rsidRPr="0088121B" w:rsidRDefault="0088121B" w:rsidP="0088121B">
      <w:pPr>
        <w:spacing w:line="360" w:lineRule="auto"/>
        <w:jc w:val="both"/>
        <w:rPr>
          <w:rFonts w:ascii="Arial" w:hAnsi="Arial" w:cs="Arial"/>
          <w:sz w:val="24"/>
          <w:szCs w:val="24"/>
          <w:lang w:val="es-AR"/>
        </w:rPr>
      </w:pPr>
      <w:r w:rsidRPr="0088121B">
        <w:rPr>
          <w:rFonts w:ascii="Arial" w:hAnsi="Arial" w:cs="Arial"/>
          <w:sz w:val="24"/>
          <w:szCs w:val="24"/>
          <w:lang w:val="es-AR"/>
        </w:rPr>
        <w:t>Partiendo de la base que la herramienta y los sistemas son en inglés, hay muchos de los cursos que no se encuentran disponibles en castellano. Esto es una gran dificultad para el distrito en cuanto a cumplir el indicador de desempeño. Para el personal operativo es muy difícil destinar el tiempo para conseguir las claves de acceso, acceder al sistema, encontrar el curso y poder hacerlo sumando condiciones de limitaciones de espacio y de tiempo para abordar el cumplimiento.</w:t>
      </w:r>
    </w:p>
    <w:p w14:paraId="7E208A9A" w14:textId="77777777" w:rsidR="00890143" w:rsidRDefault="00890143" w:rsidP="0046456B">
      <w:pPr>
        <w:rPr>
          <w:lang w:val="es-AR"/>
        </w:rPr>
      </w:pPr>
    </w:p>
    <w:p w14:paraId="41723732" w14:textId="77777777" w:rsidR="00890143" w:rsidRDefault="00890143" w:rsidP="0046456B">
      <w:pPr>
        <w:rPr>
          <w:lang w:val="es-AR"/>
        </w:rPr>
      </w:pPr>
    </w:p>
    <w:p w14:paraId="55BC5FBD" w14:textId="77777777" w:rsidR="00890143" w:rsidRDefault="00890143" w:rsidP="0046456B">
      <w:pPr>
        <w:rPr>
          <w:lang w:val="es-AR"/>
        </w:rPr>
      </w:pPr>
    </w:p>
    <w:p w14:paraId="36B1C90D" w14:textId="77777777" w:rsidR="00890143" w:rsidRDefault="00890143" w:rsidP="0046456B">
      <w:pPr>
        <w:rPr>
          <w:lang w:val="es-AR"/>
        </w:rPr>
      </w:pPr>
    </w:p>
    <w:p w14:paraId="5D7AC712" w14:textId="77777777" w:rsidR="00890143" w:rsidRDefault="00890143" w:rsidP="0046456B">
      <w:pPr>
        <w:rPr>
          <w:lang w:val="es-AR"/>
        </w:rPr>
      </w:pPr>
    </w:p>
    <w:p w14:paraId="4A33E517" w14:textId="77777777" w:rsidR="0088121B" w:rsidRDefault="0088121B" w:rsidP="0046456B">
      <w:pPr>
        <w:rPr>
          <w:lang w:val="es-AR"/>
        </w:rPr>
      </w:pPr>
    </w:p>
    <w:p w14:paraId="43E87E3E" w14:textId="77777777" w:rsidR="00890143" w:rsidRPr="0046456B" w:rsidRDefault="00890143" w:rsidP="0046456B">
      <w:pPr>
        <w:rPr>
          <w:lang w:val="es-AR"/>
        </w:rPr>
      </w:pPr>
    </w:p>
    <w:p w14:paraId="493FF706" w14:textId="77777777" w:rsidR="00890143" w:rsidRDefault="00A45831" w:rsidP="00890143">
      <w:pPr>
        <w:pStyle w:val="Heading1"/>
        <w:spacing w:before="240"/>
        <w:ind w:left="2160" w:right="2016"/>
        <w:jc w:val="center"/>
        <w:rPr>
          <w:rFonts w:ascii="Arial" w:hAnsi="Arial" w:cs="Arial"/>
          <w:b/>
          <w:sz w:val="28"/>
          <w:szCs w:val="28"/>
          <w:u w:val="thick"/>
          <w:lang w:val="es-AR"/>
        </w:rPr>
      </w:pPr>
      <w:bookmarkStart w:id="21" w:name="_Toc75806650"/>
      <w:r>
        <w:rPr>
          <w:rFonts w:ascii="Arial" w:hAnsi="Arial" w:cs="Arial"/>
          <w:b/>
          <w:sz w:val="28"/>
          <w:szCs w:val="28"/>
          <w:u w:val="thick"/>
          <w:lang w:val="es-AR"/>
        </w:rPr>
        <w:lastRenderedPageBreak/>
        <w:t xml:space="preserve">Marco </w:t>
      </w:r>
      <w:r w:rsidR="00890143">
        <w:rPr>
          <w:rFonts w:ascii="Arial" w:hAnsi="Arial" w:cs="Arial"/>
          <w:b/>
          <w:sz w:val="28"/>
          <w:szCs w:val="28"/>
          <w:u w:val="thick"/>
          <w:lang w:val="es-AR"/>
        </w:rPr>
        <w:t>Legal</w:t>
      </w:r>
      <w:bookmarkEnd w:id="21"/>
    </w:p>
    <w:p w14:paraId="35F48D9A" w14:textId="77777777" w:rsidR="00890143" w:rsidRPr="00890143" w:rsidRDefault="00890143" w:rsidP="00890143">
      <w:pPr>
        <w:rPr>
          <w:lang w:val="es-AR"/>
        </w:rPr>
      </w:pPr>
    </w:p>
    <w:p w14:paraId="01E9206B" w14:textId="77777777" w:rsidR="00890143" w:rsidRDefault="00890143" w:rsidP="00890143">
      <w:pPr>
        <w:pStyle w:val="BodyText"/>
        <w:spacing w:before="1" w:line="360" w:lineRule="auto"/>
        <w:ind w:right="130"/>
        <w:jc w:val="both"/>
        <w:rPr>
          <w:color w:val="222222"/>
          <w:shd w:val="clear" w:color="auto" w:fill="FFFFFF"/>
        </w:rPr>
      </w:pPr>
      <w:r w:rsidRPr="00A36581">
        <w:rPr>
          <w:bCs/>
          <w:color w:val="222222"/>
          <w:u w:val="single"/>
          <w:shd w:val="clear" w:color="auto" w:fill="FFFFFF"/>
        </w:rPr>
        <w:t>LEY 19587</w:t>
      </w:r>
      <w:r>
        <w:rPr>
          <w:color w:val="222222"/>
          <w:shd w:val="clear" w:color="auto" w:fill="FFFFFF"/>
        </w:rPr>
        <w:t>: </w:t>
      </w:r>
      <w:r>
        <w:rPr>
          <w:b/>
          <w:bCs/>
          <w:color w:val="222222"/>
          <w:shd w:val="clear" w:color="auto" w:fill="FFFFFF"/>
        </w:rPr>
        <w:t>Higiene</w:t>
      </w:r>
      <w:r>
        <w:rPr>
          <w:color w:val="222222"/>
          <w:shd w:val="clear" w:color="auto" w:fill="FFFFFF"/>
        </w:rPr>
        <w:t> y </w:t>
      </w:r>
      <w:r>
        <w:rPr>
          <w:b/>
          <w:bCs/>
          <w:color w:val="222222"/>
          <w:shd w:val="clear" w:color="auto" w:fill="FFFFFF"/>
        </w:rPr>
        <w:t>seguridad</w:t>
      </w:r>
      <w:r>
        <w:rPr>
          <w:color w:val="222222"/>
          <w:shd w:val="clear" w:color="auto" w:fill="FFFFFF"/>
        </w:rPr>
        <w:t xml:space="preserve"> del trabajo del 21 de abril de 1972. ... </w:t>
      </w:r>
    </w:p>
    <w:p w14:paraId="678D69AF" w14:textId="77777777" w:rsidR="00890143" w:rsidRDefault="00890143" w:rsidP="00890143">
      <w:pPr>
        <w:pStyle w:val="BodyText"/>
        <w:spacing w:before="1" w:line="360" w:lineRule="auto"/>
        <w:ind w:right="130"/>
        <w:jc w:val="both"/>
        <w:rPr>
          <w:color w:val="222222"/>
          <w:shd w:val="clear" w:color="auto" w:fill="FFFFFF"/>
        </w:rPr>
      </w:pPr>
      <w:r>
        <w:rPr>
          <w:color w:val="222222"/>
          <w:shd w:val="clear" w:color="auto" w:fill="FFFFFF"/>
        </w:rPr>
        <w:t>b) prevenir, reducir, eliminar o aislar los riesgos de los distintos centros o puestos de trabajo.</w:t>
      </w:r>
    </w:p>
    <w:p w14:paraId="371C3CFD" w14:textId="77777777" w:rsidR="00890143" w:rsidRDefault="00890143" w:rsidP="00890143">
      <w:pPr>
        <w:pStyle w:val="BodyText"/>
        <w:spacing w:before="1" w:line="360" w:lineRule="auto"/>
        <w:ind w:right="130"/>
        <w:jc w:val="both"/>
        <w:rPr>
          <w:color w:val="222222"/>
          <w:shd w:val="clear" w:color="auto" w:fill="FFFFFF"/>
        </w:rPr>
      </w:pPr>
      <w:r>
        <w:rPr>
          <w:color w:val="222222"/>
          <w:shd w:val="clear" w:color="auto" w:fill="FFFFFF"/>
        </w:rPr>
        <w:t>c) estimular y desarrollar una actitud positiva respecto de la prevención de los accidentes o enfermedades que puedan derivarse de la actividad laboral.</w:t>
      </w:r>
    </w:p>
    <w:p w14:paraId="515C7B4B" w14:textId="77777777" w:rsidR="00890143" w:rsidRDefault="00890143" w:rsidP="00890143">
      <w:pPr>
        <w:pStyle w:val="BodyText"/>
        <w:spacing w:before="1" w:line="360" w:lineRule="auto"/>
        <w:ind w:right="130"/>
        <w:jc w:val="both"/>
        <w:rPr>
          <w:color w:val="222222"/>
          <w:shd w:val="clear" w:color="auto" w:fill="FFFFFF"/>
        </w:rPr>
      </w:pPr>
      <w:r w:rsidRPr="00A36581">
        <w:rPr>
          <w:color w:val="222222"/>
          <w:u w:val="single"/>
          <w:shd w:val="clear" w:color="auto" w:fill="FFFFFF"/>
        </w:rPr>
        <w:t>La </w:t>
      </w:r>
      <w:r w:rsidRPr="00A36581">
        <w:rPr>
          <w:bCs/>
          <w:color w:val="222222"/>
          <w:u w:val="single"/>
          <w:shd w:val="clear" w:color="auto" w:fill="FFFFFF"/>
        </w:rPr>
        <w:t>Ley</w:t>
      </w:r>
      <w:r w:rsidRPr="00A36581">
        <w:rPr>
          <w:color w:val="222222"/>
          <w:u w:val="single"/>
          <w:shd w:val="clear" w:color="auto" w:fill="FFFFFF"/>
        </w:rPr>
        <w:t xml:space="preserve"> de </w:t>
      </w:r>
      <w:r w:rsidRPr="00A36581">
        <w:rPr>
          <w:b/>
          <w:color w:val="222222"/>
          <w:u w:val="single"/>
          <w:shd w:val="clear" w:color="auto" w:fill="FFFFFF"/>
        </w:rPr>
        <w:t>Riesgos del Trabajo</w:t>
      </w:r>
      <w:r w:rsidRPr="00A36581">
        <w:rPr>
          <w:color w:val="222222"/>
          <w:u w:val="single"/>
          <w:shd w:val="clear" w:color="auto" w:fill="FFFFFF"/>
        </w:rPr>
        <w:t>, </w:t>
      </w:r>
      <w:r w:rsidRPr="00A36581">
        <w:rPr>
          <w:bCs/>
          <w:color w:val="222222"/>
          <w:u w:val="single"/>
          <w:shd w:val="clear" w:color="auto" w:fill="FFFFFF"/>
        </w:rPr>
        <w:t>Ley 24557</w:t>
      </w:r>
      <w:r>
        <w:rPr>
          <w:color w:val="222222"/>
          <w:shd w:val="clear" w:color="auto" w:fill="FFFFFF"/>
        </w:rPr>
        <w:t xml:space="preserve">: </w:t>
      </w:r>
    </w:p>
    <w:p w14:paraId="63F2CDBA" w14:textId="77777777" w:rsidR="00890143" w:rsidRDefault="00890143" w:rsidP="00890143">
      <w:pPr>
        <w:pStyle w:val="BodyText"/>
        <w:spacing w:before="1" w:line="360" w:lineRule="auto"/>
        <w:ind w:right="130"/>
        <w:jc w:val="both"/>
        <w:rPr>
          <w:u w:val="single"/>
        </w:rPr>
      </w:pPr>
      <w:r>
        <w:rPr>
          <w:color w:val="222222"/>
          <w:shd w:val="clear" w:color="auto" w:fill="FFFFFF"/>
        </w:rPr>
        <w:t>Propone en su marco teórico, la prevención de los accidentes de trabajo y enfermedades profesionales, además de asegurar al trabajador adecuada atención medica en forma oportuna, procurando su restablecimiento.</w:t>
      </w:r>
    </w:p>
    <w:p w14:paraId="74CB3E78" w14:textId="77777777" w:rsidR="00890143" w:rsidRDefault="00890143" w:rsidP="00890143">
      <w:pPr>
        <w:pStyle w:val="BodyText"/>
        <w:spacing w:before="1" w:line="360" w:lineRule="auto"/>
        <w:ind w:right="130"/>
        <w:jc w:val="both"/>
      </w:pPr>
      <w:r w:rsidRPr="00A36581">
        <w:rPr>
          <w:b/>
          <w:u w:val="single"/>
        </w:rPr>
        <w:t>Organización internacional del trabajo</w:t>
      </w:r>
      <w:r w:rsidRPr="00A36581">
        <w:t xml:space="preserve">: </w:t>
      </w:r>
    </w:p>
    <w:p w14:paraId="342882FF" w14:textId="77777777" w:rsidR="00890143" w:rsidRPr="00A36581" w:rsidRDefault="00890143" w:rsidP="00890143">
      <w:pPr>
        <w:pStyle w:val="BodyText"/>
        <w:spacing w:before="1" w:line="360" w:lineRule="auto"/>
        <w:ind w:right="130"/>
        <w:jc w:val="both"/>
      </w:pPr>
      <w:r w:rsidRPr="00A36581">
        <w:t xml:space="preserve">La Organización Internacional del Trabajo, OIT por sus siglas, es un organismo especializado de las Naciones Unidas fundado en 1919, cuyo objetivo es la justicia social y la mejora de la vida y del trabajo, y que desarrolla su función normativa a través de los convenios y recomendaciones adoptados por la Conferencia Internacional del Trabajo. </w:t>
      </w:r>
    </w:p>
    <w:p w14:paraId="11363ECA" w14:textId="77777777" w:rsidR="00890143" w:rsidRPr="00A36581" w:rsidRDefault="00890143" w:rsidP="00890143">
      <w:pPr>
        <w:pStyle w:val="BodyText"/>
        <w:spacing w:before="1" w:line="360" w:lineRule="auto"/>
        <w:ind w:right="130"/>
        <w:jc w:val="both"/>
      </w:pPr>
      <w:r w:rsidRPr="00A36581">
        <w:t>La propia Constitución de la OIT (1919) en su preámbulo se refiere a la necesidad, para alcanzar la paz universal y permanente basada en la justicia social, de adoptar una serie de medidas, entre ellas, las referentes a la protección del trabajador contra las enfermedades y con</w:t>
      </w:r>
      <w:r>
        <w:t xml:space="preserve">tra los accidentes de trabajo. </w:t>
      </w:r>
      <w:r w:rsidRPr="00A36581">
        <w:t xml:space="preserve"> </w:t>
      </w:r>
    </w:p>
    <w:p w14:paraId="6913902A" w14:textId="77777777" w:rsidR="00890143" w:rsidRPr="00890143" w:rsidRDefault="00890143" w:rsidP="00890143">
      <w:pPr>
        <w:pStyle w:val="BodyText"/>
        <w:spacing w:before="1" w:line="360" w:lineRule="auto"/>
        <w:ind w:right="130"/>
        <w:jc w:val="both"/>
      </w:pPr>
      <w:r w:rsidRPr="00A36581">
        <w:t>Entre las funciones está discutir y adoptar convenios y recomendaciones, muchos de los cuales están relacionados con cuestiones de seguridad e higiene en el trabajo.  Adoptar resoluciones que requieran la adopción de medidas nacionales o internacionales en materia de prevención de accidentes. Los convenios son instrumentos que crean obligaciones al ser ratificados por los países miembros, mientras que las recomendaciones son una guía para la acción nacional en un determinado campo y en ocasiones complementan, aclaran o perfeccionan los convenios.</w:t>
      </w:r>
    </w:p>
    <w:p w14:paraId="2E8E91B9" w14:textId="77777777" w:rsidR="00890143" w:rsidRPr="00AA4227" w:rsidRDefault="00890143" w:rsidP="00AA4227">
      <w:pPr>
        <w:rPr>
          <w:lang w:val="es-AR"/>
        </w:rPr>
      </w:pPr>
    </w:p>
    <w:p w14:paraId="2E79205A" w14:textId="77777777" w:rsidR="00200F95" w:rsidRPr="00653AE3" w:rsidRDefault="006D3F88" w:rsidP="00A45831">
      <w:pPr>
        <w:pStyle w:val="Heading1"/>
        <w:spacing w:before="240"/>
        <w:ind w:left="720" w:right="1728"/>
        <w:rPr>
          <w:rFonts w:ascii="Arial" w:hAnsi="Arial" w:cs="Arial"/>
          <w:b/>
          <w:sz w:val="28"/>
          <w:szCs w:val="28"/>
          <w:lang w:val="es-AR"/>
        </w:rPr>
      </w:pPr>
      <w:bookmarkStart w:id="22" w:name="_Hlk72247816"/>
      <w:r w:rsidRPr="00653AE3">
        <w:rPr>
          <w:rFonts w:ascii="Arial" w:hAnsi="Arial" w:cs="Arial"/>
          <w:b/>
          <w:sz w:val="28"/>
          <w:szCs w:val="28"/>
          <w:lang w:val="es-AR"/>
        </w:rPr>
        <w:lastRenderedPageBreak/>
        <w:t xml:space="preserve">          </w:t>
      </w:r>
      <w:r w:rsidR="00951D0B" w:rsidRPr="00653AE3">
        <w:rPr>
          <w:rFonts w:ascii="Arial" w:hAnsi="Arial" w:cs="Arial"/>
          <w:b/>
          <w:sz w:val="28"/>
          <w:szCs w:val="28"/>
          <w:lang w:val="es-AR"/>
        </w:rPr>
        <w:t xml:space="preserve">                     </w:t>
      </w:r>
      <w:r w:rsidRPr="00653AE3">
        <w:rPr>
          <w:rFonts w:ascii="Arial" w:hAnsi="Arial" w:cs="Arial"/>
          <w:b/>
          <w:sz w:val="28"/>
          <w:szCs w:val="28"/>
          <w:lang w:val="es-AR"/>
        </w:rPr>
        <w:t xml:space="preserve"> </w:t>
      </w:r>
      <w:bookmarkStart w:id="23" w:name="_Toc75806651"/>
      <w:r w:rsidRPr="00653AE3">
        <w:rPr>
          <w:rFonts w:ascii="Arial" w:hAnsi="Arial" w:cs="Arial"/>
          <w:b/>
          <w:sz w:val="28"/>
          <w:szCs w:val="28"/>
          <w:u w:val="thick"/>
          <w:lang w:val="es-AR"/>
        </w:rPr>
        <w:t xml:space="preserve">Diseño </w:t>
      </w:r>
      <w:r w:rsidR="00200F95" w:rsidRPr="00653AE3">
        <w:rPr>
          <w:rFonts w:ascii="Arial" w:hAnsi="Arial" w:cs="Arial"/>
          <w:b/>
          <w:sz w:val="28"/>
          <w:szCs w:val="28"/>
          <w:u w:val="thick"/>
          <w:lang w:val="es-AR"/>
        </w:rPr>
        <w:t>Metodológico</w:t>
      </w:r>
      <w:bookmarkEnd w:id="23"/>
    </w:p>
    <w:bookmarkEnd w:id="22"/>
    <w:p w14:paraId="77DAF4BC" w14:textId="77777777" w:rsidR="00200F95" w:rsidRDefault="00200F95" w:rsidP="00200F95">
      <w:pPr>
        <w:pStyle w:val="BodyText"/>
        <w:rPr>
          <w:b/>
          <w:sz w:val="20"/>
        </w:rPr>
      </w:pPr>
    </w:p>
    <w:p w14:paraId="25EBBA8C" w14:textId="77777777" w:rsidR="00200F95" w:rsidRDefault="00200F95" w:rsidP="00200F95">
      <w:pPr>
        <w:pStyle w:val="BodyText"/>
        <w:spacing w:before="1"/>
        <w:rPr>
          <w:b/>
          <w:sz w:val="21"/>
        </w:rPr>
      </w:pPr>
    </w:p>
    <w:p w14:paraId="5F605636" w14:textId="309DAD11" w:rsidR="00200F95" w:rsidRDefault="00200F95" w:rsidP="00200F95">
      <w:pPr>
        <w:pStyle w:val="BodyText"/>
        <w:spacing w:line="360" w:lineRule="auto"/>
        <w:ind w:left="100" w:right="111"/>
        <w:jc w:val="both"/>
      </w:pPr>
      <w:r>
        <w:t xml:space="preserve">Esta </w:t>
      </w:r>
      <w:r w:rsidR="00A45831">
        <w:t>investigación</w:t>
      </w:r>
      <w:r>
        <w:t xml:space="preserve"> se </w:t>
      </w:r>
      <w:r w:rsidR="000543F8">
        <w:t>realizó</w:t>
      </w:r>
      <w:r>
        <w:t xml:space="preserve"> bajo la modalidad de e</w:t>
      </w:r>
      <w:r w:rsidR="004B065B">
        <w:t xml:space="preserve">studio Descriptivo. </w:t>
      </w:r>
      <w:r>
        <w:t>La</w:t>
      </w:r>
      <w:r>
        <w:rPr>
          <w:spacing w:val="-6"/>
        </w:rPr>
        <w:t xml:space="preserve"> </w:t>
      </w:r>
      <w:r>
        <w:t>elección</w:t>
      </w:r>
      <w:r>
        <w:rPr>
          <w:spacing w:val="-7"/>
        </w:rPr>
        <w:t xml:space="preserve"> </w:t>
      </w:r>
      <w:r>
        <w:t>del</w:t>
      </w:r>
      <w:r>
        <w:rPr>
          <w:spacing w:val="-7"/>
        </w:rPr>
        <w:t xml:space="preserve"> </w:t>
      </w:r>
      <w:r>
        <w:t>método</w:t>
      </w:r>
      <w:r>
        <w:rPr>
          <w:spacing w:val="-6"/>
        </w:rPr>
        <w:t xml:space="preserve"> </w:t>
      </w:r>
      <w:r>
        <w:t>se</w:t>
      </w:r>
      <w:r>
        <w:rPr>
          <w:spacing w:val="-4"/>
        </w:rPr>
        <w:t xml:space="preserve"> </w:t>
      </w:r>
      <w:r>
        <w:t>realiza</w:t>
      </w:r>
      <w:r>
        <w:rPr>
          <w:spacing w:val="-5"/>
        </w:rPr>
        <w:t xml:space="preserve"> </w:t>
      </w:r>
      <w:r>
        <w:t>en respuesta al criterio propuesto por Ander Egg que sostiene … “el estudio descriptivo es el</w:t>
      </w:r>
      <w:r>
        <w:rPr>
          <w:spacing w:val="-18"/>
        </w:rPr>
        <w:t xml:space="preserve"> </w:t>
      </w:r>
      <w:r>
        <w:t>nivel</w:t>
      </w:r>
      <w:r>
        <w:rPr>
          <w:spacing w:val="-17"/>
        </w:rPr>
        <w:t xml:space="preserve"> </w:t>
      </w:r>
      <w:r>
        <w:t>en</w:t>
      </w:r>
      <w:r>
        <w:rPr>
          <w:spacing w:val="-16"/>
        </w:rPr>
        <w:t xml:space="preserve"> </w:t>
      </w:r>
      <w:r>
        <w:t>lo</w:t>
      </w:r>
      <w:r>
        <w:rPr>
          <w:spacing w:val="-18"/>
        </w:rPr>
        <w:t xml:space="preserve"> </w:t>
      </w:r>
      <w:r>
        <w:t>que</w:t>
      </w:r>
      <w:r>
        <w:rPr>
          <w:spacing w:val="-18"/>
        </w:rPr>
        <w:t xml:space="preserve"> </w:t>
      </w:r>
      <w:r>
        <w:t>habitualmente</w:t>
      </w:r>
      <w:r>
        <w:rPr>
          <w:spacing w:val="-17"/>
        </w:rPr>
        <w:t xml:space="preserve"> </w:t>
      </w:r>
      <w:r>
        <w:t>han</w:t>
      </w:r>
      <w:r>
        <w:rPr>
          <w:spacing w:val="-17"/>
        </w:rPr>
        <w:t xml:space="preserve"> </w:t>
      </w:r>
      <w:r>
        <w:t>de</w:t>
      </w:r>
      <w:r>
        <w:rPr>
          <w:spacing w:val="-16"/>
        </w:rPr>
        <w:t xml:space="preserve"> </w:t>
      </w:r>
      <w:r>
        <w:t>trabajar</w:t>
      </w:r>
      <w:r>
        <w:rPr>
          <w:spacing w:val="-17"/>
        </w:rPr>
        <w:t xml:space="preserve"> </w:t>
      </w:r>
      <w:r>
        <w:t>quienes</w:t>
      </w:r>
      <w:r>
        <w:rPr>
          <w:spacing w:val="-16"/>
        </w:rPr>
        <w:t xml:space="preserve"> </w:t>
      </w:r>
      <w:r>
        <w:t>están</w:t>
      </w:r>
      <w:r>
        <w:rPr>
          <w:spacing w:val="-18"/>
        </w:rPr>
        <w:t xml:space="preserve"> </w:t>
      </w:r>
      <w:r>
        <w:t>preocupados</w:t>
      </w:r>
      <w:r>
        <w:rPr>
          <w:spacing w:val="-16"/>
        </w:rPr>
        <w:t xml:space="preserve"> </w:t>
      </w:r>
      <w:r>
        <w:t>por</w:t>
      </w:r>
      <w:r>
        <w:rPr>
          <w:spacing w:val="-18"/>
        </w:rPr>
        <w:t xml:space="preserve"> </w:t>
      </w:r>
      <w:r>
        <w:t>la</w:t>
      </w:r>
      <w:r>
        <w:rPr>
          <w:spacing w:val="-18"/>
        </w:rPr>
        <w:t xml:space="preserve"> </w:t>
      </w:r>
      <w:r>
        <w:t>acción, puesto que permite elaborar un marco de estudio a partir del cual, se deduce una problemática ulterior o bien formular un diagnostico con el fin de conocer carencias esenciales y sugerir una acció</w:t>
      </w:r>
      <w:r w:rsidR="004166AA">
        <w:t>n posterior”. Ander - Egg (1983</w:t>
      </w:r>
      <w:r>
        <w:t>).</w:t>
      </w:r>
    </w:p>
    <w:p w14:paraId="0DD84F27" w14:textId="77777777" w:rsidR="004B065B" w:rsidRDefault="004B065B" w:rsidP="00200F95">
      <w:pPr>
        <w:pStyle w:val="BodyText"/>
        <w:spacing w:line="360" w:lineRule="auto"/>
        <w:ind w:left="100" w:right="111"/>
        <w:jc w:val="both"/>
      </w:pPr>
      <w:r w:rsidRPr="004B065B">
        <w:t>Del Cid, Méndez y Sandoval. (2011), “Describir es caracterizar algo, para describirlo con propiedad por lo general se recurre a medir alguna o varias de sus características.  Los estudios descriptivos buscan especificar las propiedades importantes de personas, grupos, comunidades, o cualquier otro fenómeno que sea sometido a análisis.</w:t>
      </w:r>
    </w:p>
    <w:p w14:paraId="3E615679" w14:textId="77777777" w:rsidR="003C1EDA" w:rsidRDefault="003C1EDA" w:rsidP="003C1EDA">
      <w:pPr>
        <w:pStyle w:val="BodyText"/>
        <w:spacing w:before="1" w:line="360" w:lineRule="auto"/>
        <w:ind w:left="100" w:right="115"/>
        <w:jc w:val="both"/>
        <w:rPr>
          <w:b/>
          <w:bCs/>
          <w:u w:val="single"/>
          <w:lang w:val="es-AR"/>
        </w:rPr>
      </w:pPr>
    </w:p>
    <w:p w14:paraId="373F287D" w14:textId="77777777" w:rsidR="003C1EDA" w:rsidRPr="003C1EDA" w:rsidRDefault="004B065B" w:rsidP="003C1EDA">
      <w:pPr>
        <w:pStyle w:val="BodyText"/>
        <w:spacing w:before="1" w:line="360" w:lineRule="auto"/>
        <w:ind w:left="100" w:right="115"/>
        <w:jc w:val="both"/>
        <w:rPr>
          <w:b/>
          <w:bCs/>
          <w:lang w:val="es-AR"/>
        </w:rPr>
      </w:pPr>
      <w:r>
        <w:rPr>
          <w:b/>
          <w:bCs/>
          <w:u w:val="single"/>
          <w:lang w:val="es-AR"/>
        </w:rPr>
        <w:t xml:space="preserve">Población y </w:t>
      </w:r>
      <w:r w:rsidR="003C1EDA" w:rsidRPr="003C1EDA">
        <w:rPr>
          <w:b/>
          <w:bCs/>
          <w:u w:val="single"/>
          <w:lang w:val="es-AR"/>
        </w:rPr>
        <w:t>Muestra</w:t>
      </w:r>
      <w:r w:rsidR="003C1EDA" w:rsidRPr="003C1EDA">
        <w:rPr>
          <w:b/>
          <w:bCs/>
          <w:lang w:val="es-AR"/>
        </w:rPr>
        <w:t>:</w:t>
      </w:r>
    </w:p>
    <w:p w14:paraId="0D0116A9" w14:textId="7BA6F404" w:rsidR="004B065B" w:rsidRDefault="004B065B" w:rsidP="004B065B">
      <w:pPr>
        <w:pStyle w:val="BodyText"/>
        <w:spacing w:before="1" w:line="360" w:lineRule="auto"/>
        <w:ind w:left="100" w:right="115"/>
        <w:jc w:val="both"/>
        <w:rPr>
          <w:lang w:val="es-AR"/>
        </w:rPr>
      </w:pPr>
      <w:r w:rsidRPr="004B065B">
        <w:rPr>
          <w:lang w:val="es-AR"/>
        </w:rPr>
        <w:t>La población estuv</w:t>
      </w:r>
      <w:r w:rsidR="006676FB">
        <w:rPr>
          <w:lang w:val="es-AR"/>
        </w:rPr>
        <w:t xml:space="preserve">o compuesta por </w:t>
      </w:r>
      <w:r w:rsidR="00556752">
        <w:rPr>
          <w:lang w:val="es-AR"/>
        </w:rPr>
        <w:t>10</w:t>
      </w:r>
      <w:r w:rsidR="006676FB">
        <w:rPr>
          <w:lang w:val="es-AR"/>
        </w:rPr>
        <w:t xml:space="preserve"> gerentes ubicados </w:t>
      </w:r>
      <w:r w:rsidRPr="004B065B">
        <w:rPr>
          <w:lang w:val="es-AR"/>
        </w:rPr>
        <w:t xml:space="preserve">en la ciudad de </w:t>
      </w:r>
      <w:r w:rsidR="006676FB">
        <w:rPr>
          <w:lang w:val="es-AR"/>
        </w:rPr>
        <w:t>Neuquén</w:t>
      </w:r>
      <w:r w:rsidRPr="004B065B">
        <w:rPr>
          <w:lang w:val="es-AR"/>
        </w:rPr>
        <w:t>, y una</w:t>
      </w:r>
      <w:r w:rsidR="006676FB">
        <w:rPr>
          <w:lang w:val="es-AR"/>
        </w:rPr>
        <w:t xml:space="preserve"> muestra de </w:t>
      </w:r>
      <w:r w:rsidR="00556752">
        <w:rPr>
          <w:lang w:val="es-AR"/>
        </w:rPr>
        <w:t>70</w:t>
      </w:r>
      <w:r w:rsidR="006676FB">
        <w:rPr>
          <w:lang w:val="es-AR"/>
        </w:rPr>
        <w:t xml:space="preserve"> operarios</w:t>
      </w:r>
      <w:r w:rsidRPr="004B065B">
        <w:rPr>
          <w:lang w:val="es-AR"/>
        </w:rPr>
        <w:t xml:space="preserve"> de un universo de 60</w:t>
      </w:r>
      <w:r w:rsidR="007E699A">
        <w:rPr>
          <w:lang w:val="es-AR"/>
        </w:rPr>
        <w:t xml:space="preserve"> (45 Operadores- 25 Field </w:t>
      </w:r>
      <w:proofErr w:type="spellStart"/>
      <w:r w:rsidR="00A000C8">
        <w:rPr>
          <w:lang w:val="es-AR"/>
        </w:rPr>
        <w:t>Technical</w:t>
      </w:r>
      <w:proofErr w:type="spellEnd"/>
      <w:r w:rsidR="007E699A">
        <w:rPr>
          <w:lang w:val="es-AR"/>
        </w:rPr>
        <w:t>)</w:t>
      </w:r>
      <w:r w:rsidRPr="004B065B">
        <w:rPr>
          <w:lang w:val="es-AR"/>
        </w:rPr>
        <w:t>, tomando en cuenta que el prome</w:t>
      </w:r>
      <w:r w:rsidR="006676FB">
        <w:rPr>
          <w:lang w:val="es-AR"/>
        </w:rPr>
        <w:t>dio de colaboradores por PSL</w:t>
      </w:r>
      <w:r w:rsidRPr="004B065B">
        <w:rPr>
          <w:lang w:val="es-AR"/>
        </w:rPr>
        <w:t xml:space="preserve"> </w:t>
      </w:r>
      <w:r w:rsidR="00556752">
        <w:rPr>
          <w:lang w:val="es-AR"/>
        </w:rPr>
        <w:t>deberá ser de 15</w:t>
      </w:r>
      <w:r w:rsidRPr="004B065B">
        <w:rPr>
          <w:lang w:val="es-AR"/>
        </w:rPr>
        <w:t xml:space="preserve">.  </w:t>
      </w:r>
    </w:p>
    <w:p w14:paraId="7DCEFD4D" w14:textId="53CD0C6C" w:rsidR="004B065B" w:rsidRPr="004B065B" w:rsidRDefault="004B065B" w:rsidP="004B065B">
      <w:pPr>
        <w:pStyle w:val="BodyText"/>
        <w:spacing w:before="1" w:line="360" w:lineRule="auto"/>
        <w:ind w:left="100" w:right="115"/>
        <w:jc w:val="both"/>
        <w:rPr>
          <w:lang w:val="es-AR"/>
        </w:rPr>
      </w:pPr>
    </w:p>
    <w:p w14:paraId="08D85DC0" w14:textId="77777777" w:rsidR="004B065B" w:rsidRPr="004B065B" w:rsidRDefault="004B065B" w:rsidP="004B065B">
      <w:pPr>
        <w:pStyle w:val="BodyText"/>
        <w:spacing w:before="1" w:line="360" w:lineRule="auto"/>
        <w:ind w:left="100" w:right="115"/>
        <w:jc w:val="both"/>
        <w:rPr>
          <w:lang w:val="es-AR"/>
        </w:rPr>
      </w:pPr>
      <w:r w:rsidRPr="004B065B">
        <w:rPr>
          <w:lang w:val="es-AR"/>
        </w:rPr>
        <w:t xml:space="preserve">Se aplicó una fórmula para calcular muestras para poblaciones finitas, detallada a continuación: n=        Z2 P Q N         E2(N-1) +Z2 P Q </w:t>
      </w:r>
    </w:p>
    <w:p w14:paraId="6F913C14" w14:textId="77777777" w:rsidR="004B065B" w:rsidRDefault="004B065B" w:rsidP="004B065B">
      <w:pPr>
        <w:pStyle w:val="BodyText"/>
        <w:spacing w:before="1" w:line="360" w:lineRule="auto"/>
        <w:ind w:left="100" w:right="115"/>
        <w:jc w:val="both"/>
        <w:rPr>
          <w:lang w:val="es-AR"/>
        </w:rPr>
      </w:pPr>
      <w:r w:rsidRPr="004B065B">
        <w:rPr>
          <w:lang w:val="es-AR"/>
        </w:rPr>
        <w:t xml:space="preserve"> </w:t>
      </w:r>
    </w:p>
    <w:p w14:paraId="31BAC759" w14:textId="77777777" w:rsidR="006676FB" w:rsidRDefault="006676FB" w:rsidP="004B065B">
      <w:pPr>
        <w:pStyle w:val="BodyText"/>
        <w:spacing w:before="1" w:line="360" w:lineRule="auto"/>
        <w:ind w:left="100" w:right="115"/>
        <w:jc w:val="both"/>
        <w:rPr>
          <w:lang w:val="es-AR"/>
        </w:rPr>
      </w:pPr>
    </w:p>
    <w:p w14:paraId="657E7360" w14:textId="77777777" w:rsidR="006676FB" w:rsidRDefault="006676FB" w:rsidP="004B065B">
      <w:pPr>
        <w:pStyle w:val="BodyText"/>
        <w:spacing w:before="1" w:line="360" w:lineRule="auto"/>
        <w:ind w:left="100" w:right="115"/>
        <w:jc w:val="both"/>
        <w:rPr>
          <w:lang w:val="es-AR"/>
        </w:rPr>
      </w:pPr>
    </w:p>
    <w:p w14:paraId="3F1D261B" w14:textId="77777777" w:rsidR="006676FB" w:rsidRDefault="006676FB" w:rsidP="004B065B">
      <w:pPr>
        <w:pStyle w:val="BodyText"/>
        <w:spacing w:before="1" w:line="360" w:lineRule="auto"/>
        <w:ind w:left="100" w:right="115"/>
        <w:jc w:val="both"/>
        <w:rPr>
          <w:lang w:val="es-AR"/>
        </w:rPr>
      </w:pPr>
    </w:p>
    <w:p w14:paraId="5C4BB9CA" w14:textId="77777777" w:rsidR="006676FB" w:rsidRDefault="006676FB" w:rsidP="004B065B">
      <w:pPr>
        <w:pStyle w:val="BodyText"/>
        <w:spacing w:before="1" w:line="360" w:lineRule="auto"/>
        <w:ind w:left="100" w:right="115"/>
        <w:jc w:val="both"/>
        <w:rPr>
          <w:lang w:val="es-AR"/>
        </w:rPr>
      </w:pPr>
    </w:p>
    <w:p w14:paraId="60236E5F" w14:textId="77777777" w:rsidR="006676FB" w:rsidRDefault="006676FB" w:rsidP="004B065B">
      <w:pPr>
        <w:pStyle w:val="BodyText"/>
        <w:spacing w:before="1" w:line="360" w:lineRule="auto"/>
        <w:ind w:left="100" w:right="115"/>
        <w:jc w:val="both"/>
        <w:rPr>
          <w:lang w:val="es-AR"/>
        </w:rPr>
      </w:pPr>
    </w:p>
    <w:p w14:paraId="4A4E133E" w14:textId="77777777" w:rsidR="00570AF8" w:rsidRPr="004B065B" w:rsidRDefault="00570AF8" w:rsidP="004B065B">
      <w:pPr>
        <w:pStyle w:val="BodyText"/>
        <w:spacing w:before="1" w:line="360" w:lineRule="auto"/>
        <w:ind w:left="100" w:right="115"/>
        <w:jc w:val="both"/>
        <w:rPr>
          <w:lang w:val="es-AR"/>
        </w:rPr>
      </w:pPr>
    </w:p>
    <w:p w14:paraId="30451E78" w14:textId="77777777" w:rsidR="004B065B" w:rsidRPr="004B065B" w:rsidRDefault="004B065B" w:rsidP="004B065B">
      <w:pPr>
        <w:pStyle w:val="BodyText"/>
        <w:spacing w:before="1" w:line="360" w:lineRule="auto"/>
        <w:ind w:left="100" w:right="115"/>
        <w:jc w:val="both"/>
        <w:rPr>
          <w:lang w:val="es-AR"/>
        </w:rPr>
      </w:pPr>
      <w:r w:rsidRPr="006676FB">
        <w:rPr>
          <w:u w:val="single"/>
          <w:lang w:val="es-AR"/>
        </w:rPr>
        <w:lastRenderedPageBreak/>
        <w:t>Fuente: Del Cid, Méndez, y Sandoval</w:t>
      </w:r>
      <w:r w:rsidRPr="004B065B">
        <w:rPr>
          <w:lang w:val="es-AR"/>
        </w:rPr>
        <w:t xml:space="preserve"> (2011)  </w:t>
      </w:r>
    </w:p>
    <w:p w14:paraId="66AEBF7A" w14:textId="77777777" w:rsidR="004B065B" w:rsidRPr="004B065B" w:rsidRDefault="004B065B" w:rsidP="004B065B">
      <w:pPr>
        <w:pStyle w:val="BodyText"/>
        <w:spacing w:before="1" w:line="360" w:lineRule="auto"/>
        <w:ind w:left="100" w:right="115"/>
        <w:jc w:val="both"/>
        <w:rPr>
          <w:lang w:val="es-AR"/>
        </w:rPr>
      </w:pPr>
      <w:r w:rsidRPr="004B065B">
        <w:rPr>
          <w:lang w:val="es-AR"/>
        </w:rPr>
        <w:t xml:space="preserve"> </w:t>
      </w:r>
    </w:p>
    <w:p w14:paraId="58F49C03" w14:textId="77777777" w:rsidR="004B065B" w:rsidRPr="004B065B" w:rsidRDefault="004B065B" w:rsidP="004B065B">
      <w:pPr>
        <w:pStyle w:val="BodyText"/>
        <w:spacing w:before="1" w:line="360" w:lineRule="auto"/>
        <w:ind w:left="100" w:right="115"/>
        <w:jc w:val="both"/>
        <w:rPr>
          <w:lang w:val="es-AR"/>
        </w:rPr>
      </w:pPr>
      <w:r w:rsidRPr="004B065B">
        <w:rPr>
          <w:lang w:val="es-AR"/>
        </w:rPr>
        <w:t xml:space="preserve">n=          1.962 * 0.50 * 0.50 *600   = 234.44              0.052 (600-1) +1.962*.5*.5 </w:t>
      </w:r>
    </w:p>
    <w:p w14:paraId="3B12001F" w14:textId="77777777" w:rsidR="004B065B" w:rsidRPr="004B065B" w:rsidRDefault="004B065B" w:rsidP="004B065B">
      <w:pPr>
        <w:pStyle w:val="BodyText"/>
        <w:spacing w:before="1" w:line="360" w:lineRule="auto"/>
        <w:ind w:left="100" w:right="115"/>
        <w:jc w:val="both"/>
        <w:rPr>
          <w:lang w:val="es-AR"/>
        </w:rPr>
      </w:pPr>
      <w:r w:rsidRPr="004B065B">
        <w:rPr>
          <w:lang w:val="es-AR"/>
        </w:rPr>
        <w:t xml:space="preserve"> </w:t>
      </w:r>
    </w:p>
    <w:p w14:paraId="3C9B87B8" w14:textId="77777777" w:rsidR="00776376" w:rsidRDefault="004B065B" w:rsidP="004B065B">
      <w:pPr>
        <w:pStyle w:val="BodyText"/>
        <w:spacing w:before="1" w:line="360" w:lineRule="auto"/>
        <w:ind w:left="100" w:right="115"/>
        <w:jc w:val="both"/>
        <w:rPr>
          <w:lang w:val="es-AR"/>
        </w:rPr>
      </w:pPr>
      <w:r w:rsidRPr="004B065B">
        <w:rPr>
          <w:lang w:val="es-AR"/>
        </w:rPr>
        <w:t>Simbología de la Fórmula: n: tamaño de la muestra = 384 Z2: Nivel de confianza del 95%. =1.96 elevado, al cuadrado p: Probabilidad de éxito .5 q: Probabilidad de fracaso 1-p = 0.5 e2: Error muestra al cuadrado .05</w:t>
      </w:r>
    </w:p>
    <w:p w14:paraId="35B26B3F" w14:textId="77777777" w:rsidR="00776376" w:rsidRPr="00570AF8" w:rsidRDefault="00570AF8" w:rsidP="003C1EDA">
      <w:pPr>
        <w:pStyle w:val="BodyText"/>
        <w:spacing w:before="1" w:line="360" w:lineRule="auto"/>
        <w:ind w:left="100" w:right="115"/>
        <w:jc w:val="both"/>
        <w:rPr>
          <w:b/>
          <w:u w:val="single"/>
          <w:lang w:val="es-AR"/>
        </w:rPr>
      </w:pPr>
      <w:r w:rsidRPr="00570AF8">
        <w:rPr>
          <w:b/>
          <w:u w:val="single"/>
          <w:lang w:val="es-AR"/>
        </w:rPr>
        <w:t>Instrumento</w:t>
      </w:r>
      <w:r>
        <w:rPr>
          <w:b/>
          <w:u w:val="single"/>
          <w:lang w:val="es-AR"/>
        </w:rPr>
        <w:t>:</w:t>
      </w:r>
    </w:p>
    <w:p w14:paraId="18C91BB8" w14:textId="32E5144D" w:rsidR="00776376" w:rsidRDefault="00570AF8" w:rsidP="003C1EDA">
      <w:pPr>
        <w:pStyle w:val="BodyText"/>
        <w:spacing w:before="1" w:line="360" w:lineRule="auto"/>
        <w:ind w:left="100" w:right="115"/>
        <w:jc w:val="both"/>
        <w:rPr>
          <w:lang w:val="es-AR"/>
        </w:rPr>
      </w:pPr>
      <w:r w:rsidRPr="00570AF8">
        <w:rPr>
          <w:lang w:val="es-AR"/>
        </w:rPr>
        <w:t xml:space="preserve">Para la presente investigación se </w:t>
      </w:r>
      <w:r w:rsidR="000543F8" w:rsidRPr="00570AF8">
        <w:rPr>
          <w:lang w:val="es-AR"/>
        </w:rPr>
        <w:t>utiliz</w:t>
      </w:r>
      <w:r w:rsidR="000543F8">
        <w:rPr>
          <w:lang w:val="es-AR"/>
        </w:rPr>
        <w:t>ó</w:t>
      </w:r>
      <w:r w:rsidRPr="00570AF8">
        <w:rPr>
          <w:lang w:val="es-AR"/>
        </w:rPr>
        <w:t xml:space="preserve"> dos cu</w:t>
      </w:r>
      <w:r>
        <w:rPr>
          <w:lang w:val="es-AR"/>
        </w:rPr>
        <w:t>estionarios, uno dirigido a la gerencia</w:t>
      </w:r>
      <w:r w:rsidRPr="00570AF8">
        <w:rPr>
          <w:lang w:val="es-AR"/>
        </w:rPr>
        <w:t xml:space="preserve"> y el otro para el personal operativo de las mismas. Ambos cuestionarios contienen preguntas abiertas y cerradas, relacionadas con las variables, los indicadores de las variables y los objetivos de investigación.</w:t>
      </w:r>
    </w:p>
    <w:p w14:paraId="76390E6C" w14:textId="77777777" w:rsidR="00776376" w:rsidRDefault="00A85E33" w:rsidP="003C1EDA">
      <w:pPr>
        <w:pStyle w:val="BodyText"/>
        <w:spacing w:before="1" w:line="360" w:lineRule="auto"/>
        <w:ind w:left="100" w:right="115"/>
        <w:jc w:val="both"/>
        <w:rPr>
          <w:lang w:val="es-AR"/>
        </w:rPr>
      </w:pPr>
      <w:r>
        <w:rPr>
          <w:b/>
          <w:u w:val="single"/>
          <w:lang w:val="es-AR"/>
        </w:rPr>
        <w:t>Protocolo de investigación</w:t>
      </w:r>
      <w:r w:rsidR="00570AF8">
        <w:rPr>
          <w:lang w:val="es-AR"/>
        </w:rPr>
        <w:t>:</w:t>
      </w:r>
    </w:p>
    <w:p w14:paraId="05EB485D"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Elección del Tema</w:t>
      </w:r>
      <w:r w:rsidRPr="00570AF8">
        <w:rPr>
          <w:lang w:val="es-AR"/>
        </w:rPr>
        <w:t xml:space="preserve">: </w:t>
      </w:r>
    </w:p>
    <w:p w14:paraId="2E43C678" w14:textId="77777777" w:rsidR="00DB480D" w:rsidRPr="00DB480D" w:rsidRDefault="00570AF8" w:rsidP="00DB480D">
      <w:pPr>
        <w:pStyle w:val="BodyText"/>
        <w:spacing w:before="1" w:line="360" w:lineRule="auto"/>
        <w:ind w:left="460" w:right="115"/>
        <w:jc w:val="both"/>
        <w:rPr>
          <w:lang w:val="es-AR"/>
        </w:rPr>
      </w:pPr>
      <w:r w:rsidRPr="00DB480D">
        <w:rPr>
          <w:lang w:val="es-AR"/>
        </w:rPr>
        <w:t>El tema se eligió por la problemática existente en el sector Oil&amp;Gas y a través del desarrollo de</w:t>
      </w:r>
      <w:r w:rsidR="00DB480D">
        <w:rPr>
          <w:lang w:val="es-AR"/>
        </w:rPr>
        <w:t xml:space="preserve"> esta investigación se pretende</w:t>
      </w:r>
      <w:r w:rsidRPr="00DB480D">
        <w:rPr>
          <w:lang w:val="es-AR"/>
        </w:rPr>
        <w:t xml:space="preserve"> dejar instrumentos administrativos que contribuyeran a la</w:t>
      </w:r>
      <w:r w:rsidR="00DB480D" w:rsidRPr="00DB480D">
        <w:rPr>
          <w:lang w:val="es-AR"/>
        </w:rPr>
        <w:t xml:space="preserve"> solución de dicha problemática.</w:t>
      </w:r>
    </w:p>
    <w:p w14:paraId="7921A349"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Fundamentación Teórica</w:t>
      </w:r>
      <w:r w:rsidRPr="00570AF8">
        <w:rPr>
          <w:lang w:val="es-AR"/>
        </w:rPr>
        <w:t xml:space="preserve">: </w:t>
      </w:r>
    </w:p>
    <w:p w14:paraId="1A82227B" w14:textId="77777777" w:rsidR="00DB480D" w:rsidRDefault="00DB480D" w:rsidP="00DB480D">
      <w:pPr>
        <w:pStyle w:val="BodyText"/>
        <w:spacing w:before="1" w:line="360" w:lineRule="auto"/>
        <w:ind w:left="460" w:right="115"/>
        <w:jc w:val="both"/>
        <w:rPr>
          <w:lang w:val="es-AR"/>
        </w:rPr>
      </w:pPr>
      <w:r>
        <w:rPr>
          <w:lang w:val="es-AR"/>
        </w:rPr>
        <w:t>Se buscará seleccionar</w:t>
      </w:r>
      <w:r w:rsidR="00570AF8" w:rsidRPr="00570AF8">
        <w:rPr>
          <w:lang w:val="es-AR"/>
        </w:rPr>
        <w:t xml:space="preserve"> </w:t>
      </w:r>
      <w:r w:rsidRPr="00570AF8">
        <w:rPr>
          <w:lang w:val="es-AR"/>
        </w:rPr>
        <w:t>información de</w:t>
      </w:r>
      <w:r w:rsidR="00570AF8" w:rsidRPr="00570AF8">
        <w:rPr>
          <w:lang w:val="es-AR"/>
        </w:rPr>
        <w:t xml:space="preserve"> </w:t>
      </w:r>
      <w:r w:rsidRPr="00570AF8">
        <w:rPr>
          <w:lang w:val="es-AR"/>
        </w:rPr>
        <w:t>las variables</w:t>
      </w:r>
      <w:r w:rsidR="00570AF8" w:rsidRPr="00570AF8">
        <w:rPr>
          <w:lang w:val="es-AR"/>
        </w:rPr>
        <w:t xml:space="preserve"> del tema, para sustentarlo con </w:t>
      </w:r>
      <w:r w:rsidRPr="00570AF8">
        <w:rPr>
          <w:lang w:val="es-AR"/>
        </w:rPr>
        <w:t>estudios hechos</w:t>
      </w:r>
      <w:r w:rsidR="00570AF8" w:rsidRPr="00570AF8">
        <w:rPr>
          <w:lang w:val="es-AR"/>
        </w:rPr>
        <w:t xml:space="preserve"> con </w:t>
      </w:r>
      <w:r w:rsidRPr="00570AF8">
        <w:rPr>
          <w:lang w:val="es-AR"/>
        </w:rPr>
        <w:t>anterioridad, y</w:t>
      </w:r>
      <w:r w:rsidR="00570AF8" w:rsidRPr="00570AF8">
        <w:rPr>
          <w:lang w:val="es-AR"/>
        </w:rPr>
        <w:t xml:space="preserve"> autores </w:t>
      </w:r>
      <w:r w:rsidRPr="00570AF8">
        <w:rPr>
          <w:lang w:val="es-AR"/>
        </w:rPr>
        <w:t>de fuentes</w:t>
      </w:r>
      <w:r w:rsidR="00570AF8" w:rsidRPr="00570AF8">
        <w:rPr>
          <w:lang w:val="es-AR"/>
        </w:rPr>
        <w:t xml:space="preserve"> s</w:t>
      </w:r>
      <w:r>
        <w:rPr>
          <w:lang w:val="es-AR"/>
        </w:rPr>
        <w:t>ecundarias.</w:t>
      </w:r>
    </w:p>
    <w:p w14:paraId="0D717F03" w14:textId="77777777" w:rsidR="00DB480D" w:rsidRDefault="00DB480D" w:rsidP="00435EB9">
      <w:pPr>
        <w:pStyle w:val="BodyText"/>
        <w:numPr>
          <w:ilvl w:val="0"/>
          <w:numId w:val="31"/>
        </w:numPr>
        <w:spacing w:before="1" w:line="360" w:lineRule="auto"/>
        <w:ind w:right="115"/>
        <w:jc w:val="both"/>
        <w:rPr>
          <w:lang w:val="es-AR"/>
        </w:rPr>
      </w:pPr>
      <w:r w:rsidRPr="00DB480D">
        <w:rPr>
          <w:u w:val="single"/>
          <w:lang w:val="es-AR"/>
        </w:rPr>
        <w:t>Elaboración del</w:t>
      </w:r>
      <w:r w:rsidR="00570AF8" w:rsidRPr="00DB480D">
        <w:rPr>
          <w:u w:val="single"/>
          <w:lang w:val="es-AR"/>
        </w:rPr>
        <w:t xml:space="preserve"> Instrumento</w:t>
      </w:r>
      <w:r w:rsidR="00570AF8" w:rsidRPr="00570AF8">
        <w:rPr>
          <w:lang w:val="es-AR"/>
        </w:rPr>
        <w:t xml:space="preserve">: </w:t>
      </w:r>
    </w:p>
    <w:p w14:paraId="56223DA7" w14:textId="77777777" w:rsidR="00DB480D" w:rsidRDefault="00DB480D" w:rsidP="00DB480D">
      <w:pPr>
        <w:pStyle w:val="BodyText"/>
        <w:spacing w:before="1" w:line="360" w:lineRule="auto"/>
        <w:ind w:left="460" w:right="115"/>
        <w:jc w:val="both"/>
        <w:rPr>
          <w:lang w:val="es-AR"/>
        </w:rPr>
      </w:pPr>
      <w:r>
        <w:rPr>
          <w:lang w:val="es-AR"/>
        </w:rPr>
        <w:t>Se elaborará</w:t>
      </w:r>
      <w:r w:rsidR="00570AF8" w:rsidRPr="00570AF8">
        <w:rPr>
          <w:lang w:val="es-AR"/>
        </w:rPr>
        <w:t xml:space="preserve"> dos cuestionarios, dirigido</w:t>
      </w:r>
      <w:r>
        <w:rPr>
          <w:lang w:val="es-AR"/>
        </w:rPr>
        <w:t>s a los Gerentes y operarios de la empresa.</w:t>
      </w:r>
    </w:p>
    <w:p w14:paraId="7AA405E8"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Aplicación del Instrumento</w:t>
      </w:r>
      <w:r w:rsidR="00DB480D">
        <w:rPr>
          <w:lang w:val="es-AR"/>
        </w:rPr>
        <w:t xml:space="preserve">: </w:t>
      </w:r>
    </w:p>
    <w:p w14:paraId="0183981C" w14:textId="0A68CCE6" w:rsidR="00DB480D" w:rsidRDefault="00DB480D" w:rsidP="00A85E33">
      <w:pPr>
        <w:pStyle w:val="BodyText"/>
        <w:spacing w:before="1" w:line="360" w:lineRule="auto"/>
        <w:ind w:left="460" w:right="115"/>
        <w:jc w:val="both"/>
        <w:rPr>
          <w:lang w:val="es-AR"/>
        </w:rPr>
      </w:pPr>
      <w:r>
        <w:rPr>
          <w:lang w:val="es-AR"/>
        </w:rPr>
        <w:t>Los instrumentos serán aplicados</w:t>
      </w:r>
      <w:r w:rsidR="00570AF8" w:rsidRPr="00570AF8">
        <w:rPr>
          <w:lang w:val="es-AR"/>
        </w:rPr>
        <w:t xml:space="preserve"> a </w:t>
      </w:r>
      <w:r w:rsidR="00E276C3">
        <w:rPr>
          <w:lang w:val="es-AR"/>
        </w:rPr>
        <w:t>1</w:t>
      </w:r>
      <w:r w:rsidR="00570AF8" w:rsidRPr="00570AF8">
        <w:rPr>
          <w:lang w:val="es-AR"/>
        </w:rPr>
        <w:t xml:space="preserve">0 </w:t>
      </w:r>
      <w:r>
        <w:rPr>
          <w:lang w:val="es-AR"/>
        </w:rPr>
        <w:t xml:space="preserve">gerentes y </w:t>
      </w:r>
      <w:r w:rsidR="00E276C3">
        <w:rPr>
          <w:lang w:val="es-AR"/>
        </w:rPr>
        <w:t>70</w:t>
      </w:r>
      <w:r>
        <w:rPr>
          <w:lang w:val="es-AR"/>
        </w:rPr>
        <w:t xml:space="preserve"> operarios de la empresa</w:t>
      </w:r>
      <w:r w:rsidR="00570AF8" w:rsidRPr="00570AF8">
        <w:rPr>
          <w:lang w:val="es-AR"/>
        </w:rPr>
        <w:t xml:space="preserve"> con preguntas basadas </w:t>
      </w:r>
      <w:r w:rsidRPr="00570AF8">
        <w:rPr>
          <w:lang w:val="es-AR"/>
        </w:rPr>
        <w:t>en los</w:t>
      </w:r>
      <w:r w:rsidR="00570AF8" w:rsidRPr="00570AF8">
        <w:rPr>
          <w:lang w:val="es-AR"/>
        </w:rPr>
        <w:t xml:space="preserve"> indicadores de las variables </w:t>
      </w:r>
      <w:r>
        <w:rPr>
          <w:lang w:val="es-AR"/>
        </w:rPr>
        <w:t>y objetivos de la investigación.</w:t>
      </w:r>
    </w:p>
    <w:p w14:paraId="306F2358" w14:textId="77777777" w:rsidR="0088121B" w:rsidRDefault="0088121B" w:rsidP="00A85E33">
      <w:pPr>
        <w:pStyle w:val="BodyText"/>
        <w:spacing w:before="1" w:line="360" w:lineRule="auto"/>
        <w:ind w:left="460" w:right="115"/>
        <w:jc w:val="both"/>
        <w:rPr>
          <w:lang w:val="es-AR"/>
        </w:rPr>
      </w:pPr>
    </w:p>
    <w:p w14:paraId="32ABB126"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lastRenderedPageBreak/>
        <w:t xml:space="preserve">Tabulación </w:t>
      </w:r>
      <w:r w:rsidR="00DB480D" w:rsidRPr="00DB480D">
        <w:rPr>
          <w:u w:val="single"/>
          <w:lang w:val="es-AR"/>
        </w:rPr>
        <w:t>de Resultados</w:t>
      </w:r>
      <w:r w:rsidR="00DB480D">
        <w:rPr>
          <w:lang w:val="es-AR"/>
        </w:rPr>
        <w:t xml:space="preserve">: </w:t>
      </w:r>
    </w:p>
    <w:p w14:paraId="7FB7DD66" w14:textId="4B63E319" w:rsidR="00DB480D" w:rsidRDefault="00DB480D" w:rsidP="00DB480D">
      <w:pPr>
        <w:pStyle w:val="BodyText"/>
        <w:spacing w:before="1" w:line="360" w:lineRule="auto"/>
        <w:ind w:left="460" w:right="115"/>
        <w:jc w:val="both"/>
        <w:rPr>
          <w:lang w:val="es-AR"/>
        </w:rPr>
      </w:pPr>
      <w:r>
        <w:rPr>
          <w:lang w:val="es-AR"/>
        </w:rPr>
        <w:t>Se agrupará y tabulara</w:t>
      </w:r>
      <w:r w:rsidR="00570AF8" w:rsidRPr="00570AF8">
        <w:rPr>
          <w:lang w:val="es-AR"/>
        </w:rPr>
        <w:t xml:space="preserve"> la información, para facilitar la interpretación de los </w:t>
      </w:r>
      <w:r>
        <w:rPr>
          <w:lang w:val="es-AR"/>
        </w:rPr>
        <w:t>resultados que se obtuvieron</w:t>
      </w:r>
      <w:r w:rsidR="0096208D">
        <w:rPr>
          <w:lang w:val="es-AR"/>
        </w:rPr>
        <w:t xml:space="preserve"> a través de la herramienta PBI (</w:t>
      </w:r>
      <w:proofErr w:type="spellStart"/>
      <w:r w:rsidR="0096208D">
        <w:rPr>
          <w:lang w:val="es-AR"/>
        </w:rPr>
        <w:t>Power</w:t>
      </w:r>
      <w:proofErr w:type="spellEnd"/>
      <w:r w:rsidR="0096208D">
        <w:rPr>
          <w:lang w:val="es-AR"/>
        </w:rPr>
        <w:t xml:space="preserve"> Bi)</w:t>
      </w:r>
    </w:p>
    <w:p w14:paraId="4BB58B67" w14:textId="77777777" w:rsidR="00DB480D" w:rsidRDefault="00DB480D" w:rsidP="00435EB9">
      <w:pPr>
        <w:pStyle w:val="BodyText"/>
        <w:numPr>
          <w:ilvl w:val="0"/>
          <w:numId w:val="31"/>
        </w:numPr>
        <w:spacing w:before="1" w:line="360" w:lineRule="auto"/>
        <w:ind w:right="115"/>
        <w:jc w:val="both"/>
        <w:rPr>
          <w:lang w:val="es-AR"/>
        </w:rPr>
      </w:pPr>
      <w:r w:rsidRPr="00DB480D">
        <w:rPr>
          <w:u w:val="single"/>
          <w:lang w:val="es-AR"/>
        </w:rPr>
        <w:t>Presentación de</w:t>
      </w:r>
      <w:r w:rsidR="00570AF8" w:rsidRPr="00DB480D">
        <w:rPr>
          <w:u w:val="single"/>
          <w:lang w:val="es-AR"/>
        </w:rPr>
        <w:t xml:space="preserve"> Resultados</w:t>
      </w:r>
      <w:r>
        <w:rPr>
          <w:lang w:val="es-AR"/>
        </w:rPr>
        <w:t>:</w:t>
      </w:r>
    </w:p>
    <w:p w14:paraId="0EB1BB86" w14:textId="77777777" w:rsidR="00DB480D" w:rsidRDefault="00DB480D" w:rsidP="00DB480D">
      <w:pPr>
        <w:pStyle w:val="BodyText"/>
        <w:spacing w:before="1" w:line="360" w:lineRule="auto"/>
        <w:ind w:left="460" w:right="115"/>
        <w:jc w:val="both"/>
        <w:rPr>
          <w:lang w:val="es-AR"/>
        </w:rPr>
      </w:pPr>
      <w:r>
        <w:rPr>
          <w:lang w:val="es-AR"/>
        </w:rPr>
        <w:t>Se interpretará</w:t>
      </w:r>
      <w:r w:rsidR="00570AF8" w:rsidRPr="00570AF8">
        <w:rPr>
          <w:lang w:val="es-AR"/>
        </w:rPr>
        <w:t xml:space="preserve"> la información que se obtuvo de lo</w:t>
      </w:r>
      <w:r>
        <w:rPr>
          <w:lang w:val="es-AR"/>
        </w:rPr>
        <w:t>s cuestionarios, de la empresa</w:t>
      </w:r>
      <w:r w:rsidR="00570AF8" w:rsidRPr="00570AF8">
        <w:rPr>
          <w:lang w:val="es-AR"/>
        </w:rPr>
        <w:t xml:space="preserve">, apoyados en </w:t>
      </w:r>
      <w:r>
        <w:rPr>
          <w:lang w:val="es-AR"/>
        </w:rPr>
        <w:t>cuadros y gráficos estadísticos.</w:t>
      </w:r>
    </w:p>
    <w:p w14:paraId="5373B3A2"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Análisis e interpretación de resultados</w:t>
      </w:r>
      <w:r w:rsidRPr="00570AF8">
        <w:rPr>
          <w:lang w:val="es-AR"/>
        </w:rPr>
        <w:t>:</w:t>
      </w:r>
    </w:p>
    <w:p w14:paraId="18BF3149" w14:textId="77777777" w:rsidR="00DB480D" w:rsidRDefault="00570AF8" w:rsidP="00DB480D">
      <w:pPr>
        <w:pStyle w:val="BodyText"/>
        <w:spacing w:before="1" w:line="360" w:lineRule="auto"/>
        <w:ind w:left="460" w:right="115"/>
        <w:jc w:val="both"/>
        <w:rPr>
          <w:lang w:val="es-AR"/>
        </w:rPr>
      </w:pPr>
      <w:r w:rsidRPr="00570AF8">
        <w:rPr>
          <w:lang w:val="es-AR"/>
        </w:rPr>
        <w:t xml:space="preserve">Para realizar </w:t>
      </w:r>
      <w:r w:rsidR="00DB480D" w:rsidRPr="00570AF8">
        <w:rPr>
          <w:lang w:val="es-AR"/>
        </w:rPr>
        <w:t>el análisis</w:t>
      </w:r>
      <w:r w:rsidRPr="00570AF8">
        <w:rPr>
          <w:lang w:val="es-AR"/>
        </w:rPr>
        <w:t xml:space="preserve"> de los </w:t>
      </w:r>
      <w:r w:rsidR="00DB480D" w:rsidRPr="00570AF8">
        <w:rPr>
          <w:lang w:val="es-AR"/>
        </w:rPr>
        <w:t>resultados se compara</w:t>
      </w:r>
      <w:r w:rsidR="00DB480D">
        <w:rPr>
          <w:lang w:val="es-AR"/>
        </w:rPr>
        <w:t>rá</w:t>
      </w:r>
      <w:r w:rsidRPr="00570AF8">
        <w:rPr>
          <w:lang w:val="es-AR"/>
        </w:rPr>
        <w:t xml:space="preserve"> y </w:t>
      </w:r>
      <w:r w:rsidR="00DB480D">
        <w:rPr>
          <w:lang w:val="es-AR"/>
        </w:rPr>
        <w:t>confrontará</w:t>
      </w:r>
      <w:r w:rsidR="00DB480D" w:rsidRPr="00570AF8">
        <w:rPr>
          <w:lang w:val="es-AR"/>
        </w:rPr>
        <w:t xml:space="preserve"> los</w:t>
      </w:r>
      <w:r w:rsidRPr="00570AF8">
        <w:rPr>
          <w:lang w:val="es-AR"/>
        </w:rPr>
        <w:t xml:space="preserve"> resultados </w:t>
      </w:r>
      <w:r w:rsidR="00DB480D" w:rsidRPr="00570AF8">
        <w:rPr>
          <w:lang w:val="es-AR"/>
        </w:rPr>
        <w:t>obtenidos con</w:t>
      </w:r>
      <w:r w:rsidRPr="00570AF8">
        <w:rPr>
          <w:lang w:val="es-AR"/>
        </w:rPr>
        <w:t xml:space="preserve"> lo que </w:t>
      </w:r>
      <w:r w:rsidR="00DB480D" w:rsidRPr="00570AF8">
        <w:rPr>
          <w:lang w:val="es-AR"/>
        </w:rPr>
        <w:t>describe la</w:t>
      </w:r>
      <w:r w:rsidRPr="00570AF8">
        <w:rPr>
          <w:lang w:val="es-AR"/>
        </w:rPr>
        <w:t xml:space="preserve"> teoría</w:t>
      </w:r>
      <w:r w:rsidR="00DB480D">
        <w:rPr>
          <w:lang w:val="es-AR"/>
        </w:rPr>
        <w:t xml:space="preserve"> sobre las variables de estudio.</w:t>
      </w:r>
      <w:r w:rsidRPr="00570AF8">
        <w:rPr>
          <w:lang w:val="es-AR"/>
        </w:rPr>
        <w:t xml:space="preserve"> </w:t>
      </w:r>
    </w:p>
    <w:p w14:paraId="79D2726A"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Conclusiones y recomendaciones</w:t>
      </w:r>
      <w:r w:rsidRPr="00570AF8">
        <w:rPr>
          <w:lang w:val="es-AR"/>
        </w:rPr>
        <w:t xml:space="preserve">: </w:t>
      </w:r>
    </w:p>
    <w:p w14:paraId="197C55DB" w14:textId="77777777" w:rsidR="00DB480D" w:rsidRDefault="00DB480D" w:rsidP="00DB480D">
      <w:pPr>
        <w:pStyle w:val="BodyText"/>
        <w:spacing w:before="1" w:line="360" w:lineRule="auto"/>
        <w:ind w:left="460" w:right="115"/>
        <w:jc w:val="both"/>
        <w:rPr>
          <w:lang w:val="es-AR"/>
        </w:rPr>
      </w:pPr>
      <w:r>
        <w:rPr>
          <w:lang w:val="es-AR"/>
        </w:rPr>
        <w:t>Se realizará</w:t>
      </w:r>
      <w:r w:rsidR="00570AF8" w:rsidRPr="00570AF8">
        <w:rPr>
          <w:lang w:val="es-AR"/>
        </w:rPr>
        <w:t xml:space="preserve"> en base a cada objetivo para darle respuesta a l</w:t>
      </w:r>
      <w:r>
        <w:rPr>
          <w:lang w:val="es-AR"/>
        </w:rPr>
        <w:t>os mismos.</w:t>
      </w:r>
    </w:p>
    <w:p w14:paraId="51F66416" w14:textId="77777777" w:rsidR="00DB480D" w:rsidRDefault="00570AF8" w:rsidP="00435EB9">
      <w:pPr>
        <w:pStyle w:val="BodyText"/>
        <w:numPr>
          <w:ilvl w:val="0"/>
          <w:numId w:val="31"/>
        </w:numPr>
        <w:spacing w:before="1" w:line="360" w:lineRule="auto"/>
        <w:ind w:right="115"/>
        <w:jc w:val="both"/>
        <w:rPr>
          <w:lang w:val="es-AR"/>
        </w:rPr>
      </w:pPr>
      <w:r w:rsidRPr="00DB480D">
        <w:rPr>
          <w:u w:val="single"/>
          <w:lang w:val="es-AR"/>
        </w:rPr>
        <w:t>Propuesta</w:t>
      </w:r>
      <w:r w:rsidRPr="00570AF8">
        <w:rPr>
          <w:lang w:val="es-AR"/>
        </w:rPr>
        <w:t xml:space="preserve">: </w:t>
      </w:r>
    </w:p>
    <w:p w14:paraId="746A7C4D" w14:textId="77777777" w:rsidR="0000068A" w:rsidRDefault="00DB480D" w:rsidP="00A85E33">
      <w:pPr>
        <w:pStyle w:val="BodyText"/>
        <w:spacing w:before="1" w:line="360" w:lineRule="auto"/>
        <w:ind w:left="460" w:right="115"/>
        <w:jc w:val="both"/>
        <w:rPr>
          <w:lang w:val="es-AR"/>
        </w:rPr>
      </w:pPr>
      <w:r>
        <w:rPr>
          <w:lang w:val="es-AR"/>
        </w:rPr>
        <w:t>Se sugerirá</w:t>
      </w:r>
      <w:r w:rsidR="00570AF8" w:rsidRPr="00570AF8">
        <w:rPr>
          <w:lang w:val="es-AR"/>
        </w:rPr>
        <w:t xml:space="preserve"> en base a los resultados </w:t>
      </w:r>
      <w:r>
        <w:rPr>
          <w:lang w:val="es-AR"/>
        </w:rPr>
        <w:t xml:space="preserve">que se obtendrán </w:t>
      </w:r>
      <w:r w:rsidR="00570AF8" w:rsidRPr="00570AF8">
        <w:rPr>
          <w:lang w:val="es-AR"/>
        </w:rPr>
        <w:t>de la</w:t>
      </w:r>
      <w:r>
        <w:rPr>
          <w:lang w:val="es-AR"/>
        </w:rPr>
        <w:t xml:space="preserve"> investigación.</w:t>
      </w:r>
    </w:p>
    <w:p w14:paraId="00F38E5A" w14:textId="1DD5C829" w:rsidR="000543F8" w:rsidRDefault="000543F8" w:rsidP="00A85E33">
      <w:pPr>
        <w:tabs>
          <w:tab w:val="left" w:pos="1308"/>
        </w:tabs>
        <w:spacing w:line="360" w:lineRule="auto"/>
        <w:ind w:right="121"/>
        <w:jc w:val="both"/>
        <w:rPr>
          <w:rFonts w:ascii="Arial" w:hAnsi="Arial" w:cs="Arial"/>
          <w:sz w:val="24"/>
          <w:lang w:val="es-AR"/>
        </w:rPr>
      </w:pPr>
    </w:p>
    <w:p w14:paraId="2D6C9859" w14:textId="3A1D64CD" w:rsidR="00071BCB" w:rsidRDefault="00071BCB" w:rsidP="00A85E33">
      <w:pPr>
        <w:tabs>
          <w:tab w:val="left" w:pos="1308"/>
        </w:tabs>
        <w:spacing w:line="360" w:lineRule="auto"/>
        <w:ind w:right="121"/>
        <w:jc w:val="both"/>
        <w:rPr>
          <w:rFonts w:ascii="Arial" w:hAnsi="Arial" w:cs="Arial"/>
          <w:sz w:val="24"/>
          <w:lang w:val="es-AR"/>
        </w:rPr>
      </w:pPr>
    </w:p>
    <w:p w14:paraId="14B0D77B" w14:textId="5F473657" w:rsidR="00071BCB" w:rsidRDefault="00071BCB" w:rsidP="00A85E33">
      <w:pPr>
        <w:tabs>
          <w:tab w:val="left" w:pos="1308"/>
        </w:tabs>
        <w:spacing w:line="360" w:lineRule="auto"/>
        <w:ind w:right="121"/>
        <w:jc w:val="both"/>
        <w:rPr>
          <w:rFonts w:ascii="Arial" w:hAnsi="Arial" w:cs="Arial"/>
          <w:sz w:val="24"/>
          <w:lang w:val="es-AR"/>
        </w:rPr>
      </w:pPr>
    </w:p>
    <w:p w14:paraId="49FC8B56" w14:textId="787A3303" w:rsidR="00071BCB" w:rsidRDefault="00071BCB" w:rsidP="00A85E33">
      <w:pPr>
        <w:tabs>
          <w:tab w:val="left" w:pos="1308"/>
        </w:tabs>
        <w:spacing w:line="360" w:lineRule="auto"/>
        <w:ind w:right="121"/>
        <w:jc w:val="both"/>
        <w:rPr>
          <w:rFonts w:ascii="Arial" w:hAnsi="Arial" w:cs="Arial"/>
          <w:sz w:val="24"/>
          <w:lang w:val="es-AR"/>
        </w:rPr>
      </w:pPr>
    </w:p>
    <w:p w14:paraId="0303F2F4" w14:textId="498C2DAB" w:rsidR="00071BCB" w:rsidRDefault="00071BCB" w:rsidP="00A85E33">
      <w:pPr>
        <w:tabs>
          <w:tab w:val="left" w:pos="1308"/>
        </w:tabs>
        <w:spacing w:line="360" w:lineRule="auto"/>
        <w:ind w:right="121"/>
        <w:jc w:val="both"/>
        <w:rPr>
          <w:rFonts w:ascii="Arial" w:hAnsi="Arial" w:cs="Arial"/>
          <w:sz w:val="24"/>
          <w:lang w:val="es-AR"/>
        </w:rPr>
      </w:pPr>
    </w:p>
    <w:p w14:paraId="21C0C75A" w14:textId="7BAC8416" w:rsidR="00071BCB" w:rsidRDefault="00071BCB" w:rsidP="00A85E33">
      <w:pPr>
        <w:tabs>
          <w:tab w:val="left" w:pos="1308"/>
        </w:tabs>
        <w:spacing w:line="360" w:lineRule="auto"/>
        <w:ind w:right="121"/>
        <w:jc w:val="both"/>
        <w:rPr>
          <w:rFonts w:ascii="Arial" w:hAnsi="Arial" w:cs="Arial"/>
          <w:sz w:val="24"/>
          <w:lang w:val="es-AR"/>
        </w:rPr>
      </w:pPr>
    </w:p>
    <w:p w14:paraId="24542945" w14:textId="4BBFF77C" w:rsidR="00071BCB" w:rsidRDefault="00071BCB" w:rsidP="00A85E33">
      <w:pPr>
        <w:tabs>
          <w:tab w:val="left" w:pos="1308"/>
        </w:tabs>
        <w:spacing w:line="360" w:lineRule="auto"/>
        <w:ind w:right="121"/>
        <w:jc w:val="both"/>
        <w:rPr>
          <w:rFonts w:ascii="Arial" w:hAnsi="Arial" w:cs="Arial"/>
          <w:sz w:val="24"/>
          <w:lang w:val="es-AR"/>
        </w:rPr>
      </w:pPr>
    </w:p>
    <w:p w14:paraId="1E862B76" w14:textId="1C3E186C" w:rsidR="00071BCB" w:rsidRDefault="00071BCB" w:rsidP="00A85E33">
      <w:pPr>
        <w:tabs>
          <w:tab w:val="left" w:pos="1308"/>
        </w:tabs>
        <w:spacing w:line="360" w:lineRule="auto"/>
        <w:ind w:right="121"/>
        <w:jc w:val="both"/>
        <w:rPr>
          <w:rFonts w:ascii="Arial" w:hAnsi="Arial" w:cs="Arial"/>
          <w:sz w:val="24"/>
          <w:lang w:val="es-AR"/>
        </w:rPr>
      </w:pPr>
    </w:p>
    <w:p w14:paraId="153BB6D0" w14:textId="2EE0F94B" w:rsidR="00071BCB" w:rsidRDefault="00071BCB" w:rsidP="00A85E33">
      <w:pPr>
        <w:tabs>
          <w:tab w:val="left" w:pos="1308"/>
        </w:tabs>
        <w:spacing w:line="360" w:lineRule="auto"/>
        <w:ind w:right="121"/>
        <w:jc w:val="both"/>
        <w:rPr>
          <w:rFonts w:ascii="Arial" w:hAnsi="Arial" w:cs="Arial"/>
          <w:sz w:val="24"/>
          <w:lang w:val="es-AR"/>
        </w:rPr>
      </w:pPr>
    </w:p>
    <w:p w14:paraId="07C880C6" w14:textId="3200ED32" w:rsidR="00071BCB" w:rsidRDefault="00071BCB" w:rsidP="00A85E33">
      <w:pPr>
        <w:tabs>
          <w:tab w:val="left" w:pos="1308"/>
        </w:tabs>
        <w:spacing w:line="360" w:lineRule="auto"/>
        <w:ind w:right="121"/>
        <w:jc w:val="both"/>
        <w:rPr>
          <w:rFonts w:ascii="Arial" w:hAnsi="Arial" w:cs="Arial"/>
          <w:sz w:val="24"/>
          <w:lang w:val="es-AR"/>
        </w:rPr>
      </w:pPr>
    </w:p>
    <w:p w14:paraId="689852A8" w14:textId="36A7D96A" w:rsidR="00071BCB" w:rsidRDefault="00071BCB" w:rsidP="00A85E33">
      <w:pPr>
        <w:tabs>
          <w:tab w:val="left" w:pos="1308"/>
        </w:tabs>
        <w:spacing w:line="360" w:lineRule="auto"/>
        <w:ind w:right="121"/>
        <w:jc w:val="both"/>
        <w:rPr>
          <w:rFonts w:ascii="Arial" w:hAnsi="Arial" w:cs="Arial"/>
          <w:sz w:val="24"/>
          <w:lang w:val="es-AR"/>
        </w:rPr>
      </w:pPr>
    </w:p>
    <w:p w14:paraId="604C7DF0" w14:textId="77777777" w:rsidR="00071BCB" w:rsidRDefault="00071BCB" w:rsidP="00A85E33">
      <w:pPr>
        <w:tabs>
          <w:tab w:val="left" w:pos="1308"/>
        </w:tabs>
        <w:spacing w:line="360" w:lineRule="auto"/>
        <w:ind w:right="121"/>
        <w:jc w:val="both"/>
        <w:rPr>
          <w:rFonts w:ascii="Arial" w:hAnsi="Arial" w:cs="Arial"/>
          <w:sz w:val="24"/>
          <w:lang w:val="es-AR"/>
        </w:rPr>
      </w:pPr>
    </w:p>
    <w:p w14:paraId="543D7436" w14:textId="6D38AE5A" w:rsidR="00E276C3" w:rsidRPr="00653AE3" w:rsidRDefault="00E276C3" w:rsidP="00E276C3">
      <w:pPr>
        <w:pStyle w:val="Heading1"/>
        <w:spacing w:before="240"/>
        <w:ind w:left="720" w:right="1728"/>
        <w:rPr>
          <w:rFonts w:ascii="Arial" w:hAnsi="Arial" w:cs="Arial"/>
          <w:b/>
          <w:sz w:val="28"/>
          <w:szCs w:val="28"/>
          <w:lang w:val="es-AR"/>
        </w:rPr>
      </w:pPr>
      <w:r w:rsidRPr="00653AE3">
        <w:rPr>
          <w:rFonts w:ascii="Arial" w:hAnsi="Arial" w:cs="Arial"/>
          <w:b/>
          <w:sz w:val="28"/>
          <w:szCs w:val="28"/>
          <w:lang w:val="es-AR"/>
        </w:rPr>
        <w:lastRenderedPageBreak/>
        <w:t xml:space="preserve">                                </w:t>
      </w:r>
      <w:bookmarkStart w:id="24" w:name="_Hlk74509968"/>
      <w:bookmarkStart w:id="25" w:name="_Toc75806652"/>
      <w:r>
        <w:rPr>
          <w:rFonts w:ascii="Arial" w:hAnsi="Arial" w:cs="Arial"/>
          <w:b/>
          <w:sz w:val="28"/>
          <w:szCs w:val="28"/>
          <w:u w:val="thick"/>
          <w:lang w:val="es-AR"/>
        </w:rPr>
        <w:t>Presentación de Resultados</w:t>
      </w:r>
      <w:bookmarkEnd w:id="24"/>
      <w:bookmarkEnd w:id="25"/>
    </w:p>
    <w:p w14:paraId="1ED83B53" w14:textId="32859215" w:rsidR="0088121B" w:rsidRDefault="0088121B" w:rsidP="00A85E33">
      <w:pPr>
        <w:tabs>
          <w:tab w:val="left" w:pos="1308"/>
        </w:tabs>
        <w:spacing w:line="360" w:lineRule="auto"/>
        <w:ind w:right="121"/>
        <w:jc w:val="both"/>
        <w:rPr>
          <w:rFonts w:ascii="Arial" w:hAnsi="Arial" w:cs="Arial"/>
          <w:sz w:val="24"/>
          <w:lang w:val="es-AR"/>
        </w:rPr>
      </w:pPr>
    </w:p>
    <w:p w14:paraId="4941EBF2" w14:textId="6DF52AF3" w:rsidR="00E276C3" w:rsidRDefault="00E276C3" w:rsidP="00724D89">
      <w:pPr>
        <w:tabs>
          <w:tab w:val="left" w:pos="1308"/>
        </w:tabs>
        <w:spacing w:line="360" w:lineRule="auto"/>
        <w:ind w:right="121"/>
        <w:jc w:val="center"/>
        <w:rPr>
          <w:rFonts w:ascii="Arial" w:hAnsi="Arial" w:cs="Arial"/>
          <w:sz w:val="24"/>
          <w:lang w:val="es-AR"/>
        </w:rPr>
      </w:pPr>
      <w:bookmarkStart w:id="26" w:name="_Hlk74633761"/>
      <w:r w:rsidRPr="0088457A">
        <w:rPr>
          <w:rFonts w:ascii="Arial" w:hAnsi="Arial" w:cs="Arial"/>
          <w:b/>
          <w:bCs/>
          <w:sz w:val="24"/>
          <w:lang w:val="es-AR"/>
        </w:rPr>
        <w:t>Cuestionario Gerencial</w:t>
      </w:r>
      <w:r w:rsidR="002910CF" w:rsidRPr="0088457A">
        <w:rPr>
          <w:rFonts w:ascii="Arial" w:hAnsi="Arial" w:cs="Arial"/>
          <w:b/>
          <w:bCs/>
          <w:sz w:val="24"/>
          <w:lang w:val="es-AR"/>
        </w:rPr>
        <w:t xml:space="preserve"> dirigido a 10 Gerentes</w:t>
      </w:r>
    </w:p>
    <w:p w14:paraId="4C817516" w14:textId="7ACCC964" w:rsidR="00916EA8" w:rsidRPr="00D27E1D" w:rsidRDefault="00E276C3" w:rsidP="00435EB9">
      <w:pPr>
        <w:pStyle w:val="ListParagraph"/>
        <w:numPr>
          <w:ilvl w:val="0"/>
          <w:numId w:val="36"/>
        </w:numPr>
        <w:tabs>
          <w:tab w:val="left" w:pos="1308"/>
        </w:tabs>
        <w:spacing w:line="360" w:lineRule="auto"/>
        <w:ind w:right="121"/>
        <w:jc w:val="both"/>
        <w:rPr>
          <w:rFonts w:ascii="Arial" w:hAnsi="Arial" w:cs="Arial"/>
          <w:sz w:val="24"/>
          <w:lang w:val="es-AR"/>
        </w:rPr>
      </w:pPr>
      <w:r w:rsidRPr="00D27E1D">
        <w:rPr>
          <w:rFonts w:ascii="Arial" w:hAnsi="Arial" w:cs="Arial"/>
          <w:sz w:val="24"/>
          <w:lang w:val="es-AR"/>
        </w:rPr>
        <w:t xml:space="preserve">¿Cuántas personas trabajan en el área operativa de </w:t>
      </w:r>
      <w:r w:rsidR="004A7F68" w:rsidRPr="00D27E1D">
        <w:rPr>
          <w:rFonts w:ascii="Arial" w:hAnsi="Arial" w:cs="Arial"/>
          <w:sz w:val="24"/>
          <w:lang w:val="es-AR"/>
        </w:rPr>
        <w:t xml:space="preserve">las líneas de producto y </w:t>
      </w:r>
      <w:proofErr w:type="spellStart"/>
      <w:r w:rsidR="004A7F68" w:rsidRPr="00D27E1D">
        <w:rPr>
          <w:rFonts w:ascii="Arial" w:hAnsi="Arial" w:cs="Arial"/>
          <w:sz w:val="24"/>
          <w:lang w:val="es-AR"/>
        </w:rPr>
        <w:t>sub-líneas</w:t>
      </w:r>
      <w:proofErr w:type="spellEnd"/>
      <w:r w:rsidR="004A7F68" w:rsidRPr="00D27E1D">
        <w:rPr>
          <w:rFonts w:ascii="Arial" w:hAnsi="Arial" w:cs="Arial"/>
          <w:sz w:val="24"/>
          <w:lang w:val="es-AR"/>
        </w:rPr>
        <w:t xml:space="preserve"> de CMT y Fractura </w:t>
      </w:r>
      <w:r w:rsidRPr="00D27E1D">
        <w:rPr>
          <w:rFonts w:ascii="Arial" w:hAnsi="Arial" w:cs="Arial"/>
          <w:sz w:val="24"/>
          <w:lang w:val="es-AR"/>
        </w:rPr>
        <w:t>de la empresa</w:t>
      </w:r>
      <w:r w:rsidR="004A7F68" w:rsidRPr="00D27E1D">
        <w:rPr>
          <w:rFonts w:ascii="Arial" w:hAnsi="Arial" w:cs="Arial"/>
          <w:sz w:val="24"/>
          <w:lang w:val="es-AR"/>
        </w:rPr>
        <w:t>,</w:t>
      </w:r>
      <w:r w:rsidR="00C805C9" w:rsidRPr="00D27E1D">
        <w:rPr>
          <w:rFonts w:ascii="Arial" w:hAnsi="Arial" w:cs="Arial"/>
          <w:sz w:val="24"/>
          <w:lang w:val="es-AR"/>
        </w:rPr>
        <w:t xml:space="preserve"> acorde al Head </w:t>
      </w:r>
      <w:proofErr w:type="spellStart"/>
      <w:r w:rsidR="00C805C9" w:rsidRPr="00D27E1D">
        <w:rPr>
          <w:rFonts w:ascii="Arial" w:hAnsi="Arial" w:cs="Arial"/>
          <w:sz w:val="24"/>
          <w:lang w:val="es-AR"/>
        </w:rPr>
        <w:t>C</w:t>
      </w:r>
      <w:r w:rsidR="004A7F68" w:rsidRPr="00D27E1D">
        <w:rPr>
          <w:rFonts w:ascii="Arial" w:hAnsi="Arial" w:cs="Arial"/>
          <w:sz w:val="24"/>
          <w:lang w:val="es-AR"/>
        </w:rPr>
        <w:t>ount</w:t>
      </w:r>
      <w:proofErr w:type="spellEnd"/>
      <w:r w:rsidRPr="00D27E1D">
        <w:rPr>
          <w:rFonts w:ascii="Arial" w:hAnsi="Arial" w:cs="Arial"/>
          <w:sz w:val="24"/>
          <w:lang w:val="es-AR"/>
        </w:rPr>
        <w:t>?</w:t>
      </w:r>
    </w:p>
    <w:tbl>
      <w:tblPr>
        <w:tblW w:w="5860" w:type="dxa"/>
        <w:jc w:val="center"/>
        <w:tblLook w:val="04A0" w:firstRow="1" w:lastRow="0" w:firstColumn="1" w:lastColumn="0" w:noHBand="0" w:noVBand="1"/>
      </w:tblPr>
      <w:tblGrid>
        <w:gridCol w:w="2000"/>
        <w:gridCol w:w="1880"/>
        <w:gridCol w:w="1980"/>
      </w:tblGrid>
      <w:tr w:rsidR="00916EA8" w:rsidRPr="00916EA8" w14:paraId="3103FBA4" w14:textId="77777777" w:rsidTr="00916EA8">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75A902" w14:textId="77777777"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RANGO</w:t>
            </w:r>
          </w:p>
        </w:tc>
        <w:tc>
          <w:tcPr>
            <w:tcW w:w="1880" w:type="dxa"/>
            <w:tcBorders>
              <w:top w:val="single" w:sz="8" w:space="0" w:color="000000"/>
              <w:left w:val="nil"/>
              <w:bottom w:val="single" w:sz="8" w:space="0" w:color="000000"/>
              <w:right w:val="single" w:sz="8" w:space="0" w:color="000000"/>
            </w:tcBorders>
            <w:shd w:val="clear" w:color="auto" w:fill="auto"/>
            <w:vAlign w:val="center"/>
            <w:hideMark/>
          </w:tcPr>
          <w:p w14:paraId="45E1674D" w14:textId="77777777"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7344C9F0" w14:textId="77777777"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PORCENTAJE</w:t>
            </w:r>
          </w:p>
        </w:tc>
      </w:tr>
      <w:tr w:rsidR="00916EA8" w:rsidRPr="00916EA8" w14:paraId="1EA58A51" w14:textId="77777777" w:rsidTr="00916EA8">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0D99B5F" w14:textId="69496731" w:rsidR="00916EA8" w:rsidRPr="00916EA8" w:rsidRDefault="006067B7" w:rsidP="006067B7">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lang w:val="es-ES"/>
              </w:rPr>
              <w:t xml:space="preserve">      </w:t>
            </w:r>
            <w:r w:rsidR="00916EA8" w:rsidRPr="00916EA8">
              <w:rPr>
                <w:rFonts w:ascii="Times New Roman" w:eastAsia="Times New Roman" w:hAnsi="Times New Roman" w:cs="Times New Roman"/>
                <w:color w:val="000000"/>
                <w:sz w:val="22"/>
                <w:szCs w:val="22"/>
                <w:lang w:val="es-ES"/>
              </w:rPr>
              <w:t xml:space="preserve">De </w:t>
            </w:r>
            <w:r>
              <w:rPr>
                <w:rFonts w:ascii="Times New Roman" w:eastAsia="Times New Roman" w:hAnsi="Times New Roman" w:cs="Times New Roman"/>
                <w:color w:val="000000"/>
                <w:sz w:val="22"/>
                <w:szCs w:val="22"/>
                <w:lang w:val="es-ES"/>
              </w:rPr>
              <w:t>60</w:t>
            </w:r>
            <w:r w:rsidR="00916EA8" w:rsidRPr="00916EA8">
              <w:rPr>
                <w:rFonts w:ascii="Times New Roman" w:eastAsia="Times New Roman" w:hAnsi="Times New Roman" w:cs="Times New Roman"/>
                <w:color w:val="000000"/>
                <w:sz w:val="22"/>
                <w:szCs w:val="22"/>
                <w:lang w:val="es-ES"/>
              </w:rPr>
              <w:t xml:space="preserve"> a </w:t>
            </w:r>
            <w:r w:rsidR="00C805C9">
              <w:rPr>
                <w:rFonts w:ascii="Times New Roman" w:eastAsia="Times New Roman" w:hAnsi="Times New Roman" w:cs="Times New Roman"/>
                <w:color w:val="000000"/>
                <w:sz w:val="22"/>
                <w:szCs w:val="22"/>
                <w:lang w:val="es-ES"/>
              </w:rPr>
              <w:t>150</w:t>
            </w:r>
          </w:p>
        </w:tc>
        <w:tc>
          <w:tcPr>
            <w:tcW w:w="1880" w:type="dxa"/>
            <w:tcBorders>
              <w:top w:val="nil"/>
              <w:left w:val="nil"/>
              <w:bottom w:val="single" w:sz="8" w:space="0" w:color="000000"/>
              <w:right w:val="single" w:sz="8" w:space="0" w:color="000000"/>
            </w:tcBorders>
            <w:shd w:val="clear" w:color="auto" w:fill="auto"/>
            <w:vAlign w:val="center"/>
            <w:hideMark/>
          </w:tcPr>
          <w:p w14:paraId="372A485B" w14:textId="038BBB03" w:rsidR="00916EA8" w:rsidRPr="00916EA8" w:rsidRDefault="006067B7" w:rsidP="00916EA8">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1980" w:type="dxa"/>
            <w:tcBorders>
              <w:top w:val="nil"/>
              <w:left w:val="nil"/>
              <w:bottom w:val="single" w:sz="8" w:space="0" w:color="000000"/>
              <w:right w:val="single" w:sz="8" w:space="0" w:color="000000"/>
            </w:tcBorders>
            <w:shd w:val="clear" w:color="auto" w:fill="auto"/>
            <w:vAlign w:val="center"/>
            <w:hideMark/>
          </w:tcPr>
          <w:p w14:paraId="6C26916A" w14:textId="266359D9" w:rsidR="00916EA8" w:rsidRPr="00916EA8" w:rsidRDefault="001A475B" w:rsidP="00916EA8">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r w:rsidR="000228B0">
              <w:rPr>
                <w:rFonts w:ascii="Times New Roman" w:eastAsia="Times New Roman" w:hAnsi="Times New Roman" w:cs="Times New Roman"/>
                <w:color w:val="000000"/>
                <w:sz w:val="22"/>
                <w:szCs w:val="22"/>
              </w:rPr>
              <w:t>0</w:t>
            </w:r>
          </w:p>
        </w:tc>
      </w:tr>
      <w:tr w:rsidR="00916EA8" w:rsidRPr="00916EA8" w14:paraId="4A2099EB" w14:textId="77777777" w:rsidTr="00916EA8">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4FB8142D" w14:textId="636D4673"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 xml:space="preserve">De </w:t>
            </w:r>
            <w:r w:rsidR="00B234DA">
              <w:rPr>
                <w:rFonts w:ascii="Times New Roman" w:eastAsia="Times New Roman" w:hAnsi="Times New Roman" w:cs="Times New Roman"/>
                <w:color w:val="000000"/>
                <w:sz w:val="22"/>
                <w:szCs w:val="22"/>
                <w:lang w:val="es-ES"/>
              </w:rPr>
              <w:t>150</w:t>
            </w:r>
            <w:r w:rsidRPr="00916EA8">
              <w:rPr>
                <w:rFonts w:ascii="Times New Roman" w:eastAsia="Times New Roman" w:hAnsi="Times New Roman" w:cs="Times New Roman"/>
                <w:color w:val="000000"/>
                <w:sz w:val="22"/>
                <w:szCs w:val="22"/>
                <w:lang w:val="es-ES"/>
              </w:rPr>
              <w:t xml:space="preserve"> a </w:t>
            </w:r>
            <w:r w:rsidR="00B234DA">
              <w:rPr>
                <w:rFonts w:ascii="Times New Roman" w:eastAsia="Times New Roman" w:hAnsi="Times New Roman" w:cs="Times New Roman"/>
                <w:color w:val="000000"/>
                <w:sz w:val="22"/>
                <w:szCs w:val="22"/>
                <w:lang w:val="es-ES"/>
              </w:rPr>
              <w:t>2</w:t>
            </w:r>
            <w:r w:rsidRPr="00916EA8">
              <w:rPr>
                <w:rFonts w:ascii="Times New Roman" w:eastAsia="Times New Roman" w:hAnsi="Times New Roman" w:cs="Times New Roman"/>
                <w:color w:val="000000"/>
                <w:sz w:val="22"/>
                <w:szCs w:val="22"/>
                <w:lang w:val="es-ES"/>
              </w:rPr>
              <w:t>00</w:t>
            </w:r>
          </w:p>
        </w:tc>
        <w:tc>
          <w:tcPr>
            <w:tcW w:w="1880" w:type="dxa"/>
            <w:tcBorders>
              <w:top w:val="nil"/>
              <w:left w:val="nil"/>
              <w:bottom w:val="single" w:sz="8" w:space="0" w:color="000000"/>
              <w:right w:val="single" w:sz="8" w:space="0" w:color="000000"/>
            </w:tcBorders>
            <w:shd w:val="clear" w:color="auto" w:fill="auto"/>
            <w:vAlign w:val="center"/>
            <w:hideMark/>
          </w:tcPr>
          <w:p w14:paraId="63EAD883" w14:textId="3EF9DEDF" w:rsidR="00916EA8" w:rsidRPr="00916EA8" w:rsidRDefault="006067B7" w:rsidP="00916EA8">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980" w:type="dxa"/>
            <w:tcBorders>
              <w:top w:val="nil"/>
              <w:left w:val="nil"/>
              <w:bottom w:val="single" w:sz="8" w:space="0" w:color="000000"/>
              <w:right w:val="single" w:sz="8" w:space="0" w:color="000000"/>
            </w:tcBorders>
            <w:shd w:val="clear" w:color="auto" w:fill="auto"/>
            <w:vAlign w:val="center"/>
            <w:hideMark/>
          </w:tcPr>
          <w:p w14:paraId="43811572" w14:textId="15831640" w:rsidR="00916EA8" w:rsidRPr="00916EA8" w:rsidRDefault="001A475B" w:rsidP="00916EA8">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lang w:val="es-ES"/>
              </w:rPr>
              <w:t>4</w:t>
            </w:r>
            <w:r w:rsidR="000228B0">
              <w:rPr>
                <w:rFonts w:ascii="Times New Roman" w:eastAsia="Times New Roman" w:hAnsi="Times New Roman" w:cs="Times New Roman"/>
                <w:color w:val="000000"/>
                <w:sz w:val="22"/>
                <w:szCs w:val="22"/>
                <w:lang w:val="es-ES"/>
              </w:rPr>
              <w:t>0</w:t>
            </w:r>
          </w:p>
        </w:tc>
      </w:tr>
      <w:tr w:rsidR="00916EA8" w:rsidRPr="00916EA8" w14:paraId="56A0C15D" w14:textId="77777777" w:rsidTr="00916EA8">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FBDAE9A" w14:textId="77777777"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Totales</w:t>
            </w:r>
          </w:p>
        </w:tc>
        <w:tc>
          <w:tcPr>
            <w:tcW w:w="1880" w:type="dxa"/>
            <w:tcBorders>
              <w:top w:val="nil"/>
              <w:left w:val="nil"/>
              <w:bottom w:val="single" w:sz="8" w:space="0" w:color="000000"/>
              <w:right w:val="single" w:sz="8" w:space="0" w:color="000000"/>
            </w:tcBorders>
            <w:shd w:val="clear" w:color="auto" w:fill="auto"/>
            <w:vAlign w:val="center"/>
            <w:hideMark/>
          </w:tcPr>
          <w:p w14:paraId="0AE028CF" w14:textId="669999D2" w:rsidR="00916EA8" w:rsidRPr="00916EA8" w:rsidRDefault="006067B7" w:rsidP="00916EA8">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lang w:val="es-ES"/>
              </w:rPr>
              <w:t>1</w:t>
            </w:r>
            <w:r w:rsidR="00916EA8" w:rsidRPr="00916EA8">
              <w:rPr>
                <w:rFonts w:ascii="Times New Roman" w:eastAsia="Times New Roman" w:hAnsi="Times New Roman" w:cs="Times New Roman"/>
                <w:color w:val="000000"/>
                <w:sz w:val="22"/>
                <w:szCs w:val="22"/>
                <w:lang w:val="es-ES"/>
              </w:rPr>
              <w:t>0</w:t>
            </w:r>
          </w:p>
        </w:tc>
        <w:tc>
          <w:tcPr>
            <w:tcW w:w="1980" w:type="dxa"/>
            <w:tcBorders>
              <w:top w:val="nil"/>
              <w:left w:val="nil"/>
              <w:bottom w:val="single" w:sz="8" w:space="0" w:color="000000"/>
              <w:right w:val="single" w:sz="8" w:space="0" w:color="000000"/>
            </w:tcBorders>
            <w:shd w:val="clear" w:color="auto" w:fill="auto"/>
            <w:vAlign w:val="center"/>
            <w:hideMark/>
          </w:tcPr>
          <w:p w14:paraId="548A3F07" w14:textId="77777777" w:rsidR="00916EA8" w:rsidRPr="00916EA8" w:rsidRDefault="00916EA8" w:rsidP="00916EA8">
            <w:pPr>
              <w:spacing w:after="0" w:line="240" w:lineRule="auto"/>
              <w:jc w:val="center"/>
              <w:rPr>
                <w:rFonts w:ascii="Times New Roman" w:eastAsia="Times New Roman" w:hAnsi="Times New Roman" w:cs="Times New Roman"/>
                <w:color w:val="000000"/>
                <w:sz w:val="22"/>
                <w:szCs w:val="22"/>
              </w:rPr>
            </w:pPr>
            <w:r w:rsidRPr="00916EA8">
              <w:rPr>
                <w:rFonts w:ascii="Times New Roman" w:eastAsia="Times New Roman" w:hAnsi="Times New Roman" w:cs="Times New Roman"/>
                <w:color w:val="000000"/>
                <w:sz w:val="22"/>
                <w:szCs w:val="22"/>
                <w:lang w:val="es-ES"/>
              </w:rPr>
              <w:t>100</w:t>
            </w:r>
          </w:p>
        </w:tc>
      </w:tr>
    </w:tbl>
    <w:p w14:paraId="18FACFCB" w14:textId="7C5EDA5E" w:rsidR="001459BE" w:rsidRDefault="001459BE" w:rsidP="001459BE">
      <w:pPr>
        <w:tabs>
          <w:tab w:val="left" w:pos="1308"/>
        </w:tabs>
        <w:spacing w:line="360" w:lineRule="auto"/>
        <w:ind w:right="121"/>
        <w:rPr>
          <w:rFonts w:ascii="Arial" w:hAnsi="Arial" w:cs="Arial"/>
          <w:sz w:val="16"/>
          <w:szCs w:val="16"/>
          <w:lang w:val="es-AR"/>
        </w:rPr>
      </w:pPr>
      <w:r>
        <w:rPr>
          <w:rFonts w:ascii="Arial" w:hAnsi="Arial" w:cs="Arial"/>
          <w:sz w:val="24"/>
          <w:lang w:val="es-AR"/>
        </w:rPr>
        <w:t xml:space="preserve">                            </w:t>
      </w:r>
      <w:r w:rsidRPr="001459BE">
        <w:rPr>
          <w:rFonts w:ascii="Arial" w:hAnsi="Arial" w:cs="Arial"/>
          <w:sz w:val="16"/>
          <w:szCs w:val="16"/>
          <w:lang w:val="es-AR"/>
        </w:rPr>
        <w:t>Cuadro N°</w:t>
      </w:r>
      <w:r w:rsidR="00D27E1D">
        <w:rPr>
          <w:rFonts w:ascii="Arial" w:hAnsi="Arial" w:cs="Arial"/>
          <w:sz w:val="16"/>
          <w:szCs w:val="16"/>
          <w:lang w:val="es-AR"/>
        </w:rPr>
        <w:t>1</w:t>
      </w:r>
    </w:p>
    <w:p w14:paraId="192A659B" w14:textId="77777777" w:rsidR="001459BE" w:rsidRDefault="001459BE" w:rsidP="001459BE">
      <w:pPr>
        <w:tabs>
          <w:tab w:val="left" w:pos="1308"/>
        </w:tabs>
        <w:spacing w:line="360" w:lineRule="auto"/>
        <w:ind w:right="121"/>
        <w:rPr>
          <w:rFonts w:ascii="Arial" w:hAnsi="Arial" w:cs="Arial"/>
          <w:sz w:val="16"/>
          <w:szCs w:val="16"/>
          <w:lang w:val="es-AR"/>
        </w:rPr>
      </w:pPr>
    </w:p>
    <w:p w14:paraId="383A3FEE" w14:textId="77777777" w:rsidR="001459BE" w:rsidRDefault="001459BE" w:rsidP="001459BE">
      <w:pPr>
        <w:tabs>
          <w:tab w:val="left" w:pos="1308"/>
        </w:tabs>
        <w:spacing w:line="360" w:lineRule="auto"/>
        <w:ind w:right="121"/>
        <w:rPr>
          <w:rFonts w:ascii="Arial" w:hAnsi="Arial" w:cs="Arial"/>
          <w:sz w:val="16"/>
          <w:szCs w:val="16"/>
          <w:lang w:val="es-AR"/>
        </w:rPr>
      </w:pPr>
    </w:p>
    <w:p w14:paraId="57078136" w14:textId="77777777" w:rsidR="001459BE" w:rsidRDefault="001459BE" w:rsidP="001459BE">
      <w:pPr>
        <w:tabs>
          <w:tab w:val="left" w:pos="1308"/>
        </w:tabs>
        <w:spacing w:line="360" w:lineRule="auto"/>
        <w:ind w:right="121"/>
        <w:rPr>
          <w:rFonts w:ascii="Arial" w:hAnsi="Arial" w:cs="Arial"/>
          <w:sz w:val="16"/>
          <w:szCs w:val="16"/>
          <w:lang w:val="es-AR"/>
        </w:rPr>
      </w:pPr>
    </w:p>
    <w:p w14:paraId="2E5E909F" w14:textId="77777777" w:rsidR="001459BE" w:rsidRDefault="001459BE" w:rsidP="001459BE">
      <w:pPr>
        <w:tabs>
          <w:tab w:val="left" w:pos="1308"/>
        </w:tabs>
        <w:spacing w:line="360" w:lineRule="auto"/>
        <w:ind w:right="121"/>
        <w:rPr>
          <w:rFonts w:ascii="Arial" w:hAnsi="Arial" w:cs="Arial"/>
          <w:sz w:val="16"/>
          <w:szCs w:val="16"/>
          <w:lang w:val="es-AR"/>
        </w:rPr>
      </w:pPr>
    </w:p>
    <w:p w14:paraId="106C1D5D" w14:textId="77777777" w:rsidR="001459BE" w:rsidRDefault="001459BE" w:rsidP="001459BE">
      <w:pPr>
        <w:tabs>
          <w:tab w:val="left" w:pos="1308"/>
        </w:tabs>
        <w:spacing w:line="360" w:lineRule="auto"/>
        <w:ind w:right="121"/>
        <w:rPr>
          <w:rFonts w:ascii="Arial" w:hAnsi="Arial" w:cs="Arial"/>
          <w:sz w:val="16"/>
          <w:szCs w:val="16"/>
          <w:lang w:val="es-AR"/>
        </w:rPr>
      </w:pPr>
    </w:p>
    <w:p w14:paraId="429AC87E" w14:textId="77777777" w:rsidR="001459BE" w:rsidRDefault="001459BE" w:rsidP="001459BE">
      <w:pPr>
        <w:tabs>
          <w:tab w:val="left" w:pos="1308"/>
        </w:tabs>
        <w:spacing w:line="360" w:lineRule="auto"/>
        <w:ind w:right="121"/>
        <w:rPr>
          <w:rFonts w:ascii="Arial" w:hAnsi="Arial" w:cs="Arial"/>
          <w:sz w:val="16"/>
          <w:szCs w:val="16"/>
          <w:lang w:val="es-AR"/>
        </w:rPr>
      </w:pPr>
    </w:p>
    <w:p w14:paraId="752C093D" w14:textId="77777777" w:rsidR="001459BE" w:rsidRDefault="001459BE" w:rsidP="001459BE">
      <w:pPr>
        <w:tabs>
          <w:tab w:val="left" w:pos="1308"/>
        </w:tabs>
        <w:spacing w:line="360" w:lineRule="auto"/>
        <w:ind w:right="121"/>
        <w:rPr>
          <w:rFonts w:ascii="Arial" w:hAnsi="Arial" w:cs="Arial"/>
          <w:sz w:val="16"/>
          <w:szCs w:val="16"/>
          <w:lang w:val="es-AR"/>
        </w:rPr>
      </w:pPr>
    </w:p>
    <w:p w14:paraId="5F07E739" w14:textId="470A675C" w:rsidR="00916EA8" w:rsidRPr="001459BE" w:rsidRDefault="001459BE" w:rsidP="001459BE">
      <w:pPr>
        <w:tabs>
          <w:tab w:val="left" w:pos="1308"/>
        </w:tabs>
        <w:spacing w:line="360" w:lineRule="auto"/>
        <w:ind w:right="121"/>
        <w:rPr>
          <w:rFonts w:ascii="Arial" w:hAnsi="Arial" w:cs="Arial"/>
          <w:sz w:val="16"/>
          <w:szCs w:val="16"/>
          <w:lang w:val="es-AR"/>
        </w:rPr>
      </w:pPr>
      <w:r>
        <w:rPr>
          <w:noProof/>
        </w:rPr>
        <w:drawing>
          <wp:anchor distT="0" distB="0" distL="114300" distR="114300" simplePos="0" relativeHeight="251704320" behindDoc="0" locked="0" layoutInCell="1" allowOverlap="1" wp14:anchorId="0E418D49" wp14:editId="7A5DACF3">
            <wp:simplePos x="0" y="0"/>
            <wp:positionH relativeFrom="margin">
              <wp:posOffset>1028700</wp:posOffset>
            </wp:positionH>
            <wp:positionV relativeFrom="margin">
              <wp:posOffset>2565400</wp:posOffset>
            </wp:positionV>
            <wp:extent cx="4083050" cy="2127250"/>
            <wp:effectExtent l="0" t="0" r="0" b="6350"/>
            <wp:wrapSquare wrapText="bothSides"/>
            <wp:docPr id="14" name="Chart 14">
              <a:extLst xmlns:a="http://schemas.openxmlformats.org/drawingml/2006/main">
                <a:ext uri="{FF2B5EF4-FFF2-40B4-BE49-F238E27FC236}">
                  <a16:creationId xmlns:a16="http://schemas.microsoft.com/office/drawing/2014/main" id="{CC4CCCA0-CDDA-42C8-A078-2C8D6316C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6716F4B6" w14:textId="77777777" w:rsidR="001459BE" w:rsidRDefault="00916EA8" w:rsidP="00A85E33">
      <w:pPr>
        <w:tabs>
          <w:tab w:val="left" w:pos="1308"/>
        </w:tabs>
        <w:spacing w:line="360" w:lineRule="auto"/>
        <w:ind w:right="121"/>
        <w:jc w:val="both"/>
        <w:rPr>
          <w:rFonts w:ascii="Arial" w:hAnsi="Arial" w:cs="Arial"/>
          <w:sz w:val="24"/>
          <w:lang w:val="es-AR"/>
        </w:rPr>
      </w:pPr>
      <w:r>
        <w:rPr>
          <w:rFonts w:ascii="Arial" w:hAnsi="Arial" w:cs="Arial"/>
          <w:sz w:val="24"/>
          <w:lang w:val="es-AR"/>
        </w:rPr>
        <w:t xml:space="preserve">                       </w:t>
      </w:r>
    </w:p>
    <w:p w14:paraId="406C2D85" w14:textId="51AC876C" w:rsidR="00916EA8" w:rsidRPr="00916EA8" w:rsidRDefault="001459BE"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00916EA8" w:rsidRPr="00916EA8">
        <w:rPr>
          <w:rFonts w:ascii="Arial" w:hAnsi="Arial" w:cs="Arial"/>
          <w:sz w:val="16"/>
          <w:szCs w:val="16"/>
          <w:lang w:val="es-AR"/>
        </w:rPr>
        <w:t>Grafica N°</w:t>
      </w:r>
      <w:r w:rsidR="00916EA8">
        <w:rPr>
          <w:rFonts w:ascii="Arial" w:hAnsi="Arial" w:cs="Arial"/>
          <w:sz w:val="16"/>
          <w:szCs w:val="16"/>
          <w:lang w:val="es-AR"/>
        </w:rPr>
        <w:t>1</w:t>
      </w:r>
    </w:p>
    <w:p w14:paraId="4DAFB6EF" w14:textId="77777777" w:rsidR="00916EA8" w:rsidRPr="00916EA8" w:rsidRDefault="00916EA8" w:rsidP="00916EA8">
      <w:pPr>
        <w:widowControl w:val="0"/>
        <w:autoSpaceDE w:val="0"/>
        <w:autoSpaceDN w:val="0"/>
        <w:spacing w:after="0" w:line="360" w:lineRule="auto"/>
        <w:ind w:left="216"/>
        <w:rPr>
          <w:rFonts w:ascii="Arial" w:eastAsia="Times New Roman" w:hAnsi="Arial" w:cs="Arial"/>
          <w:sz w:val="24"/>
          <w:szCs w:val="24"/>
          <w:lang w:val="es-ES"/>
        </w:rPr>
      </w:pPr>
      <w:r w:rsidRPr="004A7F68">
        <w:rPr>
          <w:rFonts w:ascii="Arial" w:eastAsia="Times New Roman" w:hAnsi="Arial" w:cs="Arial"/>
          <w:b/>
          <w:bCs/>
          <w:sz w:val="24"/>
          <w:szCs w:val="24"/>
          <w:lang w:val="es-ES"/>
        </w:rPr>
        <w:t>Interpretación</w:t>
      </w:r>
      <w:r w:rsidRPr="00916EA8">
        <w:rPr>
          <w:rFonts w:ascii="Arial" w:eastAsia="Times New Roman" w:hAnsi="Arial" w:cs="Arial"/>
          <w:sz w:val="24"/>
          <w:szCs w:val="24"/>
          <w:lang w:val="es-ES"/>
        </w:rPr>
        <w:t>:</w:t>
      </w:r>
    </w:p>
    <w:p w14:paraId="6909C178" w14:textId="029D1EFA" w:rsidR="00916EA8" w:rsidRDefault="00916EA8" w:rsidP="00916EA8">
      <w:pPr>
        <w:widowControl w:val="0"/>
        <w:autoSpaceDE w:val="0"/>
        <w:autoSpaceDN w:val="0"/>
        <w:spacing w:before="42" w:after="0" w:line="360" w:lineRule="auto"/>
        <w:ind w:left="216" w:right="193"/>
        <w:jc w:val="both"/>
        <w:rPr>
          <w:rFonts w:ascii="Arial" w:eastAsia="Times New Roman" w:hAnsi="Arial" w:cs="Arial"/>
          <w:sz w:val="24"/>
          <w:szCs w:val="24"/>
          <w:lang w:val="es-ES"/>
        </w:rPr>
      </w:pPr>
      <w:r w:rsidRPr="00916EA8">
        <w:rPr>
          <w:rFonts w:ascii="Arial" w:eastAsia="Times New Roman" w:hAnsi="Arial" w:cs="Arial"/>
          <w:sz w:val="24"/>
          <w:szCs w:val="24"/>
          <w:lang w:val="es-ES"/>
        </w:rPr>
        <w:t>Los Gerentes no dieron respuestas puntuales en cuanto al número exacto de trabajadores del área</w:t>
      </w:r>
      <w:r w:rsidRPr="00916EA8">
        <w:rPr>
          <w:rFonts w:ascii="Arial" w:eastAsia="Times New Roman" w:hAnsi="Arial" w:cs="Arial"/>
          <w:spacing w:val="1"/>
          <w:sz w:val="24"/>
          <w:szCs w:val="24"/>
          <w:lang w:val="es-ES"/>
        </w:rPr>
        <w:t xml:space="preserve"> </w:t>
      </w:r>
      <w:r w:rsidRPr="00916EA8">
        <w:rPr>
          <w:rFonts w:ascii="Arial" w:eastAsia="Times New Roman" w:hAnsi="Arial" w:cs="Arial"/>
          <w:sz w:val="24"/>
          <w:szCs w:val="24"/>
          <w:lang w:val="es-ES"/>
        </w:rPr>
        <w:t>operativa porque ellos manifestaron tener personal permanente y personal</w:t>
      </w:r>
      <w:r w:rsidRPr="00916EA8">
        <w:rPr>
          <w:rFonts w:ascii="Arial" w:eastAsia="Times New Roman" w:hAnsi="Arial" w:cs="Arial"/>
          <w:spacing w:val="1"/>
          <w:sz w:val="24"/>
          <w:szCs w:val="24"/>
          <w:lang w:val="es-ES"/>
        </w:rPr>
        <w:t xml:space="preserve"> </w:t>
      </w:r>
      <w:r w:rsidRPr="00916EA8">
        <w:rPr>
          <w:rFonts w:ascii="Arial" w:eastAsia="Times New Roman" w:hAnsi="Arial" w:cs="Arial"/>
          <w:sz w:val="24"/>
          <w:szCs w:val="24"/>
          <w:lang w:val="es-ES"/>
        </w:rPr>
        <w:t>temporal, es por ello</w:t>
      </w:r>
      <w:r w:rsidRPr="00916EA8">
        <w:rPr>
          <w:rFonts w:ascii="Arial" w:eastAsia="Times New Roman" w:hAnsi="Arial" w:cs="Arial"/>
          <w:spacing w:val="1"/>
          <w:sz w:val="24"/>
          <w:szCs w:val="24"/>
          <w:lang w:val="es-ES"/>
        </w:rPr>
        <w:t xml:space="preserve"> </w:t>
      </w:r>
      <w:r w:rsidR="006067B7" w:rsidRPr="00916EA8">
        <w:rPr>
          <w:rFonts w:ascii="Arial" w:eastAsia="Times New Roman" w:hAnsi="Arial" w:cs="Arial"/>
          <w:sz w:val="24"/>
          <w:szCs w:val="24"/>
          <w:lang w:val="es-ES"/>
        </w:rPr>
        <w:t>por lo que</w:t>
      </w:r>
      <w:r w:rsidRPr="00916EA8">
        <w:rPr>
          <w:rFonts w:ascii="Arial" w:eastAsia="Times New Roman" w:hAnsi="Arial" w:cs="Arial"/>
          <w:sz w:val="24"/>
          <w:szCs w:val="24"/>
          <w:lang w:val="es-ES"/>
        </w:rPr>
        <w:t xml:space="preserve"> las respuestas fueron proporcionadas en rangos de número del personal donde el </w:t>
      </w:r>
      <w:r w:rsidR="001A475B">
        <w:rPr>
          <w:rFonts w:ascii="Arial" w:eastAsia="Times New Roman" w:hAnsi="Arial" w:cs="Arial"/>
          <w:sz w:val="24"/>
          <w:szCs w:val="24"/>
          <w:lang w:val="es-ES"/>
        </w:rPr>
        <w:t>6</w:t>
      </w:r>
      <w:r w:rsidR="000228B0">
        <w:rPr>
          <w:rFonts w:ascii="Arial" w:eastAsia="Times New Roman" w:hAnsi="Arial" w:cs="Arial"/>
          <w:sz w:val="24"/>
          <w:szCs w:val="24"/>
          <w:lang w:val="es-ES"/>
        </w:rPr>
        <w:t>0</w:t>
      </w:r>
      <w:r w:rsidR="00A862F7">
        <w:rPr>
          <w:rFonts w:ascii="Arial" w:eastAsia="Times New Roman" w:hAnsi="Arial" w:cs="Arial"/>
          <w:sz w:val="24"/>
          <w:szCs w:val="24"/>
          <w:lang w:val="es-ES"/>
        </w:rPr>
        <w:t xml:space="preserve"> </w:t>
      </w:r>
      <w:r w:rsidRPr="00916EA8">
        <w:rPr>
          <w:rFonts w:ascii="Arial" w:eastAsia="Times New Roman" w:hAnsi="Arial" w:cs="Arial"/>
          <w:sz w:val="24"/>
          <w:szCs w:val="24"/>
          <w:lang w:val="es-ES"/>
        </w:rPr>
        <w:t>% de la</w:t>
      </w:r>
      <w:r w:rsidRPr="00916EA8">
        <w:rPr>
          <w:rFonts w:ascii="Arial" w:eastAsia="Times New Roman" w:hAnsi="Arial" w:cs="Arial"/>
          <w:spacing w:val="1"/>
          <w:sz w:val="24"/>
          <w:szCs w:val="24"/>
          <w:lang w:val="es-ES"/>
        </w:rPr>
        <w:t xml:space="preserve"> </w:t>
      </w:r>
      <w:proofErr w:type="spellStart"/>
      <w:r w:rsidR="004A7F68">
        <w:rPr>
          <w:rFonts w:ascii="Arial" w:eastAsia="Times New Roman" w:hAnsi="Arial" w:cs="Arial"/>
          <w:sz w:val="24"/>
          <w:szCs w:val="24"/>
          <w:lang w:val="es-ES"/>
        </w:rPr>
        <w:t>Product</w:t>
      </w:r>
      <w:proofErr w:type="spellEnd"/>
      <w:r w:rsidR="004A7F68">
        <w:rPr>
          <w:rFonts w:ascii="Arial" w:eastAsia="Times New Roman" w:hAnsi="Arial" w:cs="Arial"/>
          <w:sz w:val="24"/>
          <w:szCs w:val="24"/>
          <w:lang w:val="es-ES"/>
        </w:rPr>
        <w:t xml:space="preserve"> Line (Áreas de Fractura-CMT)</w:t>
      </w:r>
      <w:r w:rsidRPr="00916EA8">
        <w:rPr>
          <w:rFonts w:ascii="Arial" w:eastAsia="Times New Roman" w:hAnsi="Arial" w:cs="Arial"/>
          <w:sz w:val="24"/>
          <w:szCs w:val="24"/>
          <w:lang w:val="es-ES"/>
        </w:rPr>
        <w:t xml:space="preserve"> tiene</w:t>
      </w:r>
      <w:r w:rsidR="004A7F68">
        <w:rPr>
          <w:rFonts w:ascii="Arial" w:eastAsia="Times New Roman" w:hAnsi="Arial" w:cs="Arial"/>
          <w:sz w:val="24"/>
          <w:szCs w:val="24"/>
          <w:lang w:val="es-ES"/>
        </w:rPr>
        <w:t xml:space="preserve"> </w:t>
      </w:r>
      <w:r w:rsidRPr="00916EA8">
        <w:rPr>
          <w:rFonts w:ascii="Arial" w:eastAsia="Times New Roman" w:hAnsi="Arial" w:cs="Arial"/>
          <w:sz w:val="24"/>
          <w:szCs w:val="24"/>
          <w:lang w:val="es-ES"/>
        </w:rPr>
        <w:t xml:space="preserve">de </w:t>
      </w:r>
      <w:r w:rsidR="006067B7">
        <w:rPr>
          <w:rFonts w:ascii="Arial" w:eastAsia="Times New Roman" w:hAnsi="Arial" w:cs="Arial"/>
          <w:sz w:val="24"/>
          <w:szCs w:val="24"/>
          <w:lang w:val="es-ES"/>
        </w:rPr>
        <w:t>60</w:t>
      </w:r>
      <w:r w:rsidRPr="00916EA8">
        <w:rPr>
          <w:rFonts w:ascii="Arial" w:eastAsia="Times New Roman" w:hAnsi="Arial" w:cs="Arial"/>
          <w:sz w:val="24"/>
          <w:szCs w:val="24"/>
          <w:lang w:val="es-ES"/>
        </w:rPr>
        <w:t xml:space="preserve"> a </w:t>
      </w:r>
      <w:r w:rsidR="004A7F68">
        <w:rPr>
          <w:rFonts w:ascii="Arial" w:eastAsia="Times New Roman" w:hAnsi="Arial" w:cs="Arial"/>
          <w:sz w:val="24"/>
          <w:szCs w:val="24"/>
          <w:lang w:val="es-ES"/>
        </w:rPr>
        <w:t>15</w:t>
      </w:r>
      <w:r>
        <w:rPr>
          <w:rFonts w:ascii="Arial" w:eastAsia="Times New Roman" w:hAnsi="Arial" w:cs="Arial"/>
          <w:sz w:val="24"/>
          <w:szCs w:val="24"/>
          <w:lang w:val="es-ES"/>
        </w:rPr>
        <w:t>0</w:t>
      </w:r>
      <w:r w:rsidRPr="00916EA8">
        <w:rPr>
          <w:rFonts w:ascii="Arial" w:eastAsia="Times New Roman" w:hAnsi="Arial" w:cs="Arial"/>
          <w:sz w:val="24"/>
          <w:szCs w:val="24"/>
          <w:lang w:val="es-ES"/>
        </w:rPr>
        <w:t xml:space="preserve"> trabajadores, </w:t>
      </w:r>
      <w:r>
        <w:rPr>
          <w:rFonts w:ascii="Arial" w:eastAsia="Times New Roman" w:hAnsi="Arial" w:cs="Arial"/>
          <w:sz w:val="24"/>
          <w:szCs w:val="24"/>
          <w:lang w:val="es-ES"/>
        </w:rPr>
        <w:t xml:space="preserve">y </w:t>
      </w:r>
      <w:r w:rsidRPr="00916EA8">
        <w:rPr>
          <w:rFonts w:ascii="Arial" w:eastAsia="Times New Roman" w:hAnsi="Arial" w:cs="Arial"/>
          <w:sz w:val="24"/>
          <w:szCs w:val="24"/>
          <w:lang w:val="es-ES"/>
        </w:rPr>
        <w:t xml:space="preserve">el </w:t>
      </w:r>
      <w:r w:rsidR="001A475B">
        <w:rPr>
          <w:rFonts w:ascii="Arial" w:eastAsia="Times New Roman" w:hAnsi="Arial" w:cs="Arial"/>
          <w:sz w:val="24"/>
          <w:szCs w:val="24"/>
          <w:lang w:val="es-ES"/>
        </w:rPr>
        <w:t>4</w:t>
      </w:r>
      <w:r w:rsidR="000228B0">
        <w:rPr>
          <w:rFonts w:ascii="Arial" w:eastAsia="Times New Roman" w:hAnsi="Arial" w:cs="Arial"/>
          <w:sz w:val="24"/>
          <w:szCs w:val="24"/>
          <w:lang w:val="es-ES"/>
        </w:rPr>
        <w:t>0</w:t>
      </w:r>
      <w:r w:rsidR="00A862F7">
        <w:rPr>
          <w:rFonts w:ascii="Arial" w:eastAsia="Times New Roman" w:hAnsi="Arial" w:cs="Arial"/>
          <w:sz w:val="24"/>
          <w:szCs w:val="24"/>
          <w:lang w:val="es-ES"/>
        </w:rPr>
        <w:t xml:space="preserve"> </w:t>
      </w:r>
      <w:r w:rsidRPr="00916EA8">
        <w:rPr>
          <w:rFonts w:ascii="Arial" w:eastAsia="Times New Roman" w:hAnsi="Arial" w:cs="Arial"/>
          <w:sz w:val="24"/>
          <w:szCs w:val="24"/>
          <w:lang w:val="es-ES"/>
        </w:rPr>
        <w:t xml:space="preserve">% </w:t>
      </w:r>
      <w:r w:rsidR="004A7F68">
        <w:rPr>
          <w:rFonts w:ascii="Arial" w:eastAsia="Times New Roman" w:hAnsi="Arial" w:cs="Arial"/>
          <w:sz w:val="24"/>
          <w:szCs w:val="24"/>
          <w:lang w:val="es-ES"/>
        </w:rPr>
        <w:t xml:space="preserve">correspondiente a </w:t>
      </w:r>
      <w:proofErr w:type="spellStart"/>
      <w:r w:rsidR="004A7F68">
        <w:rPr>
          <w:rFonts w:ascii="Arial" w:eastAsia="Times New Roman" w:hAnsi="Arial" w:cs="Arial"/>
          <w:sz w:val="24"/>
          <w:szCs w:val="24"/>
          <w:lang w:val="es-ES"/>
        </w:rPr>
        <w:t>sub-líneas</w:t>
      </w:r>
      <w:proofErr w:type="spellEnd"/>
      <w:r w:rsidR="004A7F68">
        <w:rPr>
          <w:rFonts w:ascii="Arial" w:eastAsia="Times New Roman" w:hAnsi="Arial" w:cs="Arial"/>
          <w:sz w:val="24"/>
          <w:szCs w:val="24"/>
          <w:lang w:val="es-ES"/>
        </w:rPr>
        <w:t xml:space="preserve"> </w:t>
      </w:r>
      <w:r w:rsidRPr="00916EA8">
        <w:rPr>
          <w:rFonts w:ascii="Arial" w:eastAsia="Times New Roman" w:hAnsi="Arial" w:cs="Arial"/>
          <w:sz w:val="24"/>
          <w:szCs w:val="24"/>
          <w:lang w:val="es-ES"/>
        </w:rPr>
        <w:t xml:space="preserve">de </w:t>
      </w:r>
      <w:r w:rsidR="004A7F68">
        <w:rPr>
          <w:rFonts w:ascii="Arial" w:eastAsia="Times New Roman" w:hAnsi="Arial" w:cs="Arial"/>
          <w:sz w:val="24"/>
          <w:szCs w:val="24"/>
          <w:lang w:val="es-ES"/>
        </w:rPr>
        <w:t>150</w:t>
      </w:r>
      <w:r w:rsidRPr="00916EA8">
        <w:rPr>
          <w:rFonts w:ascii="Arial" w:eastAsia="Times New Roman" w:hAnsi="Arial" w:cs="Arial"/>
          <w:sz w:val="24"/>
          <w:szCs w:val="24"/>
          <w:lang w:val="es-ES"/>
        </w:rPr>
        <w:t xml:space="preserve"> a </w:t>
      </w:r>
      <w:r w:rsidR="004A7F68">
        <w:rPr>
          <w:rFonts w:ascii="Arial" w:eastAsia="Times New Roman" w:hAnsi="Arial" w:cs="Arial"/>
          <w:sz w:val="24"/>
          <w:szCs w:val="24"/>
          <w:lang w:val="es-ES"/>
        </w:rPr>
        <w:t>2</w:t>
      </w:r>
      <w:r w:rsidRPr="00916EA8">
        <w:rPr>
          <w:rFonts w:ascii="Arial" w:eastAsia="Times New Roman" w:hAnsi="Arial" w:cs="Arial"/>
          <w:sz w:val="24"/>
          <w:szCs w:val="24"/>
          <w:lang w:val="es-ES"/>
        </w:rPr>
        <w:t>0</w:t>
      </w:r>
      <w:r>
        <w:rPr>
          <w:rFonts w:ascii="Arial" w:eastAsia="Times New Roman" w:hAnsi="Arial" w:cs="Arial"/>
          <w:sz w:val="24"/>
          <w:szCs w:val="24"/>
          <w:lang w:val="es-ES"/>
        </w:rPr>
        <w:t>0</w:t>
      </w:r>
      <w:r w:rsidRPr="00916EA8">
        <w:rPr>
          <w:rFonts w:ascii="Arial" w:eastAsia="Times New Roman" w:hAnsi="Arial" w:cs="Arial"/>
          <w:sz w:val="24"/>
          <w:szCs w:val="24"/>
          <w:lang w:val="es-ES"/>
        </w:rPr>
        <w:t xml:space="preserve"> trabajadores</w:t>
      </w:r>
      <w:r>
        <w:rPr>
          <w:rFonts w:ascii="Arial" w:eastAsia="Times New Roman" w:hAnsi="Arial" w:cs="Arial"/>
          <w:sz w:val="24"/>
          <w:szCs w:val="24"/>
          <w:lang w:val="es-ES"/>
        </w:rPr>
        <w:t>.</w:t>
      </w:r>
    </w:p>
    <w:p w14:paraId="17EC020F" w14:textId="16705E88" w:rsidR="00916EA8" w:rsidRDefault="00916EA8" w:rsidP="0003525B">
      <w:pPr>
        <w:widowControl w:val="0"/>
        <w:autoSpaceDE w:val="0"/>
        <w:autoSpaceDN w:val="0"/>
        <w:spacing w:before="42" w:after="0" w:line="360" w:lineRule="auto"/>
        <w:ind w:right="193"/>
        <w:jc w:val="both"/>
        <w:rPr>
          <w:rFonts w:ascii="Arial" w:eastAsia="Times New Roman" w:hAnsi="Arial" w:cs="Arial"/>
          <w:sz w:val="24"/>
          <w:szCs w:val="24"/>
          <w:lang w:val="es-ES"/>
        </w:rPr>
      </w:pPr>
    </w:p>
    <w:p w14:paraId="6FE7431F" w14:textId="62D410A0" w:rsidR="0003525B" w:rsidRDefault="0003525B" w:rsidP="0003525B">
      <w:pPr>
        <w:widowControl w:val="0"/>
        <w:autoSpaceDE w:val="0"/>
        <w:autoSpaceDN w:val="0"/>
        <w:spacing w:before="42" w:after="0" w:line="360" w:lineRule="auto"/>
        <w:ind w:right="193"/>
        <w:jc w:val="both"/>
        <w:rPr>
          <w:rFonts w:ascii="Arial" w:eastAsia="Times New Roman" w:hAnsi="Arial" w:cs="Arial"/>
          <w:sz w:val="24"/>
          <w:szCs w:val="24"/>
          <w:lang w:val="es-ES"/>
        </w:rPr>
      </w:pPr>
    </w:p>
    <w:p w14:paraId="75E0FBF1" w14:textId="7188567F" w:rsidR="00E0052D" w:rsidRDefault="00E0052D" w:rsidP="0003525B">
      <w:pPr>
        <w:widowControl w:val="0"/>
        <w:autoSpaceDE w:val="0"/>
        <w:autoSpaceDN w:val="0"/>
        <w:spacing w:before="42" w:after="0" w:line="360" w:lineRule="auto"/>
        <w:ind w:right="193"/>
        <w:jc w:val="both"/>
        <w:rPr>
          <w:rFonts w:ascii="Arial" w:eastAsia="Times New Roman" w:hAnsi="Arial" w:cs="Arial"/>
          <w:sz w:val="24"/>
          <w:szCs w:val="24"/>
          <w:lang w:val="es-ES"/>
        </w:rPr>
      </w:pPr>
    </w:p>
    <w:p w14:paraId="166B3F13" w14:textId="77777777" w:rsidR="00071BCB" w:rsidRDefault="00071BCB" w:rsidP="0003525B">
      <w:pPr>
        <w:widowControl w:val="0"/>
        <w:autoSpaceDE w:val="0"/>
        <w:autoSpaceDN w:val="0"/>
        <w:spacing w:before="42" w:after="0" w:line="360" w:lineRule="auto"/>
        <w:ind w:right="193"/>
        <w:jc w:val="both"/>
        <w:rPr>
          <w:rFonts w:ascii="Arial" w:eastAsia="Times New Roman" w:hAnsi="Arial" w:cs="Arial"/>
          <w:sz w:val="24"/>
          <w:szCs w:val="24"/>
          <w:lang w:val="es-ES"/>
        </w:rPr>
      </w:pPr>
    </w:p>
    <w:p w14:paraId="5BBDB815" w14:textId="3F0DED95" w:rsidR="00916EA8" w:rsidRPr="00D27E1D" w:rsidRDefault="00916EA8" w:rsidP="00435EB9">
      <w:pPr>
        <w:pStyle w:val="ListParagraph"/>
        <w:widowControl w:val="0"/>
        <w:numPr>
          <w:ilvl w:val="0"/>
          <w:numId w:val="36"/>
        </w:numPr>
        <w:tabs>
          <w:tab w:val="left" w:pos="536"/>
          <w:tab w:val="left" w:pos="5150"/>
        </w:tabs>
        <w:autoSpaceDE w:val="0"/>
        <w:autoSpaceDN w:val="0"/>
        <w:spacing w:before="72" w:after="0" w:line="276" w:lineRule="auto"/>
        <w:ind w:right="202"/>
        <w:rPr>
          <w:rFonts w:ascii="Arial" w:eastAsia="Times New Roman" w:hAnsi="Arial" w:cs="Arial"/>
          <w:sz w:val="24"/>
          <w:szCs w:val="22"/>
          <w:lang w:val="es-ES"/>
        </w:rPr>
      </w:pPr>
      <w:r w:rsidRPr="00D27E1D">
        <w:rPr>
          <w:rFonts w:ascii="Arial" w:eastAsia="Times New Roman" w:hAnsi="Arial" w:cs="Arial"/>
          <w:sz w:val="24"/>
          <w:szCs w:val="22"/>
          <w:lang w:val="es-ES"/>
        </w:rPr>
        <w:lastRenderedPageBreak/>
        <w:t>¿Cuántos</w:t>
      </w:r>
      <w:r w:rsidRPr="00D27E1D">
        <w:rPr>
          <w:rFonts w:ascii="Arial" w:eastAsia="Times New Roman" w:hAnsi="Arial" w:cs="Arial"/>
          <w:spacing w:val="53"/>
          <w:sz w:val="24"/>
          <w:szCs w:val="22"/>
          <w:lang w:val="es-ES"/>
        </w:rPr>
        <w:t xml:space="preserve"> </w:t>
      </w:r>
      <w:r w:rsidRPr="00D27E1D">
        <w:rPr>
          <w:rFonts w:ascii="Arial" w:eastAsia="Times New Roman" w:hAnsi="Arial" w:cs="Arial"/>
          <w:sz w:val="24"/>
          <w:szCs w:val="22"/>
          <w:lang w:val="es-ES"/>
        </w:rPr>
        <w:t>trabajadores</w:t>
      </w:r>
      <w:r w:rsidRPr="00D27E1D">
        <w:rPr>
          <w:rFonts w:ascii="Arial" w:eastAsia="Times New Roman" w:hAnsi="Arial" w:cs="Arial"/>
          <w:spacing w:val="55"/>
          <w:sz w:val="24"/>
          <w:szCs w:val="22"/>
          <w:lang w:val="es-ES"/>
        </w:rPr>
        <w:t xml:space="preserve"> </w:t>
      </w:r>
      <w:r w:rsidRPr="00D27E1D">
        <w:rPr>
          <w:rFonts w:ascii="Arial" w:eastAsia="Times New Roman" w:hAnsi="Arial" w:cs="Arial"/>
          <w:sz w:val="24"/>
          <w:szCs w:val="22"/>
          <w:lang w:val="es-ES"/>
        </w:rPr>
        <w:t>permanentes</w:t>
      </w:r>
      <w:r w:rsidRPr="00D27E1D">
        <w:rPr>
          <w:rFonts w:ascii="Arial" w:eastAsia="Times New Roman" w:hAnsi="Arial" w:cs="Arial"/>
          <w:spacing w:val="55"/>
          <w:sz w:val="24"/>
          <w:szCs w:val="22"/>
          <w:lang w:val="es-ES"/>
        </w:rPr>
        <w:t xml:space="preserve"> </w:t>
      </w:r>
      <w:r w:rsidRPr="00D27E1D">
        <w:rPr>
          <w:rFonts w:ascii="Arial" w:eastAsia="Times New Roman" w:hAnsi="Arial" w:cs="Arial"/>
          <w:sz w:val="24"/>
          <w:szCs w:val="22"/>
          <w:lang w:val="es-ES"/>
        </w:rPr>
        <w:t>tiene</w:t>
      </w:r>
      <w:r w:rsidRPr="00D27E1D">
        <w:rPr>
          <w:rFonts w:ascii="Arial" w:eastAsia="Times New Roman" w:hAnsi="Arial" w:cs="Arial"/>
          <w:spacing w:val="55"/>
          <w:sz w:val="24"/>
          <w:szCs w:val="22"/>
          <w:lang w:val="es-ES"/>
        </w:rPr>
        <w:t xml:space="preserve"> </w:t>
      </w:r>
      <w:r w:rsidRPr="00D27E1D">
        <w:rPr>
          <w:rFonts w:ascii="Arial" w:eastAsia="Times New Roman" w:hAnsi="Arial" w:cs="Arial"/>
          <w:sz w:val="24"/>
          <w:szCs w:val="22"/>
          <w:lang w:val="es-ES"/>
        </w:rPr>
        <w:t>la</w:t>
      </w:r>
      <w:r w:rsidRPr="00D27E1D">
        <w:rPr>
          <w:rFonts w:ascii="Arial" w:eastAsia="Times New Roman" w:hAnsi="Arial" w:cs="Arial"/>
          <w:sz w:val="24"/>
          <w:szCs w:val="22"/>
          <w:lang w:val="es-ES"/>
        </w:rPr>
        <w:tab/>
        <w:t>Empresa</w:t>
      </w:r>
      <w:r w:rsidRPr="00D27E1D">
        <w:rPr>
          <w:rFonts w:ascii="Arial" w:eastAsia="Times New Roman" w:hAnsi="Arial" w:cs="Arial"/>
          <w:spacing w:val="53"/>
          <w:sz w:val="24"/>
          <w:szCs w:val="22"/>
          <w:lang w:val="es-ES"/>
        </w:rPr>
        <w:t xml:space="preserve"> </w:t>
      </w:r>
      <w:r w:rsidRPr="00D27E1D">
        <w:rPr>
          <w:rFonts w:ascii="Arial" w:eastAsia="Times New Roman" w:hAnsi="Arial" w:cs="Arial"/>
          <w:sz w:val="24"/>
          <w:szCs w:val="22"/>
          <w:lang w:val="es-ES"/>
        </w:rPr>
        <w:t>en</w:t>
      </w:r>
      <w:r w:rsidRPr="00D27E1D">
        <w:rPr>
          <w:rFonts w:ascii="Arial" w:eastAsia="Times New Roman" w:hAnsi="Arial" w:cs="Arial"/>
          <w:spacing w:val="55"/>
          <w:sz w:val="24"/>
          <w:szCs w:val="22"/>
          <w:lang w:val="es-ES"/>
        </w:rPr>
        <w:t xml:space="preserve"> </w:t>
      </w:r>
      <w:r w:rsidRPr="00D27E1D">
        <w:rPr>
          <w:rFonts w:ascii="Arial" w:eastAsia="Times New Roman" w:hAnsi="Arial" w:cs="Arial"/>
          <w:sz w:val="24"/>
          <w:szCs w:val="22"/>
          <w:lang w:val="es-ES"/>
        </w:rPr>
        <w:t>el</w:t>
      </w:r>
      <w:r w:rsidRPr="00D27E1D">
        <w:rPr>
          <w:rFonts w:ascii="Arial" w:eastAsia="Times New Roman" w:hAnsi="Arial" w:cs="Arial"/>
          <w:spacing w:val="55"/>
          <w:sz w:val="24"/>
          <w:szCs w:val="22"/>
          <w:lang w:val="es-ES"/>
        </w:rPr>
        <w:t xml:space="preserve"> </w:t>
      </w:r>
      <w:r w:rsidRPr="00D27E1D">
        <w:rPr>
          <w:rFonts w:ascii="Arial" w:eastAsia="Times New Roman" w:hAnsi="Arial" w:cs="Arial"/>
          <w:sz w:val="24"/>
          <w:szCs w:val="22"/>
          <w:lang w:val="es-ES"/>
        </w:rPr>
        <w:t>Área</w:t>
      </w:r>
      <w:r w:rsidRPr="00D27E1D">
        <w:rPr>
          <w:rFonts w:ascii="Arial" w:eastAsia="Times New Roman" w:hAnsi="Arial" w:cs="Arial"/>
          <w:spacing w:val="54"/>
          <w:sz w:val="24"/>
          <w:szCs w:val="22"/>
          <w:lang w:val="es-ES"/>
        </w:rPr>
        <w:t xml:space="preserve"> </w:t>
      </w:r>
      <w:r w:rsidRPr="00D27E1D">
        <w:rPr>
          <w:rFonts w:ascii="Arial" w:eastAsia="Times New Roman" w:hAnsi="Arial" w:cs="Arial"/>
          <w:sz w:val="24"/>
          <w:szCs w:val="22"/>
          <w:lang w:val="es-ES"/>
        </w:rPr>
        <w:t>Operativa</w:t>
      </w:r>
      <w:r w:rsidR="0088457A" w:rsidRPr="00D27E1D">
        <w:rPr>
          <w:rFonts w:ascii="Arial" w:eastAsia="Times New Roman" w:hAnsi="Arial" w:cs="Arial"/>
          <w:sz w:val="24"/>
          <w:szCs w:val="22"/>
          <w:lang w:val="es-ES"/>
        </w:rPr>
        <w:t>?</w:t>
      </w:r>
      <w:r w:rsidRPr="00D27E1D">
        <w:rPr>
          <w:rFonts w:ascii="Arial" w:eastAsia="Times New Roman" w:hAnsi="Arial" w:cs="Arial"/>
          <w:spacing w:val="54"/>
          <w:sz w:val="24"/>
          <w:szCs w:val="22"/>
          <w:lang w:val="es-ES"/>
        </w:rPr>
        <w:t xml:space="preserve"> </w:t>
      </w:r>
      <w:r w:rsidR="00A01926" w:rsidRPr="00D27E1D">
        <w:rPr>
          <w:rFonts w:ascii="Arial" w:eastAsia="Times New Roman" w:hAnsi="Arial" w:cs="Arial"/>
          <w:sz w:val="24"/>
          <w:szCs w:val="22"/>
          <w:lang w:val="es-ES"/>
        </w:rPr>
        <w:t>(</w:t>
      </w:r>
      <w:r w:rsidRPr="00D27E1D">
        <w:rPr>
          <w:rFonts w:ascii="Arial" w:eastAsia="Times New Roman" w:hAnsi="Arial" w:cs="Arial"/>
          <w:sz w:val="24"/>
          <w:szCs w:val="22"/>
          <w:lang w:val="es-ES"/>
        </w:rPr>
        <w:t>personal de campo y abocado a tareas operativas</w:t>
      </w:r>
      <w:r w:rsidR="00A01926" w:rsidRPr="00D27E1D">
        <w:rPr>
          <w:rFonts w:ascii="Arial" w:eastAsia="Times New Roman" w:hAnsi="Arial" w:cs="Arial"/>
          <w:sz w:val="24"/>
          <w:szCs w:val="22"/>
          <w:lang w:val="es-ES"/>
        </w:rPr>
        <w:t>)</w:t>
      </w:r>
    </w:p>
    <w:p w14:paraId="62D0A84D" w14:textId="77777777" w:rsidR="0088457A" w:rsidRPr="00916EA8" w:rsidRDefault="0088457A" w:rsidP="00916EA8">
      <w:pPr>
        <w:widowControl w:val="0"/>
        <w:tabs>
          <w:tab w:val="left" w:pos="536"/>
          <w:tab w:val="left" w:pos="5150"/>
        </w:tabs>
        <w:autoSpaceDE w:val="0"/>
        <w:autoSpaceDN w:val="0"/>
        <w:spacing w:before="72" w:after="0" w:line="276" w:lineRule="auto"/>
        <w:ind w:left="502" w:right="202"/>
        <w:rPr>
          <w:rFonts w:ascii="Arial" w:eastAsia="Times New Roman" w:hAnsi="Arial" w:cs="Arial"/>
          <w:sz w:val="24"/>
          <w:szCs w:val="22"/>
          <w:lang w:val="es-ES"/>
        </w:rPr>
      </w:pPr>
    </w:p>
    <w:tbl>
      <w:tblPr>
        <w:tblW w:w="6260" w:type="dxa"/>
        <w:jc w:val="center"/>
        <w:tblLook w:val="04A0" w:firstRow="1" w:lastRow="0" w:firstColumn="1" w:lastColumn="0" w:noHBand="0" w:noVBand="1"/>
      </w:tblPr>
      <w:tblGrid>
        <w:gridCol w:w="2000"/>
        <w:gridCol w:w="2280"/>
        <w:gridCol w:w="1980"/>
      </w:tblGrid>
      <w:tr w:rsidR="0088457A" w:rsidRPr="0088457A" w14:paraId="3D9C7931" w14:textId="77777777" w:rsidTr="0088457A">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1B2684" w14:textId="4A027551" w:rsidR="0088457A" w:rsidRPr="0088457A" w:rsidRDefault="0088457A" w:rsidP="0088457A">
            <w:pPr>
              <w:spacing w:after="0" w:line="240" w:lineRule="auto"/>
              <w:jc w:val="center"/>
              <w:rPr>
                <w:rFonts w:ascii="Times New Roman" w:eastAsia="Times New Roman" w:hAnsi="Times New Roman" w:cs="Times New Roman"/>
                <w:color w:val="000000"/>
                <w:sz w:val="22"/>
                <w:szCs w:val="22"/>
                <w:lang w:val="es-ES"/>
              </w:rPr>
            </w:pPr>
            <w:r w:rsidRPr="0088457A">
              <w:rPr>
                <w:rFonts w:ascii="Times New Roman" w:eastAsia="Times New Roman" w:hAnsi="Times New Roman" w:cs="Times New Roman"/>
                <w:color w:val="000000"/>
                <w:sz w:val="22"/>
                <w:szCs w:val="22"/>
                <w:lang w:val="es-ES"/>
              </w:rPr>
              <w:t>No. de trabajadores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46A17F9A"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3CA91521"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PORCENTAJE</w:t>
            </w:r>
          </w:p>
        </w:tc>
      </w:tr>
      <w:tr w:rsidR="0088457A" w:rsidRPr="0088457A" w14:paraId="06FD43AA" w14:textId="77777777" w:rsidTr="0088457A">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6E21D59" w14:textId="3B48BBF9" w:rsidR="0088457A" w:rsidRPr="0088457A" w:rsidRDefault="004A7F68" w:rsidP="00A741F2">
            <w:p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lang w:val="es-ES"/>
              </w:rPr>
              <w:t>255</w:t>
            </w:r>
            <w:r w:rsidR="0088457A" w:rsidRPr="0088457A">
              <w:rPr>
                <w:rFonts w:ascii="Times New Roman" w:eastAsia="Times New Roman" w:hAnsi="Times New Roman" w:cs="Times New Roman"/>
                <w:color w:val="000000"/>
                <w:sz w:val="22"/>
                <w:szCs w:val="22"/>
                <w:lang w:val="es-ES"/>
              </w:rPr>
              <w:t xml:space="preserve"> </w:t>
            </w:r>
            <w:proofErr w:type="gramStart"/>
            <w:r w:rsidR="0088457A">
              <w:rPr>
                <w:rFonts w:ascii="Times New Roman" w:eastAsia="Times New Roman" w:hAnsi="Times New Roman" w:cs="Times New Roman"/>
                <w:color w:val="000000"/>
                <w:sz w:val="22"/>
                <w:szCs w:val="22"/>
                <w:lang w:val="es-ES"/>
              </w:rPr>
              <w:t>P</w:t>
            </w:r>
            <w:r w:rsidR="0088457A" w:rsidRPr="0088457A">
              <w:rPr>
                <w:rFonts w:ascii="Times New Roman" w:eastAsia="Times New Roman" w:hAnsi="Times New Roman" w:cs="Times New Roman"/>
                <w:color w:val="000000"/>
                <w:sz w:val="22"/>
                <w:szCs w:val="22"/>
                <w:lang w:val="es-ES"/>
              </w:rPr>
              <w:t>ermanentes</w:t>
            </w:r>
            <w:proofErr w:type="gramEnd"/>
          </w:p>
        </w:tc>
        <w:tc>
          <w:tcPr>
            <w:tcW w:w="2280" w:type="dxa"/>
            <w:tcBorders>
              <w:top w:val="nil"/>
              <w:left w:val="nil"/>
              <w:bottom w:val="single" w:sz="8" w:space="0" w:color="000000"/>
              <w:right w:val="single" w:sz="8" w:space="0" w:color="000000"/>
            </w:tcBorders>
            <w:shd w:val="clear" w:color="auto" w:fill="auto"/>
            <w:vAlign w:val="center"/>
            <w:hideMark/>
          </w:tcPr>
          <w:p w14:paraId="1B8CC34A"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6</w:t>
            </w:r>
          </w:p>
        </w:tc>
        <w:tc>
          <w:tcPr>
            <w:tcW w:w="1980" w:type="dxa"/>
            <w:tcBorders>
              <w:top w:val="nil"/>
              <w:left w:val="nil"/>
              <w:bottom w:val="single" w:sz="8" w:space="0" w:color="000000"/>
              <w:right w:val="single" w:sz="8" w:space="0" w:color="000000"/>
            </w:tcBorders>
            <w:shd w:val="clear" w:color="auto" w:fill="auto"/>
            <w:vAlign w:val="center"/>
            <w:hideMark/>
          </w:tcPr>
          <w:p w14:paraId="022CAD34" w14:textId="392154F5" w:rsidR="0088457A" w:rsidRPr="0088457A" w:rsidRDefault="00C805C9" w:rsidP="0088457A">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93</w:t>
            </w:r>
          </w:p>
        </w:tc>
      </w:tr>
      <w:tr w:rsidR="0088457A" w:rsidRPr="0088457A" w14:paraId="0F794DA5" w14:textId="77777777" w:rsidTr="0088457A">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D1984D6" w14:textId="2AC7E4FD" w:rsidR="0088457A" w:rsidRPr="0088457A" w:rsidRDefault="0088457A" w:rsidP="00A741F2">
            <w:pPr>
              <w:spacing w:after="0" w:line="240" w:lineRule="auto"/>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 xml:space="preserve">25 </w:t>
            </w:r>
            <w:proofErr w:type="gramStart"/>
            <w:r>
              <w:rPr>
                <w:rFonts w:ascii="Times New Roman" w:eastAsia="Times New Roman" w:hAnsi="Times New Roman" w:cs="Times New Roman"/>
                <w:color w:val="000000"/>
                <w:sz w:val="22"/>
                <w:szCs w:val="22"/>
                <w:lang w:val="es-ES"/>
              </w:rPr>
              <w:t>C</w:t>
            </w:r>
            <w:r w:rsidRPr="0088457A">
              <w:rPr>
                <w:rFonts w:ascii="Times New Roman" w:eastAsia="Times New Roman" w:hAnsi="Times New Roman" w:cs="Times New Roman"/>
                <w:color w:val="000000"/>
                <w:sz w:val="22"/>
                <w:szCs w:val="22"/>
                <w:lang w:val="es-ES"/>
              </w:rPr>
              <w:t>ontratados</w:t>
            </w:r>
            <w:proofErr w:type="gramEnd"/>
          </w:p>
        </w:tc>
        <w:tc>
          <w:tcPr>
            <w:tcW w:w="2280" w:type="dxa"/>
            <w:tcBorders>
              <w:top w:val="nil"/>
              <w:left w:val="nil"/>
              <w:bottom w:val="single" w:sz="8" w:space="0" w:color="000000"/>
              <w:right w:val="single" w:sz="8" w:space="0" w:color="000000"/>
            </w:tcBorders>
            <w:shd w:val="clear" w:color="auto" w:fill="auto"/>
            <w:vAlign w:val="center"/>
            <w:hideMark/>
          </w:tcPr>
          <w:p w14:paraId="1709D96E"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3</w:t>
            </w:r>
          </w:p>
        </w:tc>
        <w:tc>
          <w:tcPr>
            <w:tcW w:w="1980" w:type="dxa"/>
            <w:tcBorders>
              <w:top w:val="nil"/>
              <w:left w:val="nil"/>
              <w:bottom w:val="single" w:sz="8" w:space="0" w:color="000000"/>
              <w:right w:val="single" w:sz="8" w:space="0" w:color="000000"/>
            </w:tcBorders>
            <w:shd w:val="clear" w:color="auto" w:fill="auto"/>
            <w:vAlign w:val="center"/>
            <w:hideMark/>
          </w:tcPr>
          <w:p w14:paraId="6FE71764" w14:textId="1A13044A" w:rsidR="0088457A" w:rsidRPr="0088457A" w:rsidRDefault="00C805C9" w:rsidP="0088457A">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r>
      <w:tr w:rsidR="0088457A" w:rsidRPr="0088457A" w14:paraId="21F9C03A" w14:textId="77777777" w:rsidTr="0088457A">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BA45F3A" w14:textId="73C7C330" w:rsidR="0088457A" w:rsidRPr="0088457A" w:rsidRDefault="0088457A" w:rsidP="00A741F2">
            <w:pPr>
              <w:spacing w:after="0" w:line="240" w:lineRule="auto"/>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rPr>
              <w:t xml:space="preserve">10 Sub </w:t>
            </w:r>
            <w:proofErr w:type="spellStart"/>
            <w:r w:rsidRPr="0088457A">
              <w:rPr>
                <w:rFonts w:ascii="Times New Roman" w:eastAsia="Times New Roman" w:hAnsi="Times New Roman" w:cs="Times New Roman"/>
                <w:color w:val="000000"/>
                <w:sz w:val="22"/>
                <w:szCs w:val="22"/>
              </w:rPr>
              <w:t>Contratado</w:t>
            </w:r>
            <w:r>
              <w:rPr>
                <w:rFonts w:ascii="Times New Roman" w:eastAsia="Times New Roman" w:hAnsi="Times New Roman" w:cs="Times New Roman"/>
                <w:color w:val="000000"/>
                <w:sz w:val="22"/>
                <w:szCs w:val="22"/>
              </w:rPr>
              <w:t>s</w:t>
            </w:r>
            <w:proofErr w:type="spellEnd"/>
          </w:p>
        </w:tc>
        <w:tc>
          <w:tcPr>
            <w:tcW w:w="2280" w:type="dxa"/>
            <w:tcBorders>
              <w:top w:val="nil"/>
              <w:left w:val="nil"/>
              <w:bottom w:val="single" w:sz="8" w:space="0" w:color="000000"/>
              <w:right w:val="single" w:sz="8" w:space="0" w:color="000000"/>
            </w:tcBorders>
            <w:shd w:val="clear" w:color="auto" w:fill="auto"/>
            <w:vAlign w:val="center"/>
            <w:hideMark/>
          </w:tcPr>
          <w:p w14:paraId="2BE5F4F6"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rPr>
              <w:t>1</w:t>
            </w:r>
          </w:p>
        </w:tc>
        <w:tc>
          <w:tcPr>
            <w:tcW w:w="1980" w:type="dxa"/>
            <w:tcBorders>
              <w:top w:val="nil"/>
              <w:left w:val="nil"/>
              <w:bottom w:val="single" w:sz="8" w:space="0" w:color="000000"/>
              <w:right w:val="single" w:sz="8" w:space="0" w:color="000000"/>
            </w:tcBorders>
            <w:shd w:val="clear" w:color="auto" w:fill="auto"/>
            <w:vAlign w:val="center"/>
            <w:hideMark/>
          </w:tcPr>
          <w:p w14:paraId="2FF34062" w14:textId="78CE2A67" w:rsidR="0088457A" w:rsidRPr="0088457A" w:rsidRDefault="00C805C9" w:rsidP="0088457A">
            <w:pP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r>
      <w:tr w:rsidR="0088457A" w:rsidRPr="0088457A" w14:paraId="2CA6C0A4" w14:textId="77777777" w:rsidTr="0088457A">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55035A2" w14:textId="77777777" w:rsidR="0088457A" w:rsidRPr="0088457A" w:rsidRDefault="0088457A" w:rsidP="00A741F2">
            <w:pPr>
              <w:spacing w:after="0" w:line="240" w:lineRule="auto"/>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7126430B"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63E6E9DD" w14:textId="77777777" w:rsidR="0088457A" w:rsidRPr="0088457A" w:rsidRDefault="0088457A" w:rsidP="0088457A">
            <w:pPr>
              <w:spacing w:after="0" w:line="240" w:lineRule="auto"/>
              <w:jc w:val="center"/>
              <w:rPr>
                <w:rFonts w:ascii="Times New Roman" w:eastAsia="Times New Roman" w:hAnsi="Times New Roman" w:cs="Times New Roman"/>
                <w:color w:val="000000"/>
                <w:sz w:val="22"/>
                <w:szCs w:val="22"/>
              </w:rPr>
            </w:pPr>
            <w:r w:rsidRPr="0088457A">
              <w:rPr>
                <w:rFonts w:ascii="Times New Roman" w:eastAsia="Times New Roman" w:hAnsi="Times New Roman" w:cs="Times New Roman"/>
                <w:color w:val="000000"/>
                <w:sz w:val="22"/>
                <w:szCs w:val="22"/>
                <w:lang w:val="es-ES"/>
              </w:rPr>
              <w:t>100</w:t>
            </w:r>
          </w:p>
        </w:tc>
      </w:tr>
    </w:tbl>
    <w:p w14:paraId="2B886F50" w14:textId="0218BF6A" w:rsidR="00916EA8" w:rsidRPr="001459BE" w:rsidRDefault="001459BE" w:rsidP="00916EA8">
      <w:pPr>
        <w:widowControl w:val="0"/>
        <w:autoSpaceDE w:val="0"/>
        <w:autoSpaceDN w:val="0"/>
        <w:spacing w:before="42" w:after="0" w:line="360" w:lineRule="auto"/>
        <w:ind w:left="216" w:right="193"/>
        <w:jc w:val="both"/>
        <w:rPr>
          <w:rFonts w:ascii="Arial" w:eastAsia="Times New Roman" w:hAnsi="Arial" w:cs="Arial"/>
          <w:sz w:val="16"/>
          <w:szCs w:val="16"/>
          <w:lang w:val="es-ES"/>
        </w:rPr>
      </w:pPr>
      <w:r>
        <w:rPr>
          <w:rFonts w:ascii="Arial" w:eastAsia="Times New Roman" w:hAnsi="Arial" w:cs="Arial"/>
          <w:sz w:val="24"/>
          <w:szCs w:val="24"/>
          <w:lang w:val="es-ES"/>
        </w:rPr>
        <w:t xml:space="preserve">                      </w:t>
      </w:r>
      <w:r w:rsidRPr="001459BE">
        <w:rPr>
          <w:rFonts w:ascii="Arial" w:eastAsia="Times New Roman" w:hAnsi="Arial" w:cs="Arial"/>
          <w:sz w:val="16"/>
          <w:szCs w:val="16"/>
          <w:lang w:val="es-ES"/>
        </w:rPr>
        <w:t>Cuadro N°2</w:t>
      </w:r>
    </w:p>
    <w:p w14:paraId="6A868A84" w14:textId="3ED17B88" w:rsidR="00916EA8" w:rsidRPr="00916EA8" w:rsidRDefault="0088457A" w:rsidP="00A85E33">
      <w:pPr>
        <w:tabs>
          <w:tab w:val="left" w:pos="1308"/>
        </w:tabs>
        <w:spacing w:line="360" w:lineRule="auto"/>
        <w:ind w:right="121"/>
        <w:jc w:val="both"/>
        <w:rPr>
          <w:rFonts w:ascii="Arial" w:hAnsi="Arial" w:cs="Arial"/>
          <w:sz w:val="24"/>
          <w:lang w:val="es-ES"/>
        </w:rPr>
      </w:pPr>
      <w:r>
        <w:rPr>
          <w:noProof/>
        </w:rPr>
        <w:drawing>
          <wp:anchor distT="0" distB="0" distL="114300" distR="114300" simplePos="0" relativeHeight="251705344" behindDoc="1" locked="0" layoutInCell="1" allowOverlap="1" wp14:anchorId="19067541" wp14:editId="489E5B2D">
            <wp:simplePos x="0" y="0"/>
            <wp:positionH relativeFrom="margin">
              <wp:posOffset>755650</wp:posOffset>
            </wp:positionH>
            <wp:positionV relativeFrom="paragraph">
              <wp:posOffset>8890</wp:posOffset>
            </wp:positionV>
            <wp:extent cx="4851400" cy="2743200"/>
            <wp:effectExtent l="0" t="0" r="6350" b="0"/>
            <wp:wrapNone/>
            <wp:docPr id="15" name="Chart 15">
              <a:extLst xmlns:a="http://schemas.openxmlformats.org/drawingml/2006/main">
                <a:ext uri="{FF2B5EF4-FFF2-40B4-BE49-F238E27FC236}">
                  <a16:creationId xmlns:a16="http://schemas.microsoft.com/office/drawing/2014/main" id="{1755F472-65C4-423C-BBD2-AF76896F07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E8950F9" w14:textId="1024B6E9" w:rsidR="00916EA8" w:rsidRDefault="00916EA8" w:rsidP="00A85E33">
      <w:pPr>
        <w:tabs>
          <w:tab w:val="left" w:pos="1308"/>
        </w:tabs>
        <w:spacing w:line="360" w:lineRule="auto"/>
        <w:ind w:right="121"/>
        <w:jc w:val="both"/>
        <w:rPr>
          <w:rFonts w:ascii="Arial" w:hAnsi="Arial" w:cs="Arial"/>
          <w:sz w:val="24"/>
          <w:lang w:val="es-AR"/>
        </w:rPr>
      </w:pPr>
    </w:p>
    <w:p w14:paraId="4A3EF268" w14:textId="4A52CE9E" w:rsidR="00916EA8" w:rsidRDefault="00916EA8" w:rsidP="00A85E33">
      <w:pPr>
        <w:tabs>
          <w:tab w:val="left" w:pos="1308"/>
        </w:tabs>
        <w:spacing w:line="360" w:lineRule="auto"/>
        <w:ind w:right="121"/>
        <w:jc w:val="both"/>
        <w:rPr>
          <w:rFonts w:ascii="Arial" w:hAnsi="Arial" w:cs="Arial"/>
          <w:sz w:val="24"/>
          <w:lang w:val="es-AR"/>
        </w:rPr>
      </w:pPr>
    </w:p>
    <w:p w14:paraId="7DB2E9D2" w14:textId="6D7DED92" w:rsidR="00916EA8" w:rsidRDefault="00916EA8" w:rsidP="00A85E33">
      <w:pPr>
        <w:tabs>
          <w:tab w:val="left" w:pos="1308"/>
        </w:tabs>
        <w:spacing w:line="360" w:lineRule="auto"/>
        <w:ind w:right="121"/>
        <w:jc w:val="both"/>
        <w:rPr>
          <w:rFonts w:ascii="Arial" w:hAnsi="Arial" w:cs="Arial"/>
          <w:sz w:val="24"/>
          <w:lang w:val="es-AR"/>
        </w:rPr>
      </w:pPr>
    </w:p>
    <w:p w14:paraId="3147CB86" w14:textId="045EAAF7" w:rsidR="00916EA8" w:rsidRDefault="00916EA8" w:rsidP="00A85E33">
      <w:pPr>
        <w:tabs>
          <w:tab w:val="left" w:pos="1308"/>
        </w:tabs>
        <w:spacing w:line="360" w:lineRule="auto"/>
        <w:ind w:right="121"/>
        <w:jc w:val="both"/>
        <w:rPr>
          <w:rFonts w:ascii="Arial" w:hAnsi="Arial" w:cs="Arial"/>
          <w:sz w:val="24"/>
          <w:lang w:val="es-AR"/>
        </w:rPr>
      </w:pPr>
    </w:p>
    <w:p w14:paraId="47AB2559" w14:textId="06DF17DB" w:rsidR="00916EA8" w:rsidRDefault="00916EA8" w:rsidP="00A85E33">
      <w:pPr>
        <w:tabs>
          <w:tab w:val="left" w:pos="1308"/>
        </w:tabs>
        <w:spacing w:line="360" w:lineRule="auto"/>
        <w:ind w:right="121"/>
        <w:jc w:val="both"/>
        <w:rPr>
          <w:rFonts w:ascii="Arial" w:hAnsi="Arial" w:cs="Arial"/>
          <w:sz w:val="24"/>
          <w:lang w:val="es-AR"/>
        </w:rPr>
      </w:pPr>
    </w:p>
    <w:p w14:paraId="37A2E2BC" w14:textId="24B0001C" w:rsidR="00916EA8" w:rsidRDefault="00916EA8" w:rsidP="00A85E33">
      <w:pPr>
        <w:tabs>
          <w:tab w:val="left" w:pos="1308"/>
        </w:tabs>
        <w:spacing w:line="360" w:lineRule="auto"/>
        <w:ind w:right="121"/>
        <w:jc w:val="both"/>
        <w:rPr>
          <w:rFonts w:ascii="Arial" w:hAnsi="Arial" w:cs="Arial"/>
          <w:sz w:val="24"/>
          <w:lang w:val="es-AR"/>
        </w:rPr>
      </w:pPr>
    </w:p>
    <w:p w14:paraId="11A81B51" w14:textId="332D071D" w:rsidR="0088121B" w:rsidRDefault="0088121B" w:rsidP="00A85E33">
      <w:pPr>
        <w:tabs>
          <w:tab w:val="left" w:pos="1308"/>
        </w:tabs>
        <w:spacing w:line="360" w:lineRule="auto"/>
        <w:ind w:right="121"/>
        <w:jc w:val="both"/>
        <w:rPr>
          <w:rFonts w:ascii="Arial" w:hAnsi="Arial" w:cs="Arial"/>
          <w:sz w:val="24"/>
          <w:lang w:val="es-AR"/>
        </w:rPr>
      </w:pPr>
    </w:p>
    <w:p w14:paraId="792C9A82" w14:textId="7DD7F13A" w:rsidR="0088121B" w:rsidRDefault="0088457A"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88457A">
        <w:rPr>
          <w:rFonts w:ascii="Arial" w:hAnsi="Arial" w:cs="Arial"/>
          <w:sz w:val="16"/>
          <w:szCs w:val="16"/>
          <w:lang w:val="es-AR"/>
        </w:rPr>
        <w:t xml:space="preserve">Grafica </w:t>
      </w:r>
      <w:r w:rsidR="00740909" w:rsidRPr="0088457A">
        <w:rPr>
          <w:rFonts w:ascii="Arial" w:hAnsi="Arial" w:cs="Arial"/>
          <w:sz w:val="16"/>
          <w:szCs w:val="16"/>
          <w:lang w:val="es-AR"/>
        </w:rPr>
        <w:t>N</w:t>
      </w:r>
      <w:r w:rsidR="00740909">
        <w:rPr>
          <w:rFonts w:ascii="Arial" w:hAnsi="Arial" w:cs="Arial"/>
          <w:sz w:val="16"/>
          <w:szCs w:val="16"/>
          <w:lang w:val="es-AR"/>
        </w:rPr>
        <w:t>° 2</w:t>
      </w:r>
    </w:p>
    <w:p w14:paraId="604E4B45" w14:textId="36AA8EC7" w:rsidR="001459BE" w:rsidRDefault="001459BE" w:rsidP="00A85E33">
      <w:pPr>
        <w:tabs>
          <w:tab w:val="left" w:pos="1308"/>
        </w:tabs>
        <w:spacing w:line="360" w:lineRule="auto"/>
        <w:ind w:right="121"/>
        <w:jc w:val="both"/>
        <w:rPr>
          <w:rFonts w:ascii="Arial" w:hAnsi="Arial" w:cs="Arial"/>
          <w:sz w:val="16"/>
          <w:szCs w:val="16"/>
          <w:lang w:val="es-AR"/>
        </w:rPr>
      </w:pPr>
    </w:p>
    <w:p w14:paraId="483433AC" w14:textId="77777777" w:rsidR="001459BE" w:rsidRPr="0088457A" w:rsidRDefault="001459BE" w:rsidP="00A85E33">
      <w:pPr>
        <w:tabs>
          <w:tab w:val="left" w:pos="1308"/>
        </w:tabs>
        <w:spacing w:line="360" w:lineRule="auto"/>
        <w:ind w:right="121"/>
        <w:jc w:val="both"/>
        <w:rPr>
          <w:rFonts w:ascii="Arial" w:hAnsi="Arial" w:cs="Arial"/>
          <w:sz w:val="16"/>
          <w:szCs w:val="16"/>
          <w:lang w:val="es-AR"/>
        </w:rPr>
      </w:pPr>
    </w:p>
    <w:p w14:paraId="640337E0" w14:textId="4F7E1920" w:rsidR="0088457A" w:rsidRDefault="0088457A" w:rsidP="00FD09FD">
      <w:pPr>
        <w:tabs>
          <w:tab w:val="left" w:pos="1308"/>
        </w:tabs>
        <w:spacing w:line="360" w:lineRule="auto"/>
        <w:ind w:left="144" w:right="115"/>
        <w:jc w:val="both"/>
        <w:rPr>
          <w:rFonts w:ascii="Arial" w:hAnsi="Arial" w:cs="Arial"/>
          <w:sz w:val="24"/>
          <w:lang w:val="es-AR"/>
        </w:rPr>
      </w:pPr>
      <w:r w:rsidRPr="00740909">
        <w:rPr>
          <w:rFonts w:ascii="Arial" w:hAnsi="Arial" w:cs="Arial"/>
          <w:b/>
          <w:bCs/>
          <w:sz w:val="24"/>
          <w:lang w:val="es-AR"/>
        </w:rPr>
        <w:t>Interpretación</w:t>
      </w:r>
      <w:r>
        <w:rPr>
          <w:rFonts w:ascii="Arial" w:hAnsi="Arial" w:cs="Arial"/>
          <w:sz w:val="24"/>
          <w:lang w:val="es-AR"/>
        </w:rPr>
        <w:t>:</w:t>
      </w:r>
    </w:p>
    <w:p w14:paraId="3F30743F" w14:textId="7DA684B4" w:rsidR="0088121B" w:rsidRDefault="0088457A" w:rsidP="00FD09FD">
      <w:pPr>
        <w:tabs>
          <w:tab w:val="left" w:pos="1308"/>
        </w:tabs>
        <w:spacing w:line="360" w:lineRule="auto"/>
        <w:ind w:left="144" w:right="115"/>
        <w:jc w:val="both"/>
        <w:rPr>
          <w:rFonts w:ascii="Arial" w:hAnsi="Arial" w:cs="Arial"/>
          <w:sz w:val="24"/>
          <w:lang w:val="es-AR"/>
        </w:rPr>
      </w:pPr>
      <w:r w:rsidRPr="0088457A">
        <w:rPr>
          <w:rFonts w:ascii="Arial" w:hAnsi="Arial" w:cs="Arial"/>
          <w:sz w:val="24"/>
          <w:lang w:val="es-AR"/>
        </w:rPr>
        <w:t>Los gerentes dieron respuestas puntuales a esta pregunta</w:t>
      </w:r>
      <w:r w:rsidR="005514F0">
        <w:rPr>
          <w:rFonts w:ascii="Arial" w:hAnsi="Arial" w:cs="Arial"/>
          <w:sz w:val="24"/>
          <w:lang w:val="es-AR"/>
        </w:rPr>
        <w:t xml:space="preserve"> </w:t>
      </w:r>
      <w:r w:rsidR="00B94288">
        <w:rPr>
          <w:rFonts w:ascii="Arial" w:hAnsi="Arial" w:cs="Arial"/>
          <w:sz w:val="24"/>
          <w:lang w:val="es-AR"/>
        </w:rPr>
        <w:t>en relación con el</w:t>
      </w:r>
      <w:r w:rsidR="005514F0">
        <w:rPr>
          <w:rFonts w:ascii="Arial" w:hAnsi="Arial" w:cs="Arial"/>
          <w:sz w:val="24"/>
          <w:lang w:val="es-AR"/>
        </w:rPr>
        <w:t xml:space="preserve"> total de trabajadores operativos (HC290</w:t>
      </w:r>
      <w:r w:rsidR="008D1D2E">
        <w:rPr>
          <w:rFonts w:ascii="Arial" w:hAnsi="Arial" w:cs="Arial"/>
          <w:sz w:val="24"/>
          <w:lang w:val="es-AR"/>
        </w:rPr>
        <w:t xml:space="preserve"> CMT-PE</w:t>
      </w:r>
      <w:r w:rsidR="005514F0">
        <w:rPr>
          <w:rFonts w:ascii="Arial" w:hAnsi="Arial" w:cs="Arial"/>
          <w:sz w:val="24"/>
          <w:lang w:val="es-AR"/>
        </w:rPr>
        <w:t>)</w:t>
      </w:r>
      <w:r w:rsidRPr="0088457A">
        <w:rPr>
          <w:rFonts w:ascii="Arial" w:hAnsi="Arial" w:cs="Arial"/>
          <w:sz w:val="24"/>
          <w:lang w:val="es-AR"/>
        </w:rPr>
        <w:t xml:space="preserve">, indicando que el </w:t>
      </w:r>
      <w:r w:rsidR="00255E36">
        <w:rPr>
          <w:rFonts w:ascii="Arial" w:hAnsi="Arial" w:cs="Arial"/>
          <w:sz w:val="24"/>
          <w:lang w:val="es-AR"/>
        </w:rPr>
        <w:t>93</w:t>
      </w:r>
      <w:r w:rsidRPr="0088457A">
        <w:rPr>
          <w:rFonts w:ascii="Arial" w:hAnsi="Arial" w:cs="Arial"/>
          <w:sz w:val="24"/>
          <w:lang w:val="es-AR"/>
        </w:rPr>
        <w:t xml:space="preserve">% del personal operativo es permanente contando con </w:t>
      </w:r>
      <w:r w:rsidR="000532F3">
        <w:rPr>
          <w:rFonts w:ascii="Arial" w:hAnsi="Arial" w:cs="Arial"/>
          <w:sz w:val="24"/>
          <w:lang w:val="es-AR"/>
        </w:rPr>
        <w:t>255</w:t>
      </w:r>
      <w:r w:rsidRPr="0088457A">
        <w:rPr>
          <w:rFonts w:ascii="Arial" w:hAnsi="Arial" w:cs="Arial"/>
          <w:sz w:val="24"/>
          <w:lang w:val="es-AR"/>
        </w:rPr>
        <w:t xml:space="preserve"> trabajadores; el </w:t>
      </w:r>
      <w:r w:rsidR="000532F3">
        <w:rPr>
          <w:rFonts w:ascii="Arial" w:hAnsi="Arial" w:cs="Arial"/>
          <w:sz w:val="24"/>
          <w:lang w:val="es-AR"/>
        </w:rPr>
        <w:t>5</w:t>
      </w:r>
      <w:r w:rsidRPr="0088457A">
        <w:rPr>
          <w:rFonts w:ascii="Arial" w:hAnsi="Arial" w:cs="Arial"/>
          <w:sz w:val="24"/>
          <w:lang w:val="es-AR"/>
        </w:rPr>
        <w:t>% con 2</w:t>
      </w:r>
      <w:r>
        <w:rPr>
          <w:rFonts w:ascii="Arial" w:hAnsi="Arial" w:cs="Arial"/>
          <w:sz w:val="24"/>
          <w:lang w:val="es-AR"/>
        </w:rPr>
        <w:t>5</w:t>
      </w:r>
      <w:r w:rsidRPr="0088457A">
        <w:rPr>
          <w:rFonts w:ascii="Arial" w:hAnsi="Arial" w:cs="Arial"/>
          <w:sz w:val="24"/>
          <w:lang w:val="es-AR"/>
        </w:rPr>
        <w:t xml:space="preserve"> personas </w:t>
      </w:r>
      <w:r>
        <w:rPr>
          <w:rFonts w:ascii="Arial" w:hAnsi="Arial" w:cs="Arial"/>
          <w:sz w:val="24"/>
          <w:lang w:val="es-AR"/>
        </w:rPr>
        <w:t>contratadas</w:t>
      </w:r>
      <w:r w:rsidRPr="0088457A">
        <w:rPr>
          <w:rFonts w:ascii="Arial" w:hAnsi="Arial" w:cs="Arial"/>
          <w:sz w:val="24"/>
          <w:lang w:val="es-AR"/>
        </w:rPr>
        <w:t>,</w:t>
      </w:r>
      <w:r>
        <w:rPr>
          <w:rFonts w:ascii="Arial" w:hAnsi="Arial" w:cs="Arial"/>
          <w:sz w:val="24"/>
          <w:lang w:val="es-AR"/>
        </w:rPr>
        <w:t xml:space="preserve"> y </w:t>
      </w:r>
      <w:r w:rsidRPr="0088457A">
        <w:rPr>
          <w:rFonts w:ascii="Arial" w:hAnsi="Arial" w:cs="Arial"/>
          <w:sz w:val="24"/>
          <w:lang w:val="es-AR"/>
        </w:rPr>
        <w:t xml:space="preserve">el </w:t>
      </w:r>
      <w:r w:rsidR="000532F3">
        <w:rPr>
          <w:rFonts w:ascii="Arial" w:hAnsi="Arial" w:cs="Arial"/>
          <w:sz w:val="24"/>
          <w:lang w:val="es-AR"/>
        </w:rPr>
        <w:t>2</w:t>
      </w:r>
      <w:r w:rsidRPr="0088457A">
        <w:rPr>
          <w:rFonts w:ascii="Arial" w:hAnsi="Arial" w:cs="Arial"/>
          <w:sz w:val="24"/>
          <w:lang w:val="es-AR"/>
        </w:rPr>
        <w:t xml:space="preserve">% con </w:t>
      </w:r>
      <w:r w:rsidR="00A01926">
        <w:rPr>
          <w:rFonts w:ascii="Arial" w:hAnsi="Arial" w:cs="Arial"/>
          <w:sz w:val="24"/>
          <w:lang w:val="es-AR"/>
        </w:rPr>
        <w:t>10</w:t>
      </w:r>
      <w:r w:rsidRPr="0088457A">
        <w:rPr>
          <w:rFonts w:ascii="Arial" w:hAnsi="Arial" w:cs="Arial"/>
          <w:sz w:val="24"/>
          <w:lang w:val="es-AR"/>
        </w:rPr>
        <w:t xml:space="preserve"> trabajadores</w:t>
      </w:r>
      <w:r>
        <w:rPr>
          <w:rFonts w:ascii="Arial" w:hAnsi="Arial" w:cs="Arial"/>
          <w:sz w:val="24"/>
          <w:lang w:val="es-AR"/>
        </w:rPr>
        <w:t xml:space="preserve"> Subcontratados.</w:t>
      </w:r>
      <w:r w:rsidRPr="0088457A">
        <w:rPr>
          <w:rFonts w:ascii="Arial" w:hAnsi="Arial" w:cs="Arial"/>
          <w:sz w:val="24"/>
          <w:lang w:val="es-AR"/>
        </w:rPr>
        <w:t xml:space="preserve"> Se observa una minoría de </w:t>
      </w:r>
      <w:r>
        <w:rPr>
          <w:rFonts w:ascii="Arial" w:hAnsi="Arial" w:cs="Arial"/>
          <w:sz w:val="24"/>
          <w:lang w:val="es-AR"/>
        </w:rPr>
        <w:t>personal</w:t>
      </w:r>
      <w:r w:rsidRPr="0088457A">
        <w:rPr>
          <w:rFonts w:ascii="Arial" w:hAnsi="Arial" w:cs="Arial"/>
          <w:sz w:val="24"/>
          <w:lang w:val="es-AR"/>
        </w:rPr>
        <w:t xml:space="preserve"> que cuenta casi en su totalidad con trabajadores </w:t>
      </w:r>
      <w:r>
        <w:rPr>
          <w:rFonts w:ascii="Arial" w:hAnsi="Arial" w:cs="Arial"/>
          <w:sz w:val="24"/>
          <w:lang w:val="es-AR"/>
        </w:rPr>
        <w:t>contratados y/o Subcontratados</w:t>
      </w:r>
      <w:r w:rsidRPr="0088457A">
        <w:rPr>
          <w:rFonts w:ascii="Arial" w:hAnsi="Arial" w:cs="Arial"/>
          <w:sz w:val="24"/>
          <w:lang w:val="es-AR"/>
        </w:rPr>
        <w:t>.</w:t>
      </w:r>
    </w:p>
    <w:p w14:paraId="40E87B04" w14:textId="77777777" w:rsidR="0088121B" w:rsidRDefault="0088121B" w:rsidP="00A85E33">
      <w:pPr>
        <w:tabs>
          <w:tab w:val="left" w:pos="1308"/>
        </w:tabs>
        <w:spacing w:line="360" w:lineRule="auto"/>
        <w:ind w:right="121"/>
        <w:jc w:val="both"/>
        <w:rPr>
          <w:rFonts w:ascii="Arial" w:hAnsi="Arial" w:cs="Arial"/>
          <w:sz w:val="24"/>
          <w:lang w:val="es-AR"/>
        </w:rPr>
      </w:pPr>
    </w:p>
    <w:p w14:paraId="79F7BEAB" w14:textId="2B5F75F9" w:rsidR="001459BE" w:rsidRDefault="001459BE" w:rsidP="00A85E33">
      <w:pPr>
        <w:tabs>
          <w:tab w:val="left" w:pos="1308"/>
        </w:tabs>
        <w:spacing w:line="360" w:lineRule="auto"/>
        <w:ind w:right="121"/>
        <w:jc w:val="both"/>
        <w:rPr>
          <w:rFonts w:ascii="Arial" w:hAnsi="Arial" w:cs="Arial"/>
          <w:sz w:val="24"/>
          <w:lang w:val="es-AR"/>
        </w:rPr>
      </w:pPr>
    </w:p>
    <w:p w14:paraId="083DA288" w14:textId="77777777" w:rsidR="00071BCB" w:rsidRDefault="00071BCB" w:rsidP="00A85E33">
      <w:pPr>
        <w:tabs>
          <w:tab w:val="left" w:pos="1308"/>
        </w:tabs>
        <w:spacing w:line="360" w:lineRule="auto"/>
        <w:ind w:right="121"/>
        <w:jc w:val="both"/>
        <w:rPr>
          <w:rFonts w:ascii="Arial" w:hAnsi="Arial" w:cs="Arial"/>
          <w:sz w:val="24"/>
          <w:lang w:val="es-AR"/>
        </w:rPr>
      </w:pPr>
    </w:p>
    <w:p w14:paraId="11F5F682" w14:textId="114D7011" w:rsidR="0088457A" w:rsidRPr="00D27E1D" w:rsidRDefault="00F01E8D" w:rsidP="00435EB9">
      <w:pPr>
        <w:pStyle w:val="ListParagraph"/>
        <w:numPr>
          <w:ilvl w:val="0"/>
          <w:numId w:val="36"/>
        </w:numPr>
        <w:tabs>
          <w:tab w:val="left" w:pos="1308"/>
        </w:tabs>
        <w:spacing w:line="360" w:lineRule="auto"/>
        <w:ind w:right="121"/>
        <w:jc w:val="both"/>
        <w:rPr>
          <w:rFonts w:ascii="Arial" w:hAnsi="Arial" w:cs="Arial"/>
          <w:sz w:val="24"/>
          <w:lang w:val="es-AR"/>
        </w:rPr>
      </w:pPr>
      <w:r w:rsidRPr="00D27E1D">
        <w:rPr>
          <w:rFonts w:ascii="Arial" w:hAnsi="Arial" w:cs="Arial"/>
          <w:sz w:val="24"/>
          <w:lang w:val="es-AR"/>
        </w:rPr>
        <w:lastRenderedPageBreak/>
        <w:t>¿El personal operativo se encuentra inscrito en el régimen de seguridad social?</w:t>
      </w:r>
    </w:p>
    <w:p w14:paraId="6592269E" w14:textId="77777777" w:rsidR="00AC35AB" w:rsidRDefault="00AC35AB" w:rsidP="00A85E33">
      <w:pPr>
        <w:tabs>
          <w:tab w:val="left" w:pos="1308"/>
        </w:tabs>
        <w:spacing w:line="360" w:lineRule="auto"/>
        <w:ind w:right="121"/>
        <w:jc w:val="both"/>
        <w:rPr>
          <w:rFonts w:ascii="Arial" w:hAnsi="Arial" w:cs="Arial"/>
          <w:sz w:val="24"/>
          <w:lang w:val="es-AR"/>
        </w:rPr>
      </w:pPr>
    </w:p>
    <w:tbl>
      <w:tblPr>
        <w:tblW w:w="0" w:type="auto"/>
        <w:tblInd w:w="2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1522"/>
        <w:gridCol w:w="1524"/>
      </w:tblGrid>
      <w:tr w:rsidR="00F01E8D" w:rsidRPr="00F01E8D" w14:paraId="59A04E74" w14:textId="77777777" w:rsidTr="00D93FA9">
        <w:trPr>
          <w:trHeight w:val="313"/>
        </w:trPr>
        <w:tc>
          <w:tcPr>
            <w:tcW w:w="1460" w:type="dxa"/>
          </w:tcPr>
          <w:p w14:paraId="331B7BBC" w14:textId="77777777" w:rsidR="00F01E8D" w:rsidRPr="00F01E8D" w:rsidRDefault="00F01E8D" w:rsidP="00F01E8D">
            <w:pPr>
              <w:widowControl w:val="0"/>
              <w:autoSpaceDE w:val="0"/>
              <w:autoSpaceDN w:val="0"/>
              <w:spacing w:before="56" w:after="0" w:line="238" w:lineRule="exact"/>
              <w:ind w:left="110"/>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RESPUESTA</w:t>
            </w:r>
          </w:p>
        </w:tc>
        <w:tc>
          <w:tcPr>
            <w:tcW w:w="1522" w:type="dxa"/>
          </w:tcPr>
          <w:p w14:paraId="4066A1E1" w14:textId="77777777" w:rsidR="00F01E8D" w:rsidRPr="00F01E8D" w:rsidRDefault="00F01E8D" w:rsidP="00F01E8D">
            <w:pPr>
              <w:widowControl w:val="0"/>
              <w:autoSpaceDE w:val="0"/>
              <w:autoSpaceDN w:val="0"/>
              <w:spacing w:before="56" w:after="0" w:line="238" w:lineRule="exact"/>
              <w:ind w:right="50"/>
              <w:jc w:val="right"/>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FRECUENCIA</w:t>
            </w:r>
          </w:p>
        </w:tc>
        <w:tc>
          <w:tcPr>
            <w:tcW w:w="1524" w:type="dxa"/>
          </w:tcPr>
          <w:p w14:paraId="3C5D12A0" w14:textId="77777777" w:rsidR="00F01E8D" w:rsidRPr="00F01E8D" w:rsidRDefault="00F01E8D" w:rsidP="00F01E8D">
            <w:pPr>
              <w:widowControl w:val="0"/>
              <w:autoSpaceDE w:val="0"/>
              <w:autoSpaceDN w:val="0"/>
              <w:spacing w:before="56" w:after="0" w:line="238" w:lineRule="exact"/>
              <w:ind w:right="48"/>
              <w:jc w:val="right"/>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PORCENTAJE</w:t>
            </w:r>
          </w:p>
        </w:tc>
      </w:tr>
      <w:tr w:rsidR="00F01E8D" w:rsidRPr="00F01E8D" w14:paraId="586700B5" w14:textId="77777777" w:rsidTr="00D93FA9">
        <w:trPr>
          <w:trHeight w:val="315"/>
        </w:trPr>
        <w:tc>
          <w:tcPr>
            <w:tcW w:w="1460" w:type="dxa"/>
          </w:tcPr>
          <w:p w14:paraId="75EE992B" w14:textId="77777777" w:rsidR="00F01E8D" w:rsidRPr="00F01E8D" w:rsidRDefault="00F01E8D" w:rsidP="00F01E8D">
            <w:pPr>
              <w:widowControl w:val="0"/>
              <w:autoSpaceDE w:val="0"/>
              <w:autoSpaceDN w:val="0"/>
              <w:spacing w:before="56" w:after="0" w:line="240" w:lineRule="exact"/>
              <w:ind w:left="69"/>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Si</w:t>
            </w:r>
          </w:p>
        </w:tc>
        <w:tc>
          <w:tcPr>
            <w:tcW w:w="1522" w:type="dxa"/>
          </w:tcPr>
          <w:p w14:paraId="5D770F70" w14:textId="5D9FAFA6" w:rsidR="00F01E8D" w:rsidRPr="00F01E8D" w:rsidRDefault="00F01E8D" w:rsidP="00F01E8D">
            <w:pPr>
              <w:widowControl w:val="0"/>
              <w:autoSpaceDE w:val="0"/>
              <w:autoSpaceDN w:val="0"/>
              <w:spacing w:before="56" w:after="0" w:line="240" w:lineRule="exact"/>
              <w:ind w:right="48"/>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10</w:t>
            </w:r>
          </w:p>
        </w:tc>
        <w:tc>
          <w:tcPr>
            <w:tcW w:w="1524" w:type="dxa"/>
          </w:tcPr>
          <w:p w14:paraId="3B982F9A" w14:textId="6D5887D8" w:rsidR="00F01E8D" w:rsidRPr="00F01E8D" w:rsidRDefault="00F01E8D" w:rsidP="00F01E8D">
            <w:pPr>
              <w:widowControl w:val="0"/>
              <w:autoSpaceDE w:val="0"/>
              <w:autoSpaceDN w:val="0"/>
              <w:spacing w:before="56" w:after="0" w:line="240" w:lineRule="exact"/>
              <w:ind w:right="50"/>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100</w:t>
            </w:r>
          </w:p>
        </w:tc>
      </w:tr>
      <w:tr w:rsidR="00F01E8D" w:rsidRPr="00F01E8D" w14:paraId="0CBC116F" w14:textId="77777777" w:rsidTr="00D93FA9">
        <w:trPr>
          <w:trHeight w:val="313"/>
        </w:trPr>
        <w:tc>
          <w:tcPr>
            <w:tcW w:w="1460" w:type="dxa"/>
          </w:tcPr>
          <w:p w14:paraId="029310D3" w14:textId="77777777" w:rsidR="00F01E8D" w:rsidRPr="00F01E8D" w:rsidRDefault="00F01E8D" w:rsidP="00F01E8D">
            <w:pPr>
              <w:widowControl w:val="0"/>
              <w:autoSpaceDE w:val="0"/>
              <w:autoSpaceDN w:val="0"/>
              <w:spacing w:before="56" w:after="0" w:line="238" w:lineRule="exact"/>
              <w:ind w:left="69"/>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No</w:t>
            </w:r>
          </w:p>
        </w:tc>
        <w:tc>
          <w:tcPr>
            <w:tcW w:w="1522" w:type="dxa"/>
          </w:tcPr>
          <w:p w14:paraId="5EF925CC" w14:textId="27D88E9E" w:rsidR="00F01E8D" w:rsidRPr="00F01E8D" w:rsidRDefault="00F01E8D" w:rsidP="00F01E8D">
            <w:pPr>
              <w:widowControl w:val="0"/>
              <w:autoSpaceDE w:val="0"/>
              <w:autoSpaceDN w:val="0"/>
              <w:spacing w:before="56" w:after="0" w:line="238" w:lineRule="exact"/>
              <w:ind w:right="48"/>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0</w:t>
            </w:r>
          </w:p>
        </w:tc>
        <w:tc>
          <w:tcPr>
            <w:tcW w:w="1524" w:type="dxa"/>
          </w:tcPr>
          <w:p w14:paraId="172BF754" w14:textId="5B20769F" w:rsidR="00F01E8D" w:rsidRPr="00F01E8D" w:rsidRDefault="00F01E8D" w:rsidP="00F01E8D">
            <w:pPr>
              <w:widowControl w:val="0"/>
              <w:autoSpaceDE w:val="0"/>
              <w:autoSpaceDN w:val="0"/>
              <w:spacing w:before="56" w:after="0" w:line="238" w:lineRule="exact"/>
              <w:ind w:right="50"/>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0</w:t>
            </w:r>
          </w:p>
        </w:tc>
      </w:tr>
      <w:tr w:rsidR="00F01E8D" w:rsidRPr="00F01E8D" w14:paraId="66E23B51" w14:textId="77777777" w:rsidTr="00D93FA9">
        <w:trPr>
          <w:trHeight w:val="315"/>
        </w:trPr>
        <w:tc>
          <w:tcPr>
            <w:tcW w:w="1460" w:type="dxa"/>
          </w:tcPr>
          <w:p w14:paraId="25F5807B" w14:textId="77777777" w:rsidR="00F01E8D" w:rsidRPr="00F01E8D" w:rsidRDefault="00F01E8D" w:rsidP="00F01E8D">
            <w:pPr>
              <w:widowControl w:val="0"/>
              <w:autoSpaceDE w:val="0"/>
              <w:autoSpaceDN w:val="0"/>
              <w:spacing w:before="58" w:after="0" w:line="238" w:lineRule="exact"/>
              <w:ind w:left="69"/>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Totales</w:t>
            </w:r>
          </w:p>
        </w:tc>
        <w:tc>
          <w:tcPr>
            <w:tcW w:w="1522" w:type="dxa"/>
          </w:tcPr>
          <w:p w14:paraId="564EA827" w14:textId="79BF1E54" w:rsidR="00F01E8D" w:rsidRPr="00F01E8D" w:rsidRDefault="00F01E8D" w:rsidP="00F01E8D">
            <w:pPr>
              <w:widowControl w:val="0"/>
              <w:autoSpaceDE w:val="0"/>
              <w:autoSpaceDN w:val="0"/>
              <w:spacing w:before="58" w:after="0" w:line="238" w:lineRule="exact"/>
              <w:ind w:right="48"/>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1</w:t>
            </w:r>
            <w:r w:rsidRPr="00F01E8D">
              <w:rPr>
                <w:rFonts w:ascii="Times New Roman" w:eastAsia="Times New Roman" w:hAnsi="Times New Roman" w:cs="Times New Roman"/>
                <w:sz w:val="22"/>
                <w:szCs w:val="22"/>
                <w:lang w:val="es-ES"/>
              </w:rPr>
              <w:t>0</w:t>
            </w:r>
          </w:p>
        </w:tc>
        <w:tc>
          <w:tcPr>
            <w:tcW w:w="1524" w:type="dxa"/>
          </w:tcPr>
          <w:p w14:paraId="2295C639" w14:textId="65163C69" w:rsidR="00F01E8D" w:rsidRPr="00F01E8D" w:rsidRDefault="00F01E8D" w:rsidP="00F01E8D">
            <w:pPr>
              <w:widowControl w:val="0"/>
              <w:autoSpaceDE w:val="0"/>
              <w:autoSpaceDN w:val="0"/>
              <w:spacing w:before="58" w:after="0" w:line="238" w:lineRule="exact"/>
              <w:ind w:right="50"/>
              <w:jc w:val="right"/>
              <w:rPr>
                <w:rFonts w:ascii="Times New Roman" w:eastAsia="Times New Roman" w:hAnsi="Times New Roman" w:cs="Times New Roman"/>
                <w:sz w:val="22"/>
                <w:szCs w:val="22"/>
                <w:lang w:val="es-ES"/>
              </w:rPr>
            </w:pPr>
            <w:r w:rsidRPr="00F01E8D">
              <w:rPr>
                <w:rFonts w:ascii="Times New Roman" w:eastAsia="Times New Roman" w:hAnsi="Times New Roman" w:cs="Times New Roman"/>
                <w:sz w:val="22"/>
                <w:szCs w:val="22"/>
                <w:lang w:val="es-ES"/>
              </w:rPr>
              <w:t>100</w:t>
            </w:r>
          </w:p>
        </w:tc>
      </w:tr>
    </w:tbl>
    <w:p w14:paraId="79D2AB41" w14:textId="08B3F0BC" w:rsidR="0088457A" w:rsidRPr="001459BE" w:rsidRDefault="001459BE"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1459BE">
        <w:rPr>
          <w:rFonts w:ascii="Arial" w:hAnsi="Arial" w:cs="Arial"/>
          <w:sz w:val="16"/>
          <w:szCs w:val="16"/>
          <w:lang w:val="es-AR"/>
        </w:rPr>
        <w:t>Cuadro N°3</w:t>
      </w:r>
    </w:p>
    <w:p w14:paraId="69F26708" w14:textId="2678C473" w:rsidR="0088457A" w:rsidRDefault="0088457A" w:rsidP="00A85E33">
      <w:pPr>
        <w:tabs>
          <w:tab w:val="left" w:pos="1308"/>
        </w:tabs>
        <w:spacing w:line="360" w:lineRule="auto"/>
        <w:ind w:right="121"/>
        <w:jc w:val="both"/>
        <w:rPr>
          <w:rFonts w:ascii="Arial" w:hAnsi="Arial" w:cs="Arial"/>
          <w:sz w:val="24"/>
          <w:lang w:val="es-AR"/>
        </w:rPr>
      </w:pPr>
    </w:p>
    <w:p w14:paraId="62999CFC" w14:textId="0EED48A3" w:rsidR="0088457A" w:rsidRDefault="00AC35AB" w:rsidP="00A85E33">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06368" behindDoc="0" locked="0" layoutInCell="1" allowOverlap="1" wp14:anchorId="5B605707" wp14:editId="4A8DD569">
            <wp:simplePos x="0" y="0"/>
            <wp:positionH relativeFrom="margin">
              <wp:align>center</wp:align>
            </wp:positionH>
            <wp:positionV relativeFrom="paragraph">
              <wp:posOffset>71120</wp:posOffset>
            </wp:positionV>
            <wp:extent cx="4572000" cy="2743200"/>
            <wp:effectExtent l="0" t="0" r="0" b="0"/>
            <wp:wrapNone/>
            <wp:docPr id="16" name="Chart 16">
              <a:extLst xmlns:a="http://schemas.openxmlformats.org/drawingml/2006/main">
                <a:ext uri="{FF2B5EF4-FFF2-40B4-BE49-F238E27FC236}">
                  <a16:creationId xmlns:a16="http://schemas.microsoft.com/office/drawing/2014/main" id="{BBDBBD91-D730-420A-983A-304C11EAF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F831600" w14:textId="4199B1E4" w:rsidR="0088457A" w:rsidRDefault="0088457A" w:rsidP="00A85E33">
      <w:pPr>
        <w:tabs>
          <w:tab w:val="left" w:pos="1308"/>
        </w:tabs>
        <w:spacing w:line="360" w:lineRule="auto"/>
        <w:ind w:right="121"/>
        <w:jc w:val="both"/>
        <w:rPr>
          <w:rFonts w:ascii="Arial" w:hAnsi="Arial" w:cs="Arial"/>
          <w:sz w:val="24"/>
          <w:lang w:val="es-AR"/>
        </w:rPr>
      </w:pPr>
    </w:p>
    <w:p w14:paraId="404A57F6" w14:textId="1069BD0D" w:rsidR="0088457A" w:rsidRDefault="0088457A" w:rsidP="00A85E33">
      <w:pPr>
        <w:tabs>
          <w:tab w:val="left" w:pos="1308"/>
        </w:tabs>
        <w:spacing w:line="360" w:lineRule="auto"/>
        <w:ind w:right="121"/>
        <w:jc w:val="both"/>
        <w:rPr>
          <w:rFonts w:ascii="Arial" w:hAnsi="Arial" w:cs="Arial"/>
          <w:sz w:val="24"/>
          <w:lang w:val="es-AR"/>
        </w:rPr>
      </w:pPr>
    </w:p>
    <w:p w14:paraId="4386532B" w14:textId="6F823A57" w:rsidR="0088457A" w:rsidRDefault="0088457A" w:rsidP="00A85E33">
      <w:pPr>
        <w:tabs>
          <w:tab w:val="left" w:pos="1308"/>
        </w:tabs>
        <w:spacing w:line="360" w:lineRule="auto"/>
        <w:ind w:right="121"/>
        <w:jc w:val="both"/>
        <w:rPr>
          <w:rFonts w:ascii="Arial" w:hAnsi="Arial" w:cs="Arial"/>
          <w:sz w:val="24"/>
          <w:lang w:val="es-AR"/>
        </w:rPr>
      </w:pPr>
    </w:p>
    <w:p w14:paraId="720512F7" w14:textId="16B9D07B" w:rsidR="0088457A" w:rsidRDefault="0088457A" w:rsidP="00A85E33">
      <w:pPr>
        <w:tabs>
          <w:tab w:val="left" w:pos="1308"/>
        </w:tabs>
        <w:spacing w:line="360" w:lineRule="auto"/>
        <w:ind w:right="121"/>
        <w:jc w:val="both"/>
        <w:rPr>
          <w:rFonts w:ascii="Arial" w:hAnsi="Arial" w:cs="Arial"/>
          <w:sz w:val="24"/>
          <w:lang w:val="es-AR"/>
        </w:rPr>
      </w:pPr>
    </w:p>
    <w:p w14:paraId="717FC03E" w14:textId="50E5E517" w:rsidR="0088457A" w:rsidRDefault="0088457A" w:rsidP="00A85E33">
      <w:pPr>
        <w:tabs>
          <w:tab w:val="left" w:pos="1308"/>
        </w:tabs>
        <w:spacing w:line="360" w:lineRule="auto"/>
        <w:ind w:right="121"/>
        <w:jc w:val="both"/>
        <w:rPr>
          <w:rFonts w:ascii="Arial" w:hAnsi="Arial" w:cs="Arial"/>
          <w:sz w:val="24"/>
          <w:lang w:val="es-AR"/>
        </w:rPr>
      </w:pPr>
    </w:p>
    <w:p w14:paraId="1E92722F" w14:textId="2735B705" w:rsidR="00F01E8D" w:rsidRDefault="00F01E8D" w:rsidP="00A85E33">
      <w:pPr>
        <w:tabs>
          <w:tab w:val="left" w:pos="1308"/>
        </w:tabs>
        <w:spacing w:line="360" w:lineRule="auto"/>
        <w:ind w:right="121"/>
        <w:jc w:val="both"/>
        <w:rPr>
          <w:rFonts w:ascii="Arial" w:hAnsi="Arial" w:cs="Arial"/>
          <w:sz w:val="24"/>
          <w:lang w:val="es-AR"/>
        </w:rPr>
      </w:pPr>
    </w:p>
    <w:p w14:paraId="52BAFCD4" w14:textId="3BBCC2C0" w:rsidR="00F01E8D" w:rsidRPr="00740909" w:rsidRDefault="00740909"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740909">
        <w:rPr>
          <w:rFonts w:ascii="Arial" w:hAnsi="Arial" w:cs="Arial"/>
          <w:sz w:val="16"/>
          <w:szCs w:val="16"/>
          <w:lang w:val="es-AR"/>
        </w:rPr>
        <w:t>Grafica N°</w:t>
      </w:r>
      <w:r>
        <w:rPr>
          <w:rFonts w:ascii="Arial" w:hAnsi="Arial" w:cs="Arial"/>
          <w:sz w:val="16"/>
          <w:szCs w:val="16"/>
          <w:lang w:val="es-AR"/>
        </w:rPr>
        <w:t xml:space="preserve"> 3</w:t>
      </w:r>
    </w:p>
    <w:p w14:paraId="5B224C4E" w14:textId="458F7CF5" w:rsidR="00AC35AB" w:rsidRDefault="0003525B" w:rsidP="00740909">
      <w:pPr>
        <w:tabs>
          <w:tab w:val="left" w:pos="1308"/>
        </w:tabs>
        <w:spacing w:line="360" w:lineRule="auto"/>
        <w:ind w:right="121"/>
        <w:jc w:val="both"/>
        <w:rPr>
          <w:rFonts w:ascii="Arial" w:hAnsi="Arial" w:cs="Arial"/>
          <w:b/>
          <w:bCs/>
          <w:sz w:val="24"/>
          <w:lang w:val="es-AR"/>
        </w:rPr>
      </w:pPr>
      <w:r>
        <w:rPr>
          <w:rFonts w:ascii="Arial" w:hAnsi="Arial" w:cs="Arial"/>
          <w:b/>
          <w:bCs/>
          <w:sz w:val="24"/>
          <w:lang w:val="es-AR"/>
        </w:rPr>
        <w:t xml:space="preserve">                                   </w:t>
      </w:r>
    </w:p>
    <w:p w14:paraId="2CB993C7" w14:textId="69D36120" w:rsidR="0003525B" w:rsidRPr="0003525B" w:rsidRDefault="0003525B" w:rsidP="00740909">
      <w:pPr>
        <w:tabs>
          <w:tab w:val="left" w:pos="1308"/>
        </w:tabs>
        <w:spacing w:line="360" w:lineRule="auto"/>
        <w:ind w:right="121"/>
        <w:jc w:val="both"/>
        <w:rPr>
          <w:rFonts w:ascii="Arial" w:hAnsi="Arial" w:cs="Arial"/>
          <w:sz w:val="16"/>
          <w:szCs w:val="16"/>
          <w:lang w:val="es-AR"/>
        </w:rPr>
      </w:pPr>
      <w:r>
        <w:rPr>
          <w:rFonts w:ascii="Arial" w:hAnsi="Arial" w:cs="Arial"/>
          <w:b/>
          <w:bCs/>
          <w:sz w:val="24"/>
          <w:lang w:val="es-AR"/>
        </w:rPr>
        <w:t xml:space="preserve">                                </w:t>
      </w:r>
      <w:r w:rsidRPr="0003525B">
        <w:rPr>
          <w:rFonts w:ascii="Arial" w:hAnsi="Arial" w:cs="Arial"/>
          <w:sz w:val="16"/>
          <w:szCs w:val="16"/>
          <w:lang w:val="es-AR"/>
        </w:rPr>
        <w:t>Grafica N°3</w:t>
      </w:r>
    </w:p>
    <w:p w14:paraId="7EF4B17D" w14:textId="77777777" w:rsidR="0003525B" w:rsidRDefault="0003525B" w:rsidP="00740909">
      <w:pPr>
        <w:tabs>
          <w:tab w:val="left" w:pos="1308"/>
        </w:tabs>
        <w:spacing w:line="360" w:lineRule="auto"/>
        <w:ind w:right="121"/>
        <w:jc w:val="both"/>
        <w:rPr>
          <w:rFonts w:ascii="Arial" w:hAnsi="Arial" w:cs="Arial"/>
          <w:b/>
          <w:bCs/>
          <w:sz w:val="24"/>
          <w:lang w:val="es-AR"/>
        </w:rPr>
      </w:pPr>
    </w:p>
    <w:p w14:paraId="22E928C9" w14:textId="3E40E873" w:rsidR="00740909" w:rsidRPr="00740909" w:rsidRDefault="00740909" w:rsidP="00FD09FD">
      <w:pPr>
        <w:tabs>
          <w:tab w:val="left" w:pos="1308"/>
        </w:tabs>
        <w:spacing w:line="360" w:lineRule="auto"/>
        <w:ind w:left="216" w:right="115"/>
        <w:jc w:val="both"/>
        <w:rPr>
          <w:rFonts w:ascii="Arial" w:hAnsi="Arial" w:cs="Arial"/>
          <w:sz w:val="24"/>
          <w:lang w:val="es-AR"/>
        </w:rPr>
      </w:pPr>
      <w:r w:rsidRPr="00740909">
        <w:rPr>
          <w:rFonts w:ascii="Arial" w:hAnsi="Arial" w:cs="Arial"/>
          <w:b/>
          <w:bCs/>
          <w:sz w:val="24"/>
          <w:lang w:val="es-AR"/>
        </w:rPr>
        <w:t>Interpretación</w:t>
      </w:r>
      <w:r w:rsidRPr="00740909">
        <w:rPr>
          <w:rFonts w:ascii="Arial" w:hAnsi="Arial" w:cs="Arial"/>
          <w:sz w:val="24"/>
          <w:lang w:val="es-AR"/>
        </w:rPr>
        <w:t>:</w:t>
      </w:r>
    </w:p>
    <w:p w14:paraId="5D943C83" w14:textId="4C26F606" w:rsidR="00F01E8D" w:rsidRDefault="00740909" w:rsidP="00FD09FD">
      <w:pPr>
        <w:tabs>
          <w:tab w:val="left" w:pos="1308"/>
        </w:tabs>
        <w:spacing w:line="360" w:lineRule="auto"/>
        <w:ind w:left="216" w:right="115"/>
        <w:jc w:val="both"/>
        <w:rPr>
          <w:rFonts w:ascii="Arial" w:hAnsi="Arial" w:cs="Arial"/>
          <w:sz w:val="24"/>
          <w:lang w:val="es-AR"/>
        </w:rPr>
      </w:pPr>
      <w:r w:rsidRPr="00740909">
        <w:rPr>
          <w:rFonts w:ascii="Arial" w:hAnsi="Arial" w:cs="Arial"/>
          <w:sz w:val="24"/>
          <w:lang w:val="es-AR"/>
        </w:rPr>
        <w:t xml:space="preserve">Como parte de la Seguridad Social </w:t>
      </w:r>
      <w:r w:rsidR="00B94288">
        <w:rPr>
          <w:rFonts w:ascii="Arial" w:hAnsi="Arial" w:cs="Arial"/>
          <w:sz w:val="24"/>
          <w:lang w:val="es-AR"/>
        </w:rPr>
        <w:t xml:space="preserve">(AFIP alta de trabajador) </w:t>
      </w:r>
      <w:r w:rsidRPr="00740909">
        <w:rPr>
          <w:rFonts w:ascii="Arial" w:hAnsi="Arial" w:cs="Arial"/>
          <w:sz w:val="24"/>
          <w:lang w:val="es-AR"/>
        </w:rPr>
        <w:t xml:space="preserve">el </w:t>
      </w:r>
      <w:r>
        <w:rPr>
          <w:rFonts w:ascii="Arial" w:hAnsi="Arial" w:cs="Arial"/>
          <w:sz w:val="24"/>
          <w:lang w:val="es-AR"/>
        </w:rPr>
        <w:t>100</w:t>
      </w:r>
      <w:r w:rsidRPr="00740909">
        <w:rPr>
          <w:rFonts w:ascii="Arial" w:hAnsi="Arial" w:cs="Arial"/>
          <w:sz w:val="24"/>
          <w:lang w:val="es-AR"/>
        </w:rPr>
        <w:t>% de la empresa tiene inscrito a su personal operativo en este tipo de seguro</w:t>
      </w:r>
      <w:r>
        <w:rPr>
          <w:rFonts w:ascii="Arial" w:hAnsi="Arial" w:cs="Arial"/>
          <w:sz w:val="24"/>
          <w:lang w:val="es-AR"/>
        </w:rPr>
        <w:t>.</w:t>
      </w:r>
    </w:p>
    <w:p w14:paraId="30462730" w14:textId="0E5A20DA" w:rsidR="00AC35AB" w:rsidRDefault="00AC35AB" w:rsidP="00740909">
      <w:pPr>
        <w:tabs>
          <w:tab w:val="left" w:pos="1308"/>
        </w:tabs>
        <w:spacing w:line="360" w:lineRule="auto"/>
        <w:ind w:right="121"/>
        <w:jc w:val="both"/>
        <w:rPr>
          <w:rFonts w:ascii="Arial" w:hAnsi="Arial" w:cs="Arial"/>
          <w:sz w:val="24"/>
          <w:lang w:val="es-AR"/>
        </w:rPr>
      </w:pPr>
    </w:p>
    <w:p w14:paraId="32AAF874" w14:textId="640A48E3" w:rsidR="00AC35AB" w:rsidRDefault="00AC35AB" w:rsidP="00740909">
      <w:pPr>
        <w:tabs>
          <w:tab w:val="left" w:pos="1308"/>
        </w:tabs>
        <w:spacing w:line="360" w:lineRule="auto"/>
        <w:ind w:right="121"/>
        <w:jc w:val="both"/>
        <w:rPr>
          <w:rFonts w:ascii="Arial" w:hAnsi="Arial" w:cs="Arial"/>
          <w:sz w:val="24"/>
          <w:lang w:val="es-AR"/>
        </w:rPr>
      </w:pPr>
    </w:p>
    <w:p w14:paraId="34172419" w14:textId="6211058E" w:rsidR="00740909" w:rsidRDefault="00740909" w:rsidP="00740909">
      <w:pPr>
        <w:tabs>
          <w:tab w:val="left" w:pos="1308"/>
        </w:tabs>
        <w:spacing w:line="360" w:lineRule="auto"/>
        <w:ind w:right="121"/>
        <w:jc w:val="both"/>
        <w:rPr>
          <w:rFonts w:ascii="Arial" w:hAnsi="Arial" w:cs="Arial"/>
          <w:sz w:val="24"/>
          <w:lang w:val="es-AR"/>
        </w:rPr>
      </w:pPr>
    </w:p>
    <w:p w14:paraId="420EF785" w14:textId="77777777" w:rsidR="00E0052D" w:rsidRDefault="00E0052D" w:rsidP="00740909">
      <w:pPr>
        <w:tabs>
          <w:tab w:val="left" w:pos="1308"/>
        </w:tabs>
        <w:spacing w:line="360" w:lineRule="auto"/>
        <w:ind w:right="121"/>
        <w:jc w:val="both"/>
        <w:rPr>
          <w:rFonts w:ascii="Arial" w:hAnsi="Arial" w:cs="Arial"/>
          <w:sz w:val="24"/>
          <w:lang w:val="es-AR"/>
        </w:rPr>
      </w:pPr>
    </w:p>
    <w:p w14:paraId="112E8504" w14:textId="77777777" w:rsidR="0003525B" w:rsidRDefault="0003525B" w:rsidP="00740909">
      <w:pPr>
        <w:tabs>
          <w:tab w:val="left" w:pos="1308"/>
        </w:tabs>
        <w:spacing w:line="360" w:lineRule="auto"/>
        <w:ind w:right="121"/>
        <w:jc w:val="both"/>
        <w:rPr>
          <w:rFonts w:ascii="Arial" w:hAnsi="Arial" w:cs="Arial"/>
          <w:sz w:val="24"/>
          <w:lang w:val="es-AR"/>
        </w:rPr>
      </w:pPr>
    </w:p>
    <w:p w14:paraId="12230E86" w14:textId="36FBAFDC" w:rsidR="00F01E8D" w:rsidRPr="00D27E1D" w:rsidRDefault="00740909" w:rsidP="00435EB9">
      <w:pPr>
        <w:pStyle w:val="ListParagraph"/>
        <w:numPr>
          <w:ilvl w:val="0"/>
          <w:numId w:val="36"/>
        </w:numPr>
        <w:tabs>
          <w:tab w:val="left" w:pos="1308"/>
        </w:tabs>
        <w:spacing w:line="360" w:lineRule="auto"/>
        <w:ind w:right="121"/>
        <w:jc w:val="both"/>
        <w:rPr>
          <w:rFonts w:ascii="Arial" w:hAnsi="Arial" w:cs="Arial"/>
          <w:sz w:val="24"/>
          <w:lang w:val="es-AR"/>
        </w:rPr>
      </w:pPr>
      <w:r w:rsidRPr="00D27E1D">
        <w:rPr>
          <w:rFonts w:ascii="Arial" w:hAnsi="Arial" w:cs="Arial"/>
          <w:sz w:val="24"/>
          <w:lang w:val="es-AR"/>
        </w:rPr>
        <w:lastRenderedPageBreak/>
        <w:t>¿Aproximadamente cuántos accidentes laborales recordable se dan dentro de la empresa durante el año FEB</w:t>
      </w:r>
      <w:r w:rsidR="002A22A4" w:rsidRPr="00D27E1D">
        <w:rPr>
          <w:rFonts w:ascii="Arial" w:hAnsi="Arial" w:cs="Arial"/>
          <w:sz w:val="24"/>
          <w:lang w:val="es-AR"/>
        </w:rPr>
        <w:t xml:space="preserve">RERO </w:t>
      </w:r>
      <w:r w:rsidRPr="00D27E1D">
        <w:rPr>
          <w:rFonts w:ascii="Arial" w:hAnsi="Arial" w:cs="Arial"/>
          <w:sz w:val="24"/>
          <w:lang w:val="es-AR"/>
        </w:rPr>
        <w:t>2020/</w:t>
      </w:r>
      <w:r w:rsidR="002A22A4" w:rsidRPr="00D27E1D">
        <w:rPr>
          <w:rFonts w:ascii="Arial" w:hAnsi="Arial" w:cs="Arial"/>
          <w:sz w:val="24"/>
          <w:lang w:val="es-AR"/>
        </w:rPr>
        <w:t xml:space="preserve">ENERO </w:t>
      </w:r>
      <w:r w:rsidRPr="00D27E1D">
        <w:rPr>
          <w:rFonts w:ascii="Arial" w:hAnsi="Arial" w:cs="Arial"/>
          <w:sz w:val="24"/>
          <w:lang w:val="es-AR"/>
        </w:rPr>
        <w:t>2021</w:t>
      </w:r>
      <w:r w:rsidR="002A22A4" w:rsidRPr="00D27E1D">
        <w:rPr>
          <w:rFonts w:ascii="Arial" w:hAnsi="Arial" w:cs="Arial"/>
          <w:sz w:val="24"/>
          <w:lang w:val="es-AR"/>
        </w:rPr>
        <w:t xml:space="preserve"> R/C Tiempo operativo</w:t>
      </w:r>
      <w:r w:rsidRPr="00D27E1D">
        <w:rPr>
          <w:rFonts w:ascii="Arial" w:hAnsi="Arial" w:cs="Arial"/>
          <w:sz w:val="24"/>
          <w:lang w:val="es-AR"/>
        </w:rPr>
        <w:t>?</w:t>
      </w:r>
    </w:p>
    <w:p w14:paraId="47812400" w14:textId="77777777" w:rsidR="008B7F25" w:rsidRDefault="008B7F25" w:rsidP="00A85E33">
      <w:pPr>
        <w:tabs>
          <w:tab w:val="left" w:pos="1308"/>
        </w:tabs>
        <w:spacing w:line="360" w:lineRule="auto"/>
        <w:ind w:right="121"/>
        <w:jc w:val="both"/>
        <w:rPr>
          <w:rFonts w:ascii="Arial" w:hAnsi="Arial" w:cs="Arial"/>
          <w:sz w:val="24"/>
          <w:lang w:val="es-AR"/>
        </w:rPr>
      </w:pPr>
    </w:p>
    <w:tbl>
      <w:tblPr>
        <w:tblW w:w="0" w:type="auto"/>
        <w:tblInd w:w="2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2"/>
        <w:gridCol w:w="1395"/>
        <w:gridCol w:w="1531"/>
      </w:tblGrid>
      <w:tr w:rsidR="00740909" w:rsidRPr="00740909" w14:paraId="1F2F976D" w14:textId="77777777" w:rsidTr="00D93FA9">
        <w:trPr>
          <w:trHeight w:val="313"/>
        </w:trPr>
        <w:tc>
          <w:tcPr>
            <w:tcW w:w="1462" w:type="dxa"/>
          </w:tcPr>
          <w:p w14:paraId="1B70FEBE" w14:textId="77777777" w:rsidR="00740909" w:rsidRPr="00740909" w:rsidRDefault="00740909" w:rsidP="00740909">
            <w:pPr>
              <w:widowControl w:val="0"/>
              <w:autoSpaceDE w:val="0"/>
              <w:autoSpaceDN w:val="0"/>
              <w:spacing w:before="77" w:after="0" w:line="217" w:lineRule="exact"/>
              <w:ind w:left="374"/>
              <w:rPr>
                <w:rFonts w:ascii="Times New Roman" w:eastAsia="Times New Roman" w:hAnsi="Times New Roman" w:cs="Times New Roman"/>
                <w:szCs w:val="22"/>
                <w:lang w:val="es-ES"/>
              </w:rPr>
            </w:pPr>
            <w:r w:rsidRPr="00740909">
              <w:rPr>
                <w:rFonts w:ascii="Times New Roman" w:eastAsia="Times New Roman" w:hAnsi="Times New Roman" w:cs="Times New Roman"/>
                <w:szCs w:val="22"/>
                <w:lang w:val="es-ES"/>
              </w:rPr>
              <w:t>RANGO</w:t>
            </w:r>
          </w:p>
        </w:tc>
        <w:tc>
          <w:tcPr>
            <w:tcW w:w="1395" w:type="dxa"/>
          </w:tcPr>
          <w:p w14:paraId="58E97951" w14:textId="77777777" w:rsidR="00740909" w:rsidRPr="00740909" w:rsidRDefault="00740909" w:rsidP="00740909">
            <w:pPr>
              <w:widowControl w:val="0"/>
              <w:autoSpaceDE w:val="0"/>
              <w:autoSpaceDN w:val="0"/>
              <w:spacing w:before="77" w:after="0" w:line="217" w:lineRule="exact"/>
              <w:ind w:right="49"/>
              <w:jc w:val="right"/>
              <w:rPr>
                <w:rFonts w:ascii="Times New Roman" w:eastAsia="Times New Roman" w:hAnsi="Times New Roman" w:cs="Times New Roman"/>
                <w:szCs w:val="22"/>
                <w:lang w:val="es-ES"/>
              </w:rPr>
            </w:pPr>
            <w:r w:rsidRPr="00740909">
              <w:rPr>
                <w:rFonts w:ascii="Times New Roman" w:eastAsia="Times New Roman" w:hAnsi="Times New Roman" w:cs="Times New Roman"/>
                <w:szCs w:val="22"/>
                <w:lang w:val="es-ES"/>
              </w:rPr>
              <w:t>FRECUENCIA</w:t>
            </w:r>
          </w:p>
        </w:tc>
        <w:tc>
          <w:tcPr>
            <w:tcW w:w="1531" w:type="dxa"/>
          </w:tcPr>
          <w:p w14:paraId="0FDFFE68" w14:textId="77777777" w:rsidR="00740909" w:rsidRPr="00740909" w:rsidRDefault="00740909" w:rsidP="00740909">
            <w:pPr>
              <w:widowControl w:val="0"/>
              <w:autoSpaceDE w:val="0"/>
              <w:autoSpaceDN w:val="0"/>
              <w:spacing w:before="77" w:after="0" w:line="217" w:lineRule="exact"/>
              <w:ind w:right="54"/>
              <w:jc w:val="right"/>
              <w:rPr>
                <w:rFonts w:ascii="Times New Roman" w:eastAsia="Times New Roman" w:hAnsi="Times New Roman" w:cs="Times New Roman"/>
                <w:szCs w:val="22"/>
                <w:lang w:val="es-ES"/>
              </w:rPr>
            </w:pPr>
            <w:r w:rsidRPr="00740909">
              <w:rPr>
                <w:rFonts w:ascii="Times New Roman" w:eastAsia="Times New Roman" w:hAnsi="Times New Roman" w:cs="Times New Roman"/>
                <w:szCs w:val="22"/>
                <w:lang w:val="es-ES"/>
              </w:rPr>
              <w:t>PORCERNTAJE</w:t>
            </w:r>
          </w:p>
        </w:tc>
      </w:tr>
      <w:tr w:rsidR="00740909" w:rsidRPr="00740909" w14:paraId="448D448B" w14:textId="77777777" w:rsidTr="00D93FA9">
        <w:trPr>
          <w:trHeight w:val="315"/>
        </w:trPr>
        <w:tc>
          <w:tcPr>
            <w:tcW w:w="1462" w:type="dxa"/>
          </w:tcPr>
          <w:p w14:paraId="7FD0FA8C" w14:textId="77777777" w:rsidR="00740909" w:rsidRPr="00740909" w:rsidRDefault="00740909" w:rsidP="00740909">
            <w:pPr>
              <w:widowControl w:val="0"/>
              <w:autoSpaceDE w:val="0"/>
              <w:autoSpaceDN w:val="0"/>
              <w:spacing w:before="79" w:after="0" w:line="217" w:lineRule="exact"/>
              <w:ind w:left="69"/>
              <w:jc w:val="center"/>
              <w:rPr>
                <w:rFonts w:ascii="Times New Roman" w:eastAsia="Times New Roman" w:hAnsi="Times New Roman" w:cs="Times New Roman"/>
                <w:sz w:val="22"/>
                <w:szCs w:val="22"/>
                <w:lang w:val="es-ES"/>
              </w:rPr>
            </w:pPr>
            <w:r w:rsidRPr="00740909">
              <w:rPr>
                <w:rFonts w:ascii="Times New Roman" w:eastAsia="Times New Roman" w:hAnsi="Times New Roman" w:cs="Times New Roman"/>
                <w:sz w:val="22"/>
                <w:szCs w:val="22"/>
                <w:lang w:val="es-ES"/>
              </w:rPr>
              <w:t>De</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1</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a</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3</w:t>
            </w:r>
          </w:p>
        </w:tc>
        <w:tc>
          <w:tcPr>
            <w:tcW w:w="1395" w:type="dxa"/>
          </w:tcPr>
          <w:p w14:paraId="0F28D7C8" w14:textId="316E0752" w:rsidR="00740909" w:rsidRPr="00740909" w:rsidRDefault="008721F2" w:rsidP="00740909">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8</w:t>
            </w:r>
          </w:p>
        </w:tc>
        <w:tc>
          <w:tcPr>
            <w:tcW w:w="1531" w:type="dxa"/>
          </w:tcPr>
          <w:p w14:paraId="2CEABE24" w14:textId="57D9FC19" w:rsidR="00740909" w:rsidRPr="00740909" w:rsidRDefault="008721F2" w:rsidP="00740909">
            <w:pPr>
              <w:widowControl w:val="0"/>
              <w:autoSpaceDE w:val="0"/>
              <w:autoSpaceDN w:val="0"/>
              <w:spacing w:before="79" w:after="0" w:line="217" w:lineRule="exact"/>
              <w:ind w:right="50"/>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8</w:t>
            </w:r>
            <w:r w:rsidR="00740909">
              <w:rPr>
                <w:rFonts w:ascii="Times New Roman" w:eastAsia="Times New Roman" w:hAnsi="Times New Roman" w:cs="Times New Roman"/>
                <w:sz w:val="22"/>
                <w:szCs w:val="22"/>
                <w:lang w:val="es-ES"/>
              </w:rPr>
              <w:t>0</w:t>
            </w:r>
          </w:p>
        </w:tc>
      </w:tr>
      <w:tr w:rsidR="00740909" w:rsidRPr="00740909" w14:paraId="681FEAB5" w14:textId="77777777" w:rsidTr="00D93FA9">
        <w:trPr>
          <w:trHeight w:val="313"/>
        </w:trPr>
        <w:tc>
          <w:tcPr>
            <w:tcW w:w="1462" w:type="dxa"/>
          </w:tcPr>
          <w:p w14:paraId="7A8B5DB0" w14:textId="77777777" w:rsidR="00740909" w:rsidRPr="00740909" w:rsidRDefault="00740909" w:rsidP="00740909">
            <w:pPr>
              <w:widowControl w:val="0"/>
              <w:autoSpaceDE w:val="0"/>
              <w:autoSpaceDN w:val="0"/>
              <w:spacing w:before="77" w:after="0" w:line="217" w:lineRule="exact"/>
              <w:ind w:left="69"/>
              <w:jc w:val="center"/>
              <w:rPr>
                <w:rFonts w:ascii="Times New Roman" w:eastAsia="Times New Roman" w:hAnsi="Times New Roman" w:cs="Times New Roman"/>
                <w:sz w:val="22"/>
                <w:szCs w:val="22"/>
                <w:lang w:val="es-ES"/>
              </w:rPr>
            </w:pPr>
            <w:r w:rsidRPr="00740909">
              <w:rPr>
                <w:rFonts w:ascii="Times New Roman" w:eastAsia="Times New Roman" w:hAnsi="Times New Roman" w:cs="Times New Roman"/>
                <w:sz w:val="22"/>
                <w:szCs w:val="22"/>
                <w:lang w:val="es-ES"/>
              </w:rPr>
              <w:t>De</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4</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a</w:t>
            </w:r>
            <w:r w:rsidRPr="00740909">
              <w:rPr>
                <w:rFonts w:ascii="Times New Roman" w:eastAsia="Times New Roman" w:hAnsi="Times New Roman" w:cs="Times New Roman"/>
                <w:spacing w:val="-1"/>
                <w:sz w:val="22"/>
                <w:szCs w:val="22"/>
                <w:lang w:val="es-ES"/>
              </w:rPr>
              <w:t xml:space="preserve"> </w:t>
            </w:r>
            <w:r w:rsidRPr="00740909">
              <w:rPr>
                <w:rFonts w:ascii="Times New Roman" w:eastAsia="Times New Roman" w:hAnsi="Times New Roman" w:cs="Times New Roman"/>
                <w:sz w:val="22"/>
                <w:szCs w:val="22"/>
                <w:lang w:val="es-ES"/>
              </w:rPr>
              <w:t>6</w:t>
            </w:r>
          </w:p>
        </w:tc>
        <w:tc>
          <w:tcPr>
            <w:tcW w:w="1395" w:type="dxa"/>
          </w:tcPr>
          <w:p w14:paraId="4F9616EE" w14:textId="70385CFB" w:rsidR="00740909" w:rsidRPr="00740909" w:rsidRDefault="008721F2" w:rsidP="00740909">
            <w:pPr>
              <w:widowControl w:val="0"/>
              <w:autoSpaceDE w:val="0"/>
              <w:autoSpaceDN w:val="0"/>
              <w:spacing w:before="77" w:after="0" w:line="217" w:lineRule="exact"/>
              <w:ind w:right="47"/>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2</w:t>
            </w:r>
          </w:p>
        </w:tc>
        <w:tc>
          <w:tcPr>
            <w:tcW w:w="1531" w:type="dxa"/>
          </w:tcPr>
          <w:p w14:paraId="4BFA9B2D" w14:textId="7BB64EAE" w:rsidR="00740909" w:rsidRPr="00740909" w:rsidRDefault="00996DA7" w:rsidP="00740909">
            <w:pPr>
              <w:widowControl w:val="0"/>
              <w:autoSpaceDE w:val="0"/>
              <w:autoSpaceDN w:val="0"/>
              <w:spacing w:before="77" w:after="0" w:line="217" w:lineRule="exact"/>
              <w:ind w:right="47"/>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20</w:t>
            </w:r>
          </w:p>
        </w:tc>
      </w:tr>
      <w:tr w:rsidR="00740909" w:rsidRPr="00740909" w14:paraId="61FB9CE0" w14:textId="77777777" w:rsidTr="00D93FA9">
        <w:trPr>
          <w:trHeight w:val="315"/>
        </w:trPr>
        <w:tc>
          <w:tcPr>
            <w:tcW w:w="1462" w:type="dxa"/>
          </w:tcPr>
          <w:p w14:paraId="0F614176" w14:textId="77777777" w:rsidR="00740909" w:rsidRPr="00740909" w:rsidRDefault="00740909" w:rsidP="00740909">
            <w:pPr>
              <w:widowControl w:val="0"/>
              <w:autoSpaceDE w:val="0"/>
              <w:autoSpaceDN w:val="0"/>
              <w:spacing w:before="79" w:after="0" w:line="217" w:lineRule="exact"/>
              <w:ind w:left="69"/>
              <w:jc w:val="center"/>
              <w:rPr>
                <w:rFonts w:ascii="Times New Roman" w:eastAsia="Times New Roman" w:hAnsi="Times New Roman" w:cs="Times New Roman"/>
                <w:sz w:val="22"/>
                <w:szCs w:val="22"/>
                <w:lang w:val="es-ES"/>
              </w:rPr>
            </w:pPr>
            <w:r w:rsidRPr="00740909">
              <w:rPr>
                <w:rFonts w:ascii="Times New Roman" w:eastAsia="Times New Roman" w:hAnsi="Times New Roman" w:cs="Times New Roman"/>
                <w:sz w:val="22"/>
                <w:szCs w:val="22"/>
                <w:lang w:val="es-ES"/>
              </w:rPr>
              <w:t>Totales</w:t>
            </w:r>
          </w:p>
        </w:tc>
        <w:tc>
          <w:tcPr>
            <w:tcW w:w="1395" w:type="dxa"/>
          </w:tcPr>
          <w:p w14:paraId="211904E4" w14:textId="6DBB2591" w:rsidR="00740909" w:rsidRPr="00740909" w:rsidRDefault="00740909" w:rsidP="00740909">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r>
              <w:rPr>
                <w:rFonts w:ascii="Times New Roman" w:eastAsia="Times New Roman" w:hAnsi="Times New Roman" w:cs="Times New Roman"/>
                <w:sz w:val="22"/>
                <w:szCs w:val="22"/>
                <w:lang w:val="es-ES"/>
              </w:rPr>
              <w:t>1</w:t>
            </w:r>
            <w:r w:rsidRPr="00740909">
              <w:rPr>
                <w:rFonts w:ascii="Times New Roman" w:eastAsia="Times New Roman" w:hAnsi="Times New Roman" w:cs="Times New Roman"/>
                <w:sz w:val="22"/>
                <w:szCs w:val="22"/>
                <w:lang w:val="es-ES"/>
              </w:rPr>
              <w:t>0</w:t>
            </w:r>
          </w:p>
        </w:tc>
        <w:tc>
          <w:tcPr>
            <w:tcW w:w="1531" w:type="dxa"/>
          </w:tcPr>
          <w:p w14:paraId="57DD5B12" w14:textId="77777777" w:rsidR="00740909" w:rsidRPr="00740909" w:rsidRDefault="00740909" w:rsidP="00740909">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r w:rsidRPr="00740909">
              <w:rPr>
                <w:rFonts w:ascii="Times New Roman" w:eastAsia="Times New Roman" w:hAnsi="Times New Roman" w:cs="Times New Roman"/>
                <w:sz w:val="22"/>
                <w:szCs w:val="22"/>
                <w:lang w:val="es-ES"/>
              </w:rPr>
              <w:t>100</w:t>
            </w:r>
          </w:p>
        </w:tc>
      </w:tr>
    </w:tbl>
    <w:p w14:paraId="3D93A5DE" w14:textId="403AE0CC" w:rsidR="00F01E8D" w:rsidRPr="001459BE" w:rsidRDefault="002A22A4" w:rsidP="00A85E33">
      <w:pPr>
        <w:tabs>
          <w:tab w:val="left" w:pos="1308"/>
        </w:tabs>
        <w:spacing w:line="360" w:lineRule="auto"/>
        <w:ind w:right="121"/>
        <w:jc w:val="both"/>
        <w:rPr>
          <w:rFonts w:ascii="Arial" w:hAnsi="Arial" w:cs="Arial"/>
          <w:sz w:val="16"/>
          <w:szCs w:val="16"/>
          <w:lang w:val="es-AR"/>
        </w:rPr>
      </w:pPr>
      <w:r>
        <w:rPr>
          <w:noProof/>
        </w:rPr>
        <w:drawing>
          <wp:anchor distT="0" distB="0" distL="114300" distR="114300" simplePos="0" relativeHeight="251707392" behindDoc="0" locked="0" layoutInCell="1" allowOverlap="1" wp14:anchorId="45520357" wp14:editId="68C20A98">
            <wp:simplePos x="0" y="0"/>
            <wp:positionH relativeFrom="margin">
              <wp:align>center</wp:align>
            </wp:positionH>
            <wp:positionV relativeFrom="paragraph">
              <wp:posOffset>238760</wp:posOffset>
            </wp:positionV>
            <wp:extent cx="4572000" cy="2743200"/>
            <wp:effectExtent l="0" t="0" r="0" b="0"/>
            <wp:wrapNone/>
            <wp:docPr id="17" name="Chart 17">
              <a:extLst xmlns:a="http://schemas.openxmlformats.org/drawingml/2006/main">
                <a:ext uri="{FF2B5EF4-FFF2-40B4-BE49-F238E27FC236}">
                  <a16:creationId xmlns:a16="http://schemas.microsoft.com/office/drawing/2014/main" id="{0976656B-180B-4802-AB76-F8EAF1714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1459BE">
        <w:rPr>
          <w:rFonts w:ascii="Arial" w:hAnsi="Arial" w:cs="Arial"/>
          <w:sz w:val="24"/>
          <w:lang w:val="es-AR"/>
        </w:rPr>
        <w:t xml:space="preserve">                                         </w:t>
      </w:r>
      <w:r w:rsidR="001459BE" w:rsidRPr="001459BE">
        <w:rPr>
          <w:rFonts w:ascii="Arial" w:hAnsi="Arial" w:cs="Arial"/>
          <w:sz w:val="16"/>
          <w:szCs w:val="16"/>
          <w:lang w:val="es-AR"/>
        </w:rPr>
        <w:t>Cuadro N°4</w:t>
      </w:r>
    </w:p>
    <w:p w14:paraId="56F7F43B" w14:textId="1528C6CF" w:rsidR="00F01E8D" w:rsidRDefault="00F01E8D" w:rsidP="00A85E33">
      <w:pPr>
        <w:tabs>
          <w:tab w:val="left" w:pos="1308"/>
        </w:tabs>
        <w:spacing w:line="360" w:lineRule="auto"/>
        <w:ind w:right="121"/>
        <w:jc w:val="both"/>
        <w:rPr>
          <w:rFonts w:ascii="Arial" w:hAnsi="Arial" w:cs="Arial"/>
          <w:sz w:val="24"/>
          <w:lang w:val="es-AR"/>
        </w:rPr>
      </w:pPr>
    </w:p>
    <w:p w14:paraId="712BC927" w14:textId="7A87F12E" w:rsidR="00F01E8D" w:rsidRDefault="00F01E8D" w:rsidP="00A85E33">
      <w:pPr>
        <w:tabs>
          <w:tab w:val="left" w:pos="1308"/>
        </w:tabs>
        <w:spacing w:line="360" w:lineRule="auto"/>
        <w:ind w:right="121"/>
        <w:jc w:val="both"/>
        <w:rPr>
          <w:rFonts w:ascii="Arial" w:hAnsi="Arial" w:cs="Arial"/>
          <w:sz w:val="24"/>
          <w:lang w:val="es-AR"/>
        </w:rPr>
      </w:pPr>
    </w:p>
    <w:p w14:paraId="044E6C64" w14:textId="3900A810" w:rsidR="00F01E8D" w:rsidRDefault="00F01E8D" w:rsidP="00A85E33">
      <w:pPr>
        <w:tabs>
          <w:tab w:val="left" w:pos="1308"/>
        </w:tabs>
        <w:spacing w:line="360" w:lineRule="auto"/>
        <w:ind w:right="121"/>
        <w:jc w:val="both"/>
        <w:rPr>
          <w:rFonts w:ascii="Arial" w:hAnsi="Arial" w:cs="Arial"/>
          <w:sz w:val="24"/>
          <w:lang w:val="es-AR"/>
        </w:rPr>
      </w:pPr>
    </w:p>
    <w:p w14:paraId="693C3EF5" w14:textId="47483257" w:rsidR="002A22A4" w:rsidRDefault="002A22A4" w:rsidP="00A85E33">
      <w:pPr>
        <w:tabs>
          <w:tab w:val="left" w:pos="1308"/>
        </w:tabs>
        <w:spacing w:line="360" w:lineRule="auto"/>
        <w:ind w:right="121"/>
        <w:jc w:val="both"/>
        <w:rPr>
          <w:rFonts w:ascii="Arial" w:hAnsi="Arial" w:cs="Arial"/>
          <w:sz w:val="24"/>
          <w:lang w:val="es-AR"/>
        </w:rPr>
      </w:pPr>
    </w:p>
    <w:p w14:paraId="37C01EAE" w14:textId="6065C257" w:rsidR="002A22A4" w:rsidRDefault="002A22A4" w:rsidP="00A85E33">
      <w:pPr>
        <w:tabs>
          <w:tab w:val="left" w:pos="1308"/>
        </w:tabs>
        <w:spacing w:line="360" w:lineRule="auto"/>
        <w:ind w:right="121"/>
        <w:jc w:val="both"/>
        <w:rPr>
          <w:rFonts w:ascii="Arial" w:hAnsi="Arial" w:cs="Arial"/>
          <w:sz w:val="24"/>
          <w:lang w:val="es-AR"/>
        </w:rPr>
      </w:pPr>
    </w:p>
    <w:p w14:paraId="3ADD683C" w14:textId="5AF49D76" w:rsidR="002A22A4" w:rsidRDefault="002A22A4" w:rsidP="00A85E33">
      <w:pPr>
        <w:tabs>
          <w:tab w:val="left" w:pos="1308"/>
        </w:tabs>
        <w:spacing w:line="360" w:lineRule="auto"/>
        <w:ind w:right="121"/>
        <w:jc w:val="both"/>
        <w:rPr>
          <w:rFonts w:ascii="Arial" w:hAnsi="Arial" w:cs="Arial"/>
          <w:sz w:val="24"/>
          <w:lang w:val="es-AR"/>
        </w:rPr>
      </w:pPr>
    </w:p>
    <w:p w14:paraId="7549A5A2" w14:textId="25643C07" w:rsidR="002A22A4" w:rsidRDefault="002A22A4" w:rsidP="00A85E33">
      <w:pPr>
        <w:tabs>
          <w:tab w:val="left" w:pos="1308"/>
        </w:tabs>
        <w:spacing w:line="360" w:lineRule="auto"/>
        <w:ind w:right="121"/>
        <w:jc w:val="both"/>
        <w:rPr>
          <w:rFonts w:ascii="Arial" w:hAnsi="Arial" w:cs="Arial"/>
          <w:sz w:val="24"/>
          <w:lang w:val="es-AR"/>
        </w:rPr>
      </w:pPr>
    </w:p>
    <w:p w14:paraId="6743DE9E" w14:textId="3DC8B705" w:rsidR="002A22A4" w:rsidRDefault="002A22A4" w:rsidP="00A85E33">
      <w:pPr>
        <w:tabs>
          <w:tab w:val="left" w:pos="1308"/>
        </w:tabs>
        <w:spacing w:line="360" w:lineRule="auto"/>
        <w:ind w:right="121"/>
        <w:jc w:val="both"/>
        <w:rPr>
          <w:rFonts w:ascii="Arial" w:hAnsi="Arial" w:cs="Arial"/>
          <w:sz w:val="24"/>
          <w:lang w:val="es-AR"/>
        </w:rPr>
      </w:pPr>
    </w:p>
    <w:p w14:paraId="5822115C" w14:textId="47111E77" w:rsidR="008721F2" w:rsidRPr="0003525B" w:rsidRDefault="0003525B"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03525B">
        <w:rPr>
          <w:rFonts w:ascii="Arial" w:hAnsi="Arial" w:cs="Arial"/>
          <w:sz w:val="16"/>
          <w:szCs w:val="16"/>
          <w:lang w:val="es-AR"/>
        </w:rPr>
        <w:t>Grafica N°4</w:t>
      </w:r>
    </w:p>
    <w:p w14:paraId="575AC777" w14:textId="77777777" w:rsidR="0003525B" w:rsidRDefault="0003525B" w:rsidP="008721F2">
      <w:pPr>
        <w:tabs>
          <w:tab w:val="left" w:pos="1308"/>
        </w:tabs>
        <w:spacing w:line="360" w:lineRule="auto"/>
        <w:ind w:right="121"/>
        <w:jc w:val="both"/>
        <w:rPr>
          <w:rFonts w:ascii="Arial" w:hAnsi="Arial" w:cs="Arial"/>
          <w:b/>
          <w:bCs/>
          <w:sz w:val="24"/>
          <w:lang w:val="es-AR"/>
        </w:rPr>
      </w:pPr>
    </w:p>
    <w:p w14:paraId="4222A456" w14:textId="76CAA64D" w:rsidR="008721F2" w:rsidRPr="008721F2" w:rsidRDefault="008721F2" w:rsidP="008721F2">
      <w:pPr>
        <w:tabs>
          <w:tab w:val="left" w:pos="1308"/>
        </w:tabs>
        <w:spacing w:line="360" w:lineRule="auto"/>
        <w:ind w:right="121"/>
        <w:jc w:val="both"/>
        <w:rPr>
          <w:rFonts w:ascii="Arial" w:hAnsi="Arial" w:cs="Arial"/>
          <w:sz w:val="24"/>
          <w:lang w:val="es-AR"/>
        </w:rPr>
      </w:pPr>
      <w:r w:rsidRPr="008721F2">
        <w:rPr>
          <w:rFonts w:ascii="Arial" w:hAnsi="Arial" w:cs="Arial"/>
          <w:b/>
          <w:bCs/>
          <w:sz w:val="24"/>
          <w:lang w:val="es-AR"/>
        </w:rPr>
        <w:t>Interpretación</w:t>
      </w:r>
      <w:r w:rsidRPr="008721F2">
        <w:rPr>
          <w:rFonts w:ascii="Arial" w:hAnsi="Arial" w:cs="Arial"/>
          <w:sz w:val="24"/>
          <w:lang w:val="es-AR"/>
        </w:rPr>
        <w:t>:</w:t>
      </w:r>
    </w:p>
    <w:p w14:paraId="3E4E3C91" w14:textId="50A304DC" w:rsidR="009B16D7" w:rsidRDefault="008721F2" w:rsidP="008721F2">
      <w:pPr>
        <w:tabs>
          <w:tab w:val="left" w:pos="1308"/>
        </w:tabs>
        <w:spacing w:line="360" w:lineRule="auto"/>
        <w:ind w:right="121"/>
        <w:jc w:val="both"/>
        <w:rPr>
          <w:rFonts w:ascii="Arial" w:hAnsi="Arial" w:cs="Arial"/>
          <w:sz w:val="24"/>
          <w:lang w:val="es-AR"/>
        </w:rPr>
      </w:pPr>
      <w:r w:rsidRPr="008721F2">
        <w:rPr>
          <w:rFonts w:ascii="Arial" w:hAnsi="Arial" w:cs="Arial"/>
          <w:sz w:val="24"/>
          <w:lang w:val="es-AR"/>
        </w:rPr>
        <w:t>La incidencia de accidentes en la empresa</w:t>
      </w:r>
      <w:r w:rsidR="00996DA7">
        <w:rPr>
          <w:rFonts w:ascii="Arial" w:hAnsi="Arial" w:cs="Arial"/>
          <w:sz w:val="24"/>
          <w:lang w:val="es-AR"/>
        </w:rPr>
        <w:t xml:space="preserve"> </w:t>
      </w:r>
      <w:r w:rsidRPr="008721F2">
        <w:rPr>
          <w:rFonts w:ascii="Arial" w:hAnsi="Arial" w:cs="Arial"/>
          <w:sz w:val="24"/>
          <w:lang w:val="es-AR"/>
        </w:rPr>
        <w:t xml:space="preserve">es del </w:t>
      </w:r>
      <w:r w:rsidR="00996DA7">
        <w:rPr>
          <w:rFonts w:ascii="Arial" w:hAnsi="Arial" w:cs="Arial"/>
          <w:sz w:val="24"/>
          <w:lang w:val="es-AR"/>
        </w:rPr>
        <w:t>8</w:t>
      </w:r>
      <w:r w:rsidRPr="008721F2">
        <w:rPr>
          <w:rFonts w:ascii="Arial" w:hAnsi="Arial" w:cs="Arial"/>
          <w:sz w:val="24"/>
          <w:lang w:val="es-AR"/>
        </w:rPr>
        <w:t xml:space="preserve">0% </w:t>
      </w:r>
      <w:r>
        <w:rPr>
          <w:rFonts w:ascii="Arial" w:hAnsi="Arial" w:cs="Arial"/>
          <w:sz w:val="24"/>
          <w:lang w:val="es-AR"/>
        </w:rPr>
        <w:t>de</w:t>
      </w:r>
      <w:r w:rsidRPr="008721F2">
        <w:rPr>
          <w:rFonts w:ascii="Arial" w:hAnsi="Arial" w:cs="Arial"/>
          <w:sz w:val="24"/>
          <w:lang w:val="es-AR"/>
        </w:rPr>
        <w:t xml:space="preserve"> </w:t>
      </w:r>
      <w:r>
        <w:rPr>
          <w:rFonts w:ascii="Arial" w:hAnsi="Arial" w:cs="Arial"/>
          <w:sz w:val="24"/>
          <w:lang w:val="es-AR"/>
        </w:rPr>
        <w:t>1</w:t>
      </w:r>
      <w:r w:rsidRPr="008721F2">
        <w:rPr>
          <w:rFonts w:ascii="Arial" w:hAnsi="Arial" w:cs="Arial"/>
          <w:sz w:val="24"/>
          <w:lang w:val="es-AR"/>
        </w:rPr>
        <w:t xml:space="preserve"> a </w:t>
      </w:r>
      <w:r>
        <w:rPr>
          <w:rFonts w:ascii="Arial" w:hAnsi="Arial" w:cs="Arial"/>
          <w:sz w:val="24"/>
          <w:lang w:val="es-AR"/>
        </w:rPr>
        <w:t>3 accidentes recordables</w:t>
      </w:r>
      <w:r w:rsidRPr="008721F2">
        <w:rPr>
          <w:rFonts w:ascii="Arial" w:hAnsi="Arial" w:cs="Arial"/>
          <w:sz w:val="24"/>
          <w:lang w:val="es-AR"/>
        </w:rPr>
        <w:t xml:space="preserve"> al año, </w:t>
      </w:r>
      <w:r w:rsidR="00996DA7">
        <w:rPr>
          <w:rFonts w:ascii="Arial" w:hAnsi="Arial" w:cs="Arial"/>
          <w:sz w:val="24"/>
          <w:lang w:val="es-AR"/>
        </w:rPr>
        <w:t xml:space="preserve">y </w:t>
      </w:r>
      <w:r w:rsidRPr="008721F2">
        <w:rPr>
          <w:rFonts w:ascii="Arial" w:hAnsi="Arial" w:cs="Arial"/>
          <w:sz w:val="24"/>
          <w:lang w:val="es-AR"/>
        </w:rPr>
        <w:t xml:space="preserve">el </w:t>
      </w:r>
      <w:r w:rsidR="00996DA7">
        <w:rPr>
          <w:rFonts w:ascii="Arial" w:hAnsi="Arial" w:cs="Arial"/>
          <w:sz w:val="24"/>
          <w:lang w:val="es-AR"/>
        </w:rPr>
        <w:t>2</w:t>
      </w:r>
      <w:r w:rsidRPr="008721F2">
        <w:rPr>
          <w:rFonts w:ascii="Arial" w:hAnsi="Arial" w:cs="Arial"/>
          <w:sz w:val="24"/>
          <w:lang w:val="es-AR"/>
        </w:rPr>
        <w:t xml:space="preserve">0% con frecuencia de </w:t>
      </w:r>
      <w:r>
        <w:rPr>
          <w:rFonts w:ascii="Arial" w:hAnsi="Arial" w:cs="Arial"/>
          <w:sz w:val="24"/>
          <w:lang w:val="es-AR"/>
        </w:rPr>
        <w:t>4</w:t>
      </w:r>
      <w:r w:rsidRPr="008721F2">
        <w:rPr>
          <w:rFonts w:ascii="Arial" w:hAnsi="Arial" w:cs="Arial"/>
          <w:sz w:val="24"/>
          <w:lang w:val="es-AR"/>
        </w:rPr>
        <w:t xml:space="preserve"> a </w:t>
      </w:r>
      <w:r>
        <w:rPr>
          <w:rFonts w:ascii="Arial" w:hAnsi="Arial" w:cs="Arial"/>
          <w:sz w:val="24"/>
          <w:lang w:val="es-AR"/>
        </w:rPr>
        <w:t>6</w:t>
      </w:r>
      <w:r w:rsidRPr="008721F2">
        <w:rPr>
          <w:rFonts w:ascii="Arial" w:hAnsi="Arial" w:cs="Arial"/>
          <w:sz w:val="24"/>
          <w:lang w:val="es-AR"/>
        </w:rPr>
        <w:t xml:space="preserve"> anual. Estos resultados indican que los accidentes laborales se </w:t>
      </w:r>
      <w:r>
        <w:rPr>
          <w:rFonts w:ascii="Arial" w:hAnsi="Arial" w:cs="Arial"/>
          <w:sz w:val="24"/>
          <w:lang w:val="es-AR"/>
        </w:rPr>
        <w:t>encuentran direccionados sobre el análisis y la investigacion generando posterior a cada uno paradas de seguridad</w:t>
      </w:r>
      <w:r w:rsidR="009B16D7">
        <w:rPr>
          <w:rFonts w:ascii="Arial" w:hAnsi="Arial" w:cs="Arial"/>
          <w:sz w:val="24"/>
          <w:lang w:val="es-AR"/>
        </w:rPr>
        <w:t xml:space="preserve"> (Safety Stand Down)</w:t>
      </w:r>
      <w:r>
        <w:rPr>
          <w:rFonts w:ascii="Arial" w:hAnsi="Arial" w:cs="Arial"/>
          <w:sz w:val="24"/>
          <w:lang w:val="es-AR"/>
        </w:rPr>
        <w:t>, para evitar sus recurrencias y gravedad de los mismo.</w:t>
      </w:r>
      <w:r w:rsidRPr="008721F2">
        <w:rPr>
          <w:rFonts w:ascii="Arial" w:hAnsi="Arial" w:cs="Arial"/>
          <w:sz w:val="24"/>
          <w:lang w:val="es-AR"/>
        </w:rPr>
        <w:t xml:space="preserve"> </w:t>
      </w:r>
      <w:r>
        <w:rPr>
          <w:rFonts w:ascii="Arial" w:hAnsi="Arial" w:cs="Arial"/>
          <w:sz w:val="24"/>
          <w:lang w:val="es-AR"/>
        </w:rPr>
        <w:t xml:space="preserve">La </w:t>
      </w:r>
      <w:r w:rsidRPr="008721F2">
        <w:rPr>
          <w:rFonts w:ascii="Arial" w:hAnsi="Arial" w:cs="Arial"/>
          <w:sz w:val="24"/>
          <w:lang w:val="es-AR"/>
        </w:rPr>
        <w:t xml:space="preserve">empresa </w:t>
      </w:r>
      <w:r>
        <w:rPr>
          <w:rFonts w:ascii="Arial" w:hAnsi="Arial" w:cs="Arial"/>
          <w:sz w:val="24"/>
          <w:lang w:val="es-AR"/>
        </w:rPr>
        <w:t>genera una clasificación</w:t>
      </w:r>
      <w:r w:rsidR="009B16D7">
        <w:rPr>
          <w:rFonts w:ascii="Arial" w:hAnsi="Arial" w:cs="Arial"/>
          <w:sz w:val="24"/>
          <w:lang w:val="es-AR"/>
        </w:rPr>
        <w:t xml:space="preserve"> e impacto</w:t>
      </w:r>
      <w:r>
        <w:rPr>
          <w:rFonts w:ascii="Arial" w:hAnsi="Arial" w:cs="Arial"/>
          <w:sz w:val="24"/>
          <w:lang w:val="es-AR"/>
        </w:rPr>
        <w:t xml:space="preserve"> de </w:t>
      </w:r>
      <w:r w:rsidR="009B16D7">
        <w:rPr>
          <w:rFonts w:ascii="Arial" w:hAnsi="Arial" w:cs="Arial"/>
          <w:sz w:val="24"/>
          <w:lang w:val="es-AR"/>
        </w:rPr>
        <w:t>estos</w:t>
      </w:r>
      <w:r>
        <w:rPr>
          <w:rFonts w:ascii="Arial" w:hAnsi="Arial" w:cs="Arial"/>
          <w:sz w:val="24"/>
          <w:lang w:val="es-AR"/>
        </w:rPr>
        <w:t xml:space="preserve"> generando planes de acción y difusión de los accidentes acorde al tipo y área en la cual se generan.</w:t>
      </w:r>
    </w:p>
    <w:p w14:paraId="18FE4397" w14:textId="6D73BF42" w:rsidR="0003525B" w:rsidRDefault="0003525B" w:rsidP="008721F2">
      <w:pPr>
        <w:tabs>
          <w:tab w:val="left" w:pos="1308"/>
        </w:tabs>
        <w:spacing w:line="360" w:lineRule="auto"/>
        <w:ind w:right="121"/>
        <w:jc w:val="both"/>
        <w:rPr>
          <w:rFonts w:ascii="Arial" w:hAnsi="Arial" w:cs="Arial"/>
          <w:sz w:val="24"/>
          <w:lang w:val="es-AR"/>
        </w:rPr>
      </w:pPr>
    </w:p>
    <w:p w14:paraId="0C7D4B27" w14:textId="77777777" w:rsidR="0003525B" w:rsidRDefault="0003525B" w:rsidP="008721F2">
      <w:pPr>
        <w:tabs>
          <w:tab w:val="left" w:pos="1308"/>
        </w:tabs>
        <w:spacing w:line="360" w:lineRule="auto"/>
        <w:ind w:right="121"/>
        <w:jc w:val="both"/>
        <w:rPr>
          <w:rFonts w:ascii="Arial" w:hAnsi="Arial" w:cs="Arial"/>
          <w:sz w:val="24"/>
          <w:lang w:val="es-AR"/>
        </w:rPr>
      </w:pPr>
    </w:p>
    <w:p w14:paraId="21109B42" w14:textId="6B9336E4" w:rsidR="00102E5B" w:rsidRPr="00D27E1D" w:rsidRDefault="00102E5B" w:rsidP="00435EB9">
      <w:pPr>
        <w:pStyle w:val="ListParagraph"/>
        <w:numPr>
          <w:ilvl w:val="0"/>
          <w:numId w:val="36"/>
        </w:numPr>
        <w:tabs>
          <w:tab w:val="left" w:pos="1308"/>
        </w:tabs>
        <w:spacing w:line="360" w:lineRule="auto"/>
        <w:ind w:right="121"/>
        <w:jc w:val="both"/>
        <w:rPr>
          <w:rFonts w:ascii="Arial" w:hAnsi="Arial" w:cs="Arial"/>
          <w:sz w:val="24"/>
          <w:lang w:val="es-AR"/>
        </w:rPr>
      </w:pPr>
      <w:r w:rsidRPr="00D27E1D">
        <w:rPr>
          <w:rFonts w:ascii="Arial" w:hAnsi="Arial" w:cs="Arial"/>
          <w:sz w:val="24"/>
          <w:lang w:val="es-AR"/>
        </w:rPr>
        <w:lastRenderedPageBreak/>
        <w:t>¿Qué factor considera como principal causante de accidentes laborales?</w:t>
      </w:r>
    </w:p>
    <w:p w14:paraId="1520F73D" w14:textId="77777777" w:rsidR="00102E5B" w:rsidRDefault="00102E5B" w:rsidP="00102E5B">
      <w:pPr>
        <w:tabs>
          <w:tab w:val="left" w:pos="1308"/>
        </w:tabs>
        <w:spacing w:line="360" w:lineRule="auto"/>
        <w:ind w:right="121"/>
        <w:jc w:val="both"/>
        <w:rPr>
          <w:rFonts w:ascii="Arial" w:hAnsi="Arial" w:cs="Arial"/>
          <w:sz w:val="24"/>
          <w:lang w:val="es-AR"/>
        </w:rPr>
      </w:pPr>
    </w:p>
    <w:tbl>
      <w:tblPr>
        <w:tblW w:w="7170" w:type="dxa"/>
        <w:jc w:val="center"/>
        <w:tblLook w:val="04A0" w:firstRow="1" w:lastRow="0" w:firstColumn="1" w:lastColumn="0" w:noHBand="0" w:noVBand="1"/>
      </w:tblPr>
      <w:tblGrid>
        <w:gridCol w:w="2910"/>
        <w:gridCol w:w="2280"/>
        <w:gridCol w:w="1980"/>
      </w:tblGrid>
      <w:tr w:rsidR="00102E5B" w:rsidRPr="00AC35AB" w14:paraId="5225920E" w14:textId="77777777" w:rsidTr="00D93FA9">
        <w:trPr>
          <w:trHeight w:val="300"/>
          <w:jc w:val="center"/>
        </w:trPr>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B9A4D8" w14:textId="77777777" w:rsidR="00102E5B" w:rsidRPr="00AC35AB" w:rsidRDefault="00102E5B" w:rsidP="00D93FA9">
            <w:pPr>
              <w:spacing w:after="0" w:line="240" w:lineRule="auto"/>
              <w:jc w:val="center"/>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68F5C975" w14:textId="77777777" w:rsidR="00102E5B" w:rsidRPr="00AC35AB" w:rsidRDefault="00102E5B" w:rsidP="00D93FA9">
            <w:pPr>
              <w:spacing w:after="0" w:line="240" w:lineRule="auto"/>
              <w:jc w:val="center"/>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383E8949" w14:textId="77777777" w:rsidR="00102E5B" w:rsidRPr="00AC35AB" w:rsidRDefault="00102E5B" w:rsidP="00D93FA9">
            <w:pPr>
              <w:spacing w:after="0" w:line="240" w:lineRule="auto"/>
              <w:jc w:val="center"/>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PORCENTAJES</w:t>
            </w:r>
          </w:p>
        </w:tc>
      </w:tr>
      <w:tr w:rsidR="00102E5B" w:rsidRPr="00AC35AB" w14:paraId="75CAA617" w14:textId="77777777" w:rsidTr="00D93FA9">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06610971" w14:textId="77777777" w:rsidR="00102E5B" w:rsidRPr="00AC35AB" w:rsidRDefault="00102E5B" w:rsidP="00D93FA9">
            <w:pPr>
              <w:spacing w:after="0" w:line="240" w:lineRule="auto"/>
              <w:rPr>
                <w:rFonts w:ascii="Times New Roman" w:eastAsia="Times New Roman" w:hAnsi="Times New Roman" w:cs="Times New Roman"/>
                <w:color w:val="000000"/>
                <w:sz w:val="22"/>
                <w:szCs w:val="22"/>
                <w:lang w:val="es-AR"/>
              </w:rPr>
            </w:pPr>
            <w:r w:rsidRPr="00AC35AB">
              <w:rPr>
                <w:rFonts w:ascii="Times New Roman" w:eastAsia="Times New Roman" w:hAnsi="Times New Roman" w:cs="Times New Roman"/>
                <w:color w:val="000000"/>
                <w:sz w:val="22"/>
                <w:szCs w:val="22"/>
                <w:lang w:val="es-ES"/>
              </w:rPr>
              <w:t>Por no utilizar equipo de protección</w:t>
            </w:r>
          </w:p>
        </w:tc>
        <w:tc>
          <w:tcPr>
            <w:tcW w:w="2280" w:type="dxa"/>
            <w:tcBorders>
              <w:top w:val="nil"/>
              <w:left w:val="nil"/>
              <w:bottom w:val="single" w:sz="8" w:space="0" w:color="000000"/>
              <w:right w:val="single" w:sz="8" w:space="0" w:color="000000"/>
            </w:tcBorders>
            <w:shd w:val="clear" w:color="auto" w:fill="auto"/>
            <w:vAlign w:val="center"/>
            <w:hideMark/>
          </w:tcPr>
          <w:p w14:paraId="53B3EC2C" w14:textId="12111FA0" w:rsidR="00102E5B" w:rsidRPr="00AC35AB" w:rsidRDefault="001A475B" w:rsidP="00D93FA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1980" w:type="dxa"/>
            <w:tcBorders>
              <w:top w:val="nil"/>
              <w:left w:val="nil"/>
              <w:bottom w:val="single" w:sz="8" w:space="0" w:color="000000"/>
              <w:right w:val="single" w:sz="8" w:space="0" w:color="000000"/>
            </w:tcBorders>
            <w:shd w:val="clear" w:color="auto" w:fill="auto"/>
            <w:vAlign w:val="center"/>
            <w:hideMark/>
          </w:tcPr>
          <w:p w14:paraId="38782FB3" w14:textId="5EA4082A" w:rsidR="00102E5B" w:rsidRPr="00AC35AB" w:rsidRDefault="001A475B" w:rsidP="00D93FA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r w:rsidR="00102E5B" w:rsidRPr="00AC35AB">
              <w:rPr>
                <w:rFonts w:ascii="Times New Roman" w:eastAsia="Times New Roman" w:hAnsi="Times New Roman" w:cs="Times New Roman"/>
                <w:color w:val="000000"/>
                <w:sz w:val="22"/>
                <w:szCs w:val="22"/>
              </w:rPr>
              <w:t>0</w:t>
            </w:r>
          </w:p>
        </w:tc>
      </w:tr>
      <w:tr w:rsidR="00102E5B" w:rsidRPr="00AC35AB" w14:paraId="0D3B91A9" w14:textId="77777777" w:rsidTr="00D93FA9">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7A52A5CE" w14:textId="77777777" w:rsidR="00102E5B" w:rsidRPr="00AC35AB" w:rsidRDefault="00102E5B" w:rsidP="00D93FA9">
            <w:pPr>
              <w:spacing w:after="0" w:line="240" w:lineRule="auto"/>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Por negligencia del trabajador</w:t>
            </w:r>
          </w:p>
        </w:tc>
        <w:tc>
          <w:tcPr>
            <w:tcW w:w="2280" w:type="dxa"/>
            <w:tcBorders>
              <w:top w:val="nil"/>
              <w:left w:val="nil"/>
              <w:bottom w:val="single" w:sz="8" w:space="0" w:color="000000"/>
              <w:right w:val="single" w:sz="8" w:space="0" w:color="000000"/>
            </w:tcBorders>
            <w:shd w:val="clear" w:color="auto" w:fill="auto"/>
            <w:vAlign w:val="center"/>
            <w:hideMark/>
          </w:tcPr>
          <w:p w14:paraId="4FAFCDF1" w14:textId="77777777" w:rsidR="00102E5B" w:rsidRPr="00AC35AB" w:rsidRDefault="00102E5B" w:rsidP="00D93FA9">
            <w:pPr>
              <w:spacing w:after="0" w:line="240" w:lineRule="auto"/>
              <w:jc w:val="right"/>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3</w:t>
            </w:r>
          </w:p>
        </w:tc>
        <w:tc>
          <w:tcPr>
            <w:tcW w:w="1980" w:type="dxa"/>
            <w:tcBorders>
              <w:top w:val="nil"/>
              <w:left w:val="nil"/>
              <w:bottom w:val="single" w:sz="8" w:space="0" w:color="000000"/>
              <w:right w:val="single" w:sz="8" w:space="0" w:color="000000"/>
            </w:tcBorders>
            <w:shd w:val="clear" w:color="auto" w:fill="auto"/>
            <w:vAlign w:val="center"/>
            <w:hideMark/>
          </w:tcPr>
          <w:p w14:paraId="267C6501" w14:textId="77777777" w:rsidR="00102E5B" w:rsidRPr="00AC35AB" w:rsidRDefault="00102E5B" w:rsidP="00D93FA9">
            <w:pPr>
              <w:spacing w:after="0" w:line="240" w:lineRule="auto"/>
              <w:jc w:val="right"/>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rPr>
              <w:t>30</w:t>
            </w:r>
          </w:p>
        </w:tc>
      </w:tr>
      <w:tr w:rsidR="00102E5B" w:rsidRPr="00AC35AB" w14:paraId="2C59B7CE" w14:textId="77777777" w:rsidTr="00D93FA9">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414FC002" w14:textId="77777777" w:rsidR="00102E5B" w:rsidRPr="00AC35AB" w:rsidRDefault="00102E5B" w:rsidP="00D93FA9">
            <w:pPr>
              <w:spacing w:after="0" w:line="240" w:lineRule="auto"/>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Por falta de señalización</w:t>
            </w:r>
          </w:p>
        </w:tc>
        <w:tc>
          <w:tcPr>
            <w:tcW w:w="2280" w:type="dxa"/>
            <w:tcBorders>
              <w:top w:val="nil"/>
              <w:left w:val="nil"/>
              <w:bottom w:val="single" w:sz="8" w:space="0" w:color="000000"/>
              <w:right w:val="single" w:sz="8" w:space="0" w:color="000000"/>
            </w:tcBorders>
            <w:shd w:val="clear" w:color="auto" w:fill="auto"/>
            <w:vAlign w:val="center"/>
            <w:hideMark/>
          </w:tcPr>
          <w:p w14:paraId="2B85EEBC" w14:textId="77777777" w:rsidR="00102E5B" w:rsidRPr="00AC35AB" w:rsidRDefault="00102E5B" w:rsidP="00D93FA9">
            <w:pPr>
              <w:spacing w:after="0" w:line="240" w:lineRule="auto"/>
              <w:jc w:val="right"/>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1</w:t>
            </w:r>
          </w:p>
        </w:tc>
        <w:tc>
          <w:tcPr>
            <w:tcW w:w="1980" w:type="dxa"/>
            <w:tcBorders>
              <w:top w:val="nil"/>
              <w:left w:val="nil"/>
              <w:bottom w:val="single" w:sz="8" w:space="0" w:color="000000"/>
              <w:right w:val="single" w:sz="8" w:space="0" w:color="000000"/>
            </w:tcBorders>
            <w:shd w:val="clear" w:color="auto" w:fill="auto"/>
            <w:vAlign w:val="center"/>
            <w:hideMark/>
          </w:tcPr>
          <w:p w14:paraId="4C246C40" w14:textId="5D078EE6" w:rsidR="00102E5B" w:rsidRPr="00AC35AB" w:rsidRDefault="001A475B" w:rsidP="00D93FA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r>
      <w:tr w:rsidR="00102E5B" w:rsidRPr="00AC35AB" w14:paraId="74672D3D" w14:textId="77777777" w:rsidTr="00D93FA9">
        <w:trPr>
          <w:trHeight w:val="30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08ED2A8A" w14:textId="77777777" w:rsidR="00102E5B" w:rsidRPr="00AC35AB" w:rsidRDefault="00102E5B" w:rsidP="00D93FA9">
            <w:pPr>
              <w:spacing w:after="0" w:line="240" w:lineRule="auto"/>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0D85954D" w14:textId="77777777" w:rsidR="00102E5B" w:rsidRPr="00AC35AB" w:rsidRDefault="00102E5B" w:rsidP="00D93FA9">
            <w:pPr>
              <w:spacing w:after="0" w:line="240" w:lineRule="auto"/>
              <w:jc w:val="right"/>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58BD620B" w14:textId="77777777" w:rsidR="00102E5B" w:rsidRPr="00AC35AB" w:rsidRDefault="00102E5B" w:rsidP="00D93FA9">
            <w:pPr>
              <w:spacing w:after="0" w:line="240" w:lineRule="auto"/>
              <w:jc w:val="right"/>
              <w:rPr>
                <w:rFonts w:ascii="Times New Roman" w:eastAsia="Times New Roman" w:hAnsi="Times New Roman" w:cs="Times New Roman"/>
                <w:color w:val="000000"/>
                <w:sz w:val="22"/>
                <w:szCs w:val="22"/>
              </w:rPr>
            </w:pPr>
            <w:r w:rsidRPr="00AC35AB">
              <w:rPr>
                <w:rFonts w:ascii="Times New Roman" w:eastAsia="Times New Roman" w:hAnsi="Times New Roman" w:cs="Times New Roman"/>
                <w:color w:val="000000"/>
                <w:sz w:val="22"/>
                <w:szCs w:val="22"/>
                <w:lang w:val="es-ES"/>
              </w:rPr>
              <w:t>100</w:t>
            </w:r>
          </w:p>
        </w:tc>
      </w:tr>
    </w:tbl>
    <w:p w14:paraId="353F76EB" w14:textId="5E2FF8A5" w:rsidR="00102E5B" w:rsidRPr="001459BE" w:rsidRDefault="001459BE" w:rsidP="001459BE">
      <w:pPr>
        <w:tabs>
          <w:tab w:val="left" w:pos="1308"/>
        </w:tabs>
        <w:spacing w:line="360" w:lineRule="auto"/>
        <w:ind w:right="121"/>
        <w:rPr>
          <w:rFonts w:ascii="Arial" w:hAnsi="Arial" w:cs="Arial"/>
          <w:sz w:val="16"/>
          <w:szCs w:val="16"/>
          <w:lang w:val="es-AR"/>
        </w:rPr>
      </w:pPr>
      <w:r>
        <w:rPr>
          <w:rFonts w:ascii="Arial" w:hAnsi="Arial" w:cs="Arial"/>
          <w:sz w:val="24"/>
          <w:lang w:val="es-AR"/>
        </w:rPr>
        <w:t xml:space="preserve">                  </w:t>
      </w:r>
      <w:r w:rsidRPr="001459BE">
        <w:rPr>
          <w:rFonts w:ascii="Arial" w:hAnsi="Arial" w:cs="Arial"/>
          <w:sz w:val="16"/>
          <w:szCs w:val="16"/>
          <w:lang w:val="es-AR"/>
        </w:rPr>
        <w:t>Cuadro N°5</w:t>
      </w:r>
    </w:p>
    <w:p w14:paraId="5EC1F5A7" w14:textId="60C1E058" w:rsidR="00102E5B" w:rsidRDefault="00102E5B" w:rsidP="0003525B">
      <w:pPr>
        <w:tabs>
          <w:tab w:val="left" w:pos="1308"/>
        </w:tabs>
        <w:spacing w:line="360" w:lineRule="auto"/>
        <w:ind w:right="121"/>
        <w:jc w:val="center"/>
        <w:rPr>
          <w:rFonts w:ascii="Arial" w:hAnsi="Arial" w:cs="Arial"/>
          <w:sz w:val="24"/>
          <w:lang w:val="es-AR"/>
        </w:rPr>
      </w:pPr>
      <w:r>
        <w:rPr>
          <w:noProof/>
        </w:rPr>
        <w:drawing>
          <wp:inline distT="0" distB="0" distL="0" distR="0" wp14:anchorId="7FFE0917" wp14:editId="4FAFADAB">
            <wp:extent cx="5162550" cy="2743200"/>
            <wp:effectExtent l="0" t="0" r="0" b="0"/>
            <wp:docPr id="19" name="Chart 19">
              <a:extLst xmlns:a="http://schemas.openxmlformats.org/drawingml/2006/main">
                <a:ext uri="{FF2B5EF4-FFF2-40B4-BE49-F238E27FC236}">
                  <a16:creationId xmlns:a16="http://schemas.microsoft.com/office/drawing/2014/main" id="{D895F9BD-000F-4859-A411-97D097F5F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A45231" w14:textId="435B08E0" w:rsidR="0003525B" w:rsidRPr="0003525B" w:rsidRDefault="0003525B" w:rsidP="00102E5B">
      <w:pPr>
        <w:tabs>
          <w:tab w:val="left" w:pos="1308"/>
        </w:tabs>
        <w:spacing w:line="360" w:lineRule="auto"/>
        <w:ind w:left="216" w:right="115"/>
        <w:jc w:val="both"/>
        <w:rPr>
          <w:rFonts w:ascii="Arial" w:hAnsi="Arial" w:cs="Arial"/>
          <w:sz w:val="16"/>
          <w:szCs w:val="16"/>
          <w:lang w:val="es-AR"/>
        </w:rPr>
      </w:pPr>
      <w:r>
        <w:rPr>
          <w:rFonts w:ascii="Arial" w:hAnsi="Arial" w:cs="Arial"/>
          <w:sz w:val="16"/>
          <w:szCs w:val="16"/>
          <w:lang w:val="es-AR"/>
        </w:rPr>
        <w:t xml:space="preserve">               </w:t>
      </w:r>
      <w:r w:rsidRPr="0003525B">
        <w:rPr>
          <w:rFonts w:ascii="Arial" w:hAnsi="Arial" w:cs="Arial"/>
          <w:sz w:val="16"/>
          <w:szCs w:val="16"/>
          <w:lang w:val="es-AR"/>
        </w:rPr>
        <w:t>Grafica N°5</w:t>
      </w:r>
    </w:p>
    <w:p w14:paraId="51F9F12B" w14:textId="3DB8DA87" w:rsidR="00102E5B" w:rsidRPr="00AC35AB" w:rsidRDefault="00102E5B" w:rsidP="00102E5B">
      <w:pPr>
        <w:tabs>
          <w:tab w:val="left" w:pos="1308"/>
        </w:tabs>
        <w:spacing w:line="360" w:lineRule="auto"/>
        <w:ind w:left="216" w:right="115"/>
        <w:jc w:val="both"/>
        <w:rPr>
          <w:rFonts w:ascii="Arial" w:hAnsi="Arial" w:cs="Arial"/>
          <w:sz w:val="24"/>
          <w:lang w:val="es-AR"/>
        </w:rPr>
      </w:pPr>
      <w:r w:rsidRPr="00AC35AB">
        <w:rPr>
          <w:rFonts w:ascii="Arial" w:hAnsi="Arial" w:cs="Arial"/>
          <w:b/>
          <w:bCs/>
          <w:sz w:val="24"/>
          <w:lang w:val="es-AR"/>
        </w:rPr>
        <w:t>Interpretación</w:t>
      </w:r>
      <w:r w:rsidRPr="00AC35AB">
        <w:rPr>
          <w:rFonts w:ascii="Arial" w:hAnsi="Arial" w:cs="Arial"/>
          <w:sz w:val="24"/>
          <w:lang w:val="es-AR"/>
        </w:rPr>
        <w:t>:</w:t>
      </w:r>
    </w:p>
    <w:p w14:paraId="7CA5CEDE" w14:textId="37E0F9D8" w:rsidR="00102E5B" w:rsidRDefault="00102E5B" w:rsidP="00102E5B">
      <w:pPr>
        <w:tabs>
          <w:tab w:val="left" w:pos="1308"/>
        </w:tabs>
        <w:spacing w:line="360" w:lineRule="auto"/>
        <w:ind w:left="216" w:right="115"/>
        <w:jc w:val="both"/>
        <w:rPr>
          <w:rFonts w:ascii="Arial" w:hAnsi="Arial" w:cs="Arial"/>
          <w:sz w:val="24"/>
          <w:lang w:val="es-AR"/>
        </w:rPr>
      </w:pPr>
      <w:r w:rsidRPr="00AC35AB">
        <w:rPr>
          <w:rFonts w:ascii="Arial" w:hAnsi="Arial" w:cs="Arial"/>
          <w:sz w:val="24"/>
          <w:lang w:val="es-AR"/>
        </w:rPr>
        <w:t xml:space="preserve">Los gerentes observan como principal factor de accidente laboral el de no utilizar equipo de protección con un </w:t>
      </w:r>
      <w:r w:rsidR="001A475B">
        <w:rPr>
          <w:rFonts w:ascii="Arial" w:hAnsi="Arial" w:cs="Arial"/>
          <w:sz w:val="24"/>
          <w:lang w:val="es-AR"/>
        </w:rPr>
        <w:t>6</w:t>
      </w:r>
      <w:r>
        <w:rPr>
          <w:rFonts w:ascii="Arial" w:hAnsi="Arial" w:cs="Arial"/>
          <w:sz w:val="24"/>
          <w:lang w:val="es-AR"/>
        </w:rPr>
        <w:t>0</w:t>
      </w:r>
      <w:r w:rsidRPr="00AC35AB">
        <w:rPr>
          <w:rFonts w:ascii="Arial" w:hAnsi="Arial" w:cs="Arial"/>
          <w:sz w:val="24"/>
          <w:lang w:val="es-AR"/>
        </w:rPr>
        <w:t xml:space="preserve">%, con un </w:t>
      </w:r>
      <w:r>
        <w:rPr>
          <w:rFonts w:ascii="Arial" w:hAnsi="Arial" w:cs="Arial"/>
          <w:sz w:val="24"/>
          <w:lang w:val="es-AR"/>
        </w:rPr>
        <w:t>30</w:t>
      </w:r>
      <w:r w:rsidRPr="00AC35AB">
        <w:rPr>
          <w:rFonts w:ascii="Arial" w:hAnsi="Arial" w:cs="Arial"/>
          <w:sz w:val="24"/>
          <w:lang w:val="es-AR"/>
        </w:rPr>
        <w:t xml:space="preserve">% atribuible a la negligencia del trabajador a pesar de las instrucciones dadas por el supervisor </w:t>
      </w:r>
      <w:r>
        <w:rPr>
          <w:rFonts w:ascii="Arial" w:hAnsi="Arial" w:cs="Arial"/>
          <w:sz w:val="24"/>
          <w:lang w:val="es-AR"/>
        </w:rPr>
        <w:t xml:space="preserve">in situ y la falta de análisis </w:t>
      </w:r>
      <w:r w:rsidRPr="00AC35AB">
        <w:rPr>
          <w:rFonts w:ascii="Arial" w:hAnsi="Arial" w:cs="Arial"/>
          <w:sz w:val="24"/>
          <w:lang w:val="es-AR"/>
        </w:rPr>
        <w:t xml:space="preserve">del riesgo por parte del trabajador, y por último atribuible a la falta de señalización con un </w:t>
      </w:r>
      <w:r w:rsidR="001A475B">
        <w:rPr>
          <w:rFonts w:ascii="Arial" w:hAnsi="Arial" w:cs="Arial"/>
          <w:sz w:val="24"/>
          <w:lang w:val="es-AR"/>
        </w:rPr>
        <w:t>1</w:t>
      </w:r>
      <w:r>
        <w:rPr>
          <w:rFonts w:ascii="Arial" w:hAnsi="Arial" w:cs="Arial"/>
          <w:sz w:val="24"/>
          <w:lang w:val="es-AR"/>
        </w:rPr>
        <w:t>0</w:t>
      </w:r>
      <w:r w:rsidRPr="00AC35AB">
        <w:rPr>
          <w:rFonts w:ascii="Arial" w:hAnsi="Arial" w:cs="Arial"/>
          <w:sz w:val="24"/>
          <w:lang w:val="es-AR"/>
        </w:rPr>
        <w:t>%. Con estos resultados se identifica la falta de medidas de seguridad que existen en la empresa</w:t>
      </w:r>
      <w:r>
        <w:rPr>
          <w:rFonts w:ascii="Arial" w:hAnsi="Arial" w:cs="Arial"/>
          <w:sz w:val="24"/>
          <w:lang w:val="es-AR"/>
        </w:rPr>
        <w:t xml:space="preserve"> </w:t>
      </w:r>
      <w:r w:rsidRPr="00AC35AB">
        <w:rPr>
          <w:rFonts w:ascii="Arial" w:hAnsi="Arial" w:cs="Arial"/>
          <w:sz w:val="24"/>
          <w:lang w:val="es-AR"/>
        </w:rPr>
        <w:t xml:space="preserve">principalmente por no </w:t>
      </w:r>
      <w:r>
        <w:rPr>
          <w:rFonts w:ascii="Arial" w:hAnsi="Arial" w:cs="Arial"/>
          <w:sz w:val="24"/>
          <w:lang w:val="es-AR"/>
        </w:rPr>
        <w:t>usar el</w:t>
      </w:r>
      <w:r w:rsidRPr="00AC35AB">
        <w:rPr>
          <w:rFonts w:ascii="Arial" w:hAnsi="Arial" w:cs="Arial"/>
          <w:sz w:val="24"/>
          <w:lang w:val="es-AR"/>
        </w:rPr>
        <w:t xml:space="preserve"> equipo de protección</w:t>
      </w:r>
      <w:r>
        <w:rPr>
          <w:rFonts w:ascii="Arial" w:hAnsi="Arial" w:cs="Arial"/>
          <w:sz w:val="24"/>
          <w:lang w:val="es-AR"/>
        </w:rPr>
        <w:t xml:space="preserve"> personal. </w:t>
      </w:r>
    </w:p>
    <w:p w14:paraId="09CC005B" w14:textId="72364632" w:rsidR="009B16D7" w:rsidRDefault="009B16D7" w:rsidP="008721F2">
      <w:pPr>
        <w:tabs>
          <w:tab w:val="left" w:pos="1308"/>
        </w:tabs>
        <w:spacing w:line="360" w:lineRule="auto"/>
        <w:ind w:right="121"/>
        <w:jc w:val="both"/>
        <w:rPr>
          <w:rFonts w:ascii="Arial" w:hAnsi="Arial" w:cs="Arial"/>
          <w:sz w:val="24"/>
          <w:lang w:val="es-AR"/>
        </w:rPr>
      </w:pPr>
    </w:p>
    <w:p w14:paraId="272FF3A3" w14:textId="77777777" w:rsidR="009B16D7" w:rsidRDefault="009B16D7" w:rsidP="008721F2">
      <w:pPr>
        <w:tabs>
          <w:tab w:val="left" w:pos="1308"/>
        </w:tabs>
        <w:spacing w:line="360" w:lineRule="auto"/>
        <w:ind w:right="121"/>
        <w:jc w:val="both"/>
        <w:rPr>
          <w:rFonts w:ascii="Arial" w:hAnsi="Arial" w:cs="Arial"/>
          <w:sz w:val="24"/>
          <w:lang w:val="es-AR"/>
        </w:rPr>
      </w:pPr>
    </w:p>
    <w:p w14:paraId="27B3E57B" w14:textId="7EBC8424" w:rsidR="002A22A4" w:rsidRPr="00D27E1D" w:rsidRDefault="00E44E29" w:rsidP="00435EB9">
      <w:pPr>
        <w:pStyle w:val="ListParagraph"/>
        <w:numPr>
          <w:ilvl w:val="0"/>
          <w:numId w:val="36"/>
        </w:numPr>
        <w:tabs>
          <w:tab w:val="left" w:pos="1308"/>
        </w:tabs>
        <w:spacing w:line="360" w:lineRule="auto"/>
        <w:ind w:right="121"/>
        <w:jc w:val="both"/>
        <w:rPr>
          <w:rFonts w:ascii="Arial" w:hAnsi="Arial" w:cs="Arial"/>
          <w:sz w:val="24"/>
          <w:lang w:val="es-AR"/>
        </w:rPr>
      </w:pPr>
      <w:r w:rsidRPr="00D27E1D">
        <w:rPr>
          <w:rFonts w:ascii="Arial" w:hAnsi="Arial" w:cs="Arial"/>
          <w:sz w:val="24"/>
          <w:lang w:val="es-AR"/>
        </w:rPr>
        <w:lastRenderedPageBreak/>
        <w:t>¿Qué tipo de lesiones por accidentes se manifiesta con mayor frecuencia dentro de la actividad?</w:t>
      </w:r>
    </w:p>
    <w:tbl>
      <w:tblPr>
        <w:tblW w:w="6260" w:type="dxa"/>
        <w:jc w:val="center"/>
        <w:tblLook w:val="04A0" w:firstRow="1" w:lastRow="0" w:firstColumn="1" w:lastColumn="0" w:noHBand="0" w:noVBand="1"/>
      </w:tblPr>
      <w:tblGrid>
        <w:gridCol w:w="2708"/>
        <w:gridCol w:w="1852"/>
        <w:gridCol w:w="1700"/>
      </w:tblGrid>
      <w:tr w:rsidR="00E44E29" w:rsidRPr="00E44E29" w14:paraId="093C96B2" w14:textId="77777777" w:rsidTr="00E44E29">
        <w:trPr>
          <w:trHeight w:val="300"/>
          <w:jc w:val="center"/>
        </w:trPr>
        <w:tc>
          <w:tcPr>
            <w:tcW w:w="27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18275F" w14:textId="77777777" w:rsidR="00E44E29" w:rsidRPr="00E44E29" w:rsidRDefault="00E44E29" w:rsidP="00E44E29">
            <w:pPr>
              <w:spacing w:after="0" w:line="240" w:lineRule="auto"/>
              <w:ind w:firstLineChars="300" w:firstLine="660"/>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RESPUESTAS</w:t>
            </w:r>
          </w:p>
        </w:tc>
        <w:tc>
          <w:tcPr>
            <w:tcW w:w="1852" w:type="dxa"/>
            <w:tcBorders>
              <w:top w:val="single" w:sz="8" w:space="0" w:color="000000"/>
              <w:left w:val="nil"/>
              <w:bottom w:val="single" w:sz="8" w:space="0" w:color="000000"/>
              <w:right w:val="single" w:sz="8" w:space="0" w:color="000000"/>
            </w:tcBorders>
            <w:shd w:val="clear" w:color="auto" w:fill="auto"/>
            <w:vAlign w:val="center"/>
            <w:hideMark/>
          </w:tcPr>
          <w:p w14:paraId="58AB3E81" w14:textId="77777777" w:rsidR="00E44E29" w:rsidRPr="00E44E29" w:rsidRDefault="00E44E29" w:rsidP="005F4097">
            <w:pPr>
              <w:spacing w:after="0" w:line="240" w:lineRule="auto"/>
              <w:jc w:val="center"/>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FRECUENCIA</w:t>
            </w:r>
          </w:p>
        </w:tc>
        <w:tc>
          <w:tcPr>
            <w:tcW w:w="1700" w:type="dxa"/>
            <w:tcBorders>
              <w:top w:val="single" w:sz="8" w:space="0" w:color="000000"/>
              <w:left w:val="nil"/>
              <w:bottom w:val="single" w:sz="8" w:space="0" w:color="000000"/>
              <w:right w:val="single" w:sz="8" w:space="0" w:color="000000"/>
            </w:tcBorders>
            <w:shd w:val="clear" w:color="auto" w:fill="auto"/>
            <w:vAlign w:val="center"/>
            <w:hideMark/>
          </w:tcPr>
          <w:p w14:paraId="3C89B048" w14:textId="77777777" w:rsidR="00E44E29" w:rsidRPr="00E44E29" w:rsidRDefault="00E44E29" w:rsidP="005F4097">
            <w:pPr>
              <w:spacing w:after="0" w:line="240" w:lineRule="auto"/>
              <w:jc w:val="center"/>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PORCENTAJE</w:t>
            </w:r>
          </w:p>
        </w:tc>
      </w:tr>
      <w:tr w:rsidR="00E44E29" w:rsidRPr="00E44E29" w14:paraId="6055E409" w14:textId="77777777" w:rsidTr="00E44E29">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746DEAA6" w14:textId="0B93F94F" w:rsidR="00E44E29" w:rsidRPr="00E44E29" w:rsidRDefault="0003525B" w:rsidP="00E44E29">
            <w:pPr>
              <w:spacing w:after="0" w:line="240" w:lineRule="auto"/>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Lesión</w:t>
            </w:r>
            <w:r w:rsidR="00E44E29" w:rsidRPr="00E44E29">
              <w:rPr>
                <w:rFonts w:ascii="Times New Roman" w:eastAsia="Times New Roman" w:hAnsi="Times New Roman" w:cs="Times New Roman"/>
                <w:color w:val="000000"/>
                <w:sz w:val="22"/>
                <w:szCs w:val="22"/>
                <w:lang w:val="es-ES"/>
              </w:rPr>
              <w:t xml:space="preserve"> </w:t>
            </w:r>
            <w:r w:rsidRPr="00E44E29">
              <w:rPr>
                <w:rFonts w:ascii="Times New Roman" w:eastAsia="Times New Roman" w:hAnsi="Times New Roman" w:cs="Times New Roman"/>
                <w:color w:val="000000"/>
                <w:sz w:val="22"/>
                <w:szCs w:val="22"/>
                <w:lang w:val="es-ES"/>
              </w:rPr>
              <w:t>Mínima</w:t>
            </w:r>
          </w:p>
        </w:tc>
        <w:tc>
          <w:tcPr>
            <w:tcW w:w="1852" w:type="dxa"/>
            <w:tcBorders>
              <w:top w:val="nil"/>
              <w:left w:val="nil"/>
              <w:bottom w:val="single" w:sz="8" w:space="0" w:color="000000"/>
              <w:right w:val="single" w:sz="8" w:space="0" w:color="000000"/>
            </w:tcBorders>
            <w:shd w:val="clear" w:color="auto" w:fill="auto"/>
            <w:vAlign w:val="center"/>
            <w:hideMark/>
          </w:tcPr>
          <w:p w14:paraId="37CFE727" w14:textId="7A95235D" w:rsidR="00E44E29" w:rsidRPr="00E44E29" w:rsidRDefault="00EF2CF1"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c>
          <w:tcPr>
            <w:tcW w:w="1700" w:type="dxa"/>
            <w:tcBorders>
              <w:top w:val="nil"/>
              <w:left w:val="nil"/>
              <w:bottom w:val="single" w:sz="8" w:space="0" w:color="000000"/>
              <w:right w:val="single" w:sz="8" w:space="0" w:color="000000"/>
            </w:tcBorders>
            <w:shd w:val="clear" w:color="auto" w:fill="auto"/>
            <w:vAlign w:val="center"/>
            <w:hideMark/>
          </w:tcPr>
          <w:p w14:paraId="3DE39EF5" w14:textId="005ADA80" w:rsidR="00E44E29" w:rsidRPr="00E44E29" w:rsidRDefault="001A475B"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60</w:t>
            </w:r>
          </w:p>
        </w:tc>
      </w:tr>
      <w:tr w:rsidR="00E44E29" w:rsidRPr="00E44E29" w14:paraId="6420936C" w14:textId="77777777" w:rsidTr="00E44E29">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5A1A0E9A" w14:textId="36A23A52" w:rsidR="00E44E29" w:rsidRPr="00E44E29" w:rsidRDefault="0003525B" w:rsidP="00E44E29">
            <w:pPr>
              <w:spacing w:after="0" w:line="240" w:lineRule="auto"/>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Lesión</w:t>
            </w:r>
            <w:r w:rsidR="00E44E29" w:rsidRPr="00E44E29">
              <w:rPr>
                <w:rFonts w:ascii="Times New Roman" w:eastAsia="Times New Roman" w:hAnsi="Times New Roman" w:cs="Times New Roman"/>
                <w:color w:val="000000"/>
                <w:sz w:val="22"/>
                <w:szCs w:val="22"/>
                <w:lang w:val="es-ES"/>
              </w:rPr>
              <w:t xml:space="preserve"> temporal</w:t>
            </w:r>
          </w:p>
        </w:tc>
        <w:tc>
          <w:tcPr>
            <w:tcW w:w="1852" w:type="dxa"/>
            <w:tcBorders>
              <w:top w:val="nil"/>
              <w:left w:val="nil"/>
              <w:bottom w:val="single" w:sz="8" w:space="0" w:color="000000"/>
              <w:right w:val="single" w:sz="8" w:space="0" w:color="000000"/>
            </w:tcBorders>
            <w:shd w:val="clear" w:color="auto" w:fill="auto"/>
            <w:vAlign w:val="center"/>
            <w:hideMark/>
          </w:tcPr>
          <w:p w14:paraId="34AF01EA" w14:textId="6BE63853" w:rsidR="00E44E29" w:rsidRPr="00E44E29" w:rsidRDefault="00EF2CF1"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700" w:type="dxa"/>
            <w:tcBorders>
              <w:top w:val="nil"/>
              <w:left w:val="nil"/>
              <w:bottom w:val="single" w:sz="8" w:space="0" w:color="000000"/>
              <w:right w:val="single" w:sz="8" w:space="0" w:color="000000"/>
            </w:tcBorders>
            <w:shd w:val="clear" w:color="auto" w:fill="auto"/>
            <w:vAlign w:val="center"/>
            <w:hideMark/>
          </w:tcPr>
          <w:p w14:paraId="38E92AED" w14:textId="5D0DEA03" w:rsidR="00E44E29" w:rsidRPr="00E44E29" w:rsidRDefault="001A475B"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w:t>
            </w:r>
          </w:p>
        </w:tc>
      </w:tr>
      <w:tr w:rsidR="00E44E29" w:rsidRPr="00E44E29" w14:paraId="2263F304" w14:textId="77777777" w:rsidTr="00E44E29">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50C48175" w14:textId="1B9F3636" w:rsidR="00E44E29" w:rsidRPr="00E44E29" w:rsidRDefault="0003525B" w:rsidP="00E44E29">
            <w:pPr>
              <w:spacing w:after="0" w:line="240" w:lineRule="auto"/>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Lesión</w:t>
            </w:r>
            <w:r w:rsidR="00E44E29" w:rsidRPr="00E44E29">
              <w:rPr>
                <w:rFonts w:ascii="Times New Roman" w:eastAsia="Times New Roman" w:hAnsi="Times New Roman" w:cs="Times New Roman"/>
                <w:color w:val="000000"/>
                <w:sz w:val="22"/>
                <w:szCs w:val="22"/>
                <w:lang w:val="es-ES"/>
              </w:rPr>
              <w:t xml:space="preserve"> parcial</w:t>
            </w:r>
          </w:p>
        </w:tc>
        <w:tc>
          <w:tcPr>
            <w:tcW w:w="1852" w:type="dxa"/>
            <w:tcBorders>
              <w:top w:val="nil"/>
              <w:left w:val="nil"/>
              <w:bottom w:val="single" w:sz="8" w:space="0" w:color="000000"/>
              <w:right w:val="single" w:sz="8" w:space="0" w:color="000000"/>
            </w:tcBorders>
            <w:shd w:val="clear" w:color="auto" w:fill="auto"/>
            <w:vAlign w:val="center"/>
            <w:hideMark/>
          </w:tcPr>
          <w:p w14:paraId="1DA73C93" w14:textId="6020901F" w:rsidR="00E44E29" w:rsidRPr="00E44E29" w:rsidRDefault="0003525B"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1700" w:type="dxa"/>
            <w:tcBorders>
              <w:top w:val="nil"/>
              <w:left w:val="nil"/>
              <w:bottom w:val="single" w:sz="8" w:space="0" w:color="000000"/>
              <w:right w:val="single" w:sz="8" w:space="0" w:color="000000"/>
            </w:tcBorders>
            <w:shd w:val="clear" w:color="auto" w:fill="auto"/>
            <w:vAlign w:val="center"/>
            <w:hideMark/>
          </w:tcPr>
          <w:p w14:paraId="33CB896D" w14:textId="2C36A7C4" w:rsidR="00E44E29" w:rsidRPr="00E44E29" w:rsidRDefault="00EF2CF1"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E44E29" w:rsidRPr="00E44E29" w14:paraId="335DB1DF" w14:textId="77777777" w:rsidTr="00E44E29">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6F6EA0D0" w14:textId="0D3228CC" w:rsidR="00E44E29" w:rsidRPr="00E44E29" w:rsidRDefault="0003525B" w:rsidP="00E44E29">
            <w:pPr>
              <w:spacing w:after="0" w:line="240" w:lineRule="auto"/>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Lesión</w:t>
            </w:r>
            <w:r w:rsidR="00E44E29" w:rsidRPr="00E44E29">
              <w:rPr>
                <w:rFonts w:ascii="Times New Roman" w:eastAsia="Times New Roman" w:hAnsi="Times New Roman" w:cs="Times New Roman"/>
                <w:color w:val="000000"/>
                <w:sz w:val="22"/>
                <w:szCs w:val="22"/>
                <w:lang w:val="es-ES"/>
              </w:rPr>
              <w:t xml:space="preserve"> permanente</w:t>
            </w:r>
          </w:p>
        </w:tc>
        <w:tc>
          <w:tcPr>
            <w:tcW w:w="1852" w:type="dxa"/>
            <w:tcBorders>
              <w:top w:val="nil"/>
              <w:left w:val="nil"/>
              <w:bottom w:val="single" w:sz="8" w:space="0" w:color="000000"/>
              <w:right w:val="single" w:sz="8" w:space="0" w:color="000000"/>
            </w:tcBorders>
            <w:shd w:val="clear" w:color="auto" w:fill="auto"/>
            <w:vAlign w:val="center"/>
            <w:hideMark/>
          </w:tcPr>
          <w:p w14:paraId="021C4CE5" w14:textId="77777777" w:rsidR="00E44E29" w:rsidRPr="00E44E29" w:rsidRDefault="00E44E29" w:rsidP="00E44E29">
            <w:pPr>
              <w:spacing w:after="0" w:line="240" w:lineRule="auto"/>
              <w:jc w:val="right"/>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rPr>
              <w:t>0</w:t>
            </w:r>
          </w:p>
        </w:tc>
        <w:tc>
          <w:tcPr>
            <w:tcW w:w="1700" w:type="dxa"/>
            <w:tcBorders>
              <w:top w:val="nil"/>
              <w:left w:val="nil"/>
              <w:bottom w:val="single" w:sz="8" w:space="0" w:color="000000"/>
              <w:right w:val="single" w:sz="8" w:space="0" w:color="000000"/>
            </w:tcBorders>
            <w:shd w:val="clear" w:color="auto" w:fill="auto"/>
            <w:vAlign w:val="center"/>
            <w:hideMark/>
          </w:tcPr>
          <w:p w14:paraId="12BE8E17" w14:textId="77777777" w:rsidR="00E44E29" w:rsidRPr="00E44E29" w:rsidRDefault="00E44E29" w:rsidP="00E44E29">
            <w:pPr>
              <w:spacing w:after="0" w:line="240" w:lineRule="auto"/>
              <w:jc w:val="right"/>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rPr>
              <w:t>0</w:t>
            </w:r>
          </w:p>
        </w:tc>
      </w:tr>
      <w:tr w:rsidR="00E44E29" w:rsidRPr="00E44E29" w14:paraId="2681A4C4" w14:textId="77777777" w:rsidTr="00E44E29">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2C7D7441" w14:textId="77777777" w:rsidR="00E44E29" w:rsidRPr="00E44E29" w:rsidRDefault="00E44E29" w:rsidP="00E44E29">
            <w:pPr>
              <w:spacing w:after="0" w:line="240" w:lineRule="auto"/>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Totales</w:t>
            </w:r>
          </w:p>
        </w:tc>
        <w:tc>
          <w:tcPr>
            <w:tcW w:w="1852" w:type="dxa"/>
            <w:tcBorders>
              <w:top w:val="nil"/>
              <w:left w:val="nil"/>
              <w:bottom w:val="single" w:sz="8" w:space="0" w:color="000000"/>
              <w:right w:val="single" w:sz="8" w:space="0" w:color="000000"/>
            </w:tcBorders>
            <w:shd w:val="clear" w:color="auto" w:fill="auto"/>
            <w:vAlign w:val="center"/>
            <w:hideMark/>
          </w:tcPr>
          <w:p w14:paraId="63E1BCF3" w14:textId="77777777" w:rsidR="00E44E29" w:rsidRPr="00E44E29" w:rsidRDefault="00E44E29" w:rsidP="00E44E29">
            <w:pPr>
              <w:spacing w:after="0" w:line="240" w:lineRule="auto"/>
              <w:jc w:val="right"/>
              <w:rPr>
                <w:rFonts w:ascii="Times New Roman" w:eastAsia="Times New Roman" w:hAnsi="Times New Roman" w:cs="Times New Roman"/>
                <w:color w:val="000000"/>
                <w:sz w:val="22"/>
                <w:szCs w:val="22"/>
              </w:rPr>
            </w:pPr>
            <w:r w:rsidRPr="00E44E29">
              <w:rPr>
                <w:rFonts w:ascii="Times New Roman" w:eastAsia="Times New Roman" w:hAnsi="Times New Roman" w:cs="Times New Roman"/>
                <w:color w:val="000000"/>
                <w:sz w:val="22"/>
                <w:szCs w:val="22"/>
                <w:lang w:val="es-ES"/>
              </w:rPr>
              <w:t>10</w:t>
            </w:r>
          </w:p>
        </w:tc>
        <w:tc>
          <w:tcPr>
            <w:tcW w:w="1700" w:type="dxa"/>
            <w:tcBorders>
              <w:top w:val="nil"/>
              <w:left w:val="nil"/>
              <w:bottom w:val="single" w:sz="8" w:space="0" w:color="000000"/>
              <w:right w:val="single" w:sz="8" w:space="0" w:color="000000"/>
            </w:tcBorders>
            <w:shd w:val="clear" w:color="auto" w:fill="auto"/>
            <w:vAlign w:val="center"/>
            <w:hideMark/>
          </w:tcPr>
          <w:p w14:paraId="661AA039" w14:textId="05E4121B" w:rsidR="00E44E29" w:rsidRPr="00E44E29" w:rsidRDefault="001A475B" w:rsidP="00E44E29">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bl>
    <w:p w14:paraId="44CFBD21" w14:textId="470D5EED" w:rsidR="00E44E29" w:rsidRPr="001459BE" w:rsidRDefault="0003525B" w:rsidP="001459BE">
      <w:pPr>
        <w:tabs>
          <w:tab w:val="left" w:pos="1308"/>
        </w:tabs>
        <w:spacing w:line="360" w:lineRule="auto"/>
        <w:ind w:right="121"/>
        <w:rPr>
          <w:rFonts w:ascii="Arial" w:hAnsi="Arial" w:cs="Arial"/>
          <w:sz w:val="16"/>
          <w:szCs w:val="16"/>
          <w:lang w:val="es-AR"/>
        </w:rPr>
      </w:pPr>
      <w:r>
        <w:rPr>
          <w:noProof/>
        </w:rPr>
        <w:drawing>
          <wp:anchor distT="0" distB="0" distL="114300" distR="114300" simplePos="0" relativeHeight="251708416" behindDoc="0" locked="0" layoutInCell="1" allowOverlap="1" wp14:anchorId="37F30CE6" wp14:editId="5AFEB706">
            <wp:simplePos x="0" y="0"/>
            <wp:positionH relativeFrom="margin">
              <wp:align>center</wp:align>
            </wp:positionH>
            <wp:positionV relativeFrom="paragraph">
              <wp:posOffset>337820</wp:posOffset>
            </wp:positionV>
            <wp:extent cx="4730750" cy="2743200"/>
            <wp:effectExtent l="0" t="0" r="0" b="0"/>
            <wp:wrapNone/>
            <wp:docPr id="21" name="Chart 21">
              <a:extLst xmlns:a="http://schemas.openxmlformats.org/drawingml/2006/main">
                <a:ext uri="{FF2B5EF4-FFF2-40B4-BE49-F238E27FC236}">
                  <a16:creationId xmlns:a16="http://schemas.microsoft.com/office/drawing/2014/main" id="{A2358D76-5976-4551-9A6A-228853D1F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1459BE">
        <w:rPr>
          <w:rFonts w:ascii="Arial" w:hAnsi="Arial" w:cs="Arial"/>
          <w:sz w:val="24"/>
          <w:lang w:val="es-AR"/>
        </w:rPr>
        <w:t xml:space="preserve">                         </w:t>
      </w:r>
      <w:r w:rsidR="001459BE" w:rsidRPr="001459BE">
        <w:rPr>
          <w:rFonts w:ascii="Arial" w:hAnsi="Arial" w:cs="Arial"/>
          <w:sz w:val="16"/>
          <w:szCs w:val="16"/>
          <w:lang w:val="es-AR"/>
        </w:rPr>
        <w:t>Cuadro N°6</w:t>
      </w:r>
    </w:p>
    <w:p w14:paraId="6EF16FB5" w14:textId="7C37A6A7" w:rsidR="002A22A4" w:rsidRDefault="002A22A4" w:rsidP="00E44E29">
      <w:pPr>
        <w:tabs>
          <w:tab w:val="left" w:pos="1308"/>
        </w:tabs>
        <w:spacing w:line="360" w:lineRule="auto"/>
        <w:ind w:right="121"/>
        <w:jc w:val="center"/>
        <w:rPr>
          <w:rFonts w:ascii="Arial" w:hAnsi="Arial" w:cs="Arial"/>
          <w:sz w:val="24"/>
          <w:lang w:val="es-AR"/>
        </w:rPr>
      </w:pPr>
    </w:p>
    <w:p w14:paraId="19AB29B3" w14:textId="566B8474" w:rsidR="002A22A4" w:rsidRDefault="002A22A4" w:rsidP="00A85E33">
      <w:pPr>
        <w:tabs>
          <w:tab w:val="left" w:pos="1308"/>
        </w:tabs>
        <w:spacing w:line="360" w:lineRule="auto"/>
        <w:ind w:right="121"/>
        <w:jc w:val="both"/>
        <w:rPr>
          <w:rFonts w:ascii="Arial" w:hAnsi="Arial" w:cs="Arial"/>
          <w:sz w:val="24"/>
          <w:lang w:val="es-AR"/>
        </w:rPr>
      </w:pPr>
    </w:p>
    <w:p w14:paraId="75C53A77" w14:textId="2A60EFC0" w:rsidR="002A22A4" w:rsidRDefault="002A22A4" w:rsidP="00A85E33">
      <w:pPr>
        <w:tabs>
          <w:tab w:val="left" w:pos="1308"/>
        </w:tabs>
        <w:spacing w:line="360" w:lineRule="auto"/>
        <w:ind w:right="121"/>
        <w:jc w:val="both"/>
        <w:rPr>
          <w:rFonts w:ascii="Arial" w:hAnsi="Arial" w:cs="Arial"/>
          <w:sz w:val="24"/>
          <w:lang w:val="es-AR"/>
        </w:rPr>
      </w:pPr>
    </w:p>
    <w:p w14:paraId="63DA70CA" w14:textId="4E25DFA1" w:rsidR="002A22A4" w:rsidRDefault="002A22A4" w:rsidP="00A85E33">
      <w:pPr>
        <w:tabs>
          <w:tab w:val="left" w:pos="1308"/>
        </w:tabs>
        <w:spacing w:line="360" w:lineRule="auto"/>
        <w:ind w:right="121"/>
        <w:jc w:val="both"/>
        <w:rPr>
          <w:rFonts w:ascii="Arial" w:hAnsi="Arial" w:cs="Arial"/>
          <w:sz w:val="24"/>
          <w:lang w:val="es-AR"/>
        </w:rPr>
      </w:pPr>
    </w:p>
    <w:p w14:paraId="1E01130F" w14:textId="2A44EBAF" w:rsidR="002A22A4" w:rsidRDefault="002A22A4" w:rsidP="00A85E33">
      <w:pPr>
        <w:tabs>
          <w:tab w:val="left" w:pos="1308"/>
        </w:tabs>
        <w:spacing w:line="360" w:lineRule="auto"/>
        <w:ind w:right="121"/>
        <w:jc w:val="both"/>
        <w:rPr>
          <w:rFonts w:ascii="Arial" w:hAnsi="Arial" w:cs="Arial"/>
          <w:sz w:val="24"/>
          <w:lang w:val="es-AR"/>
        </w:rPr>
      </w:pPr>
    </w:p>
    <w:p w14:paraId="31126C1F" w14:textId="2ACAA90B" w:rsidR="002A22A4" w:rsidRDefault="002A22A4" w:rsidP="00A85E33">
      <w:pPr>
        <w:tabs>
          <w:tab w:val="left" w:pos="1308"/>
        </w:tabs>
        <w:spacing w:line="360" w:lineRule="auto"/>
        <w:ind w:right="121"/>
        <w:jc w:val="both"/>
        <w:rPr>
          <w:rFonts w:ascii="Arial" w:hAnsi="Arial" w:cs="Arial"/>
          <w:sz w:val="24"/>
          <w:lang w:val="es-AR"/>
        </w:rPr>
      </w:pPr>
    </w:p>
    <w:p w14:paraId="3BC3E549" w14:textId="653FF6A3" w:rsidR="002A22A4" w:rsidRDefault="002A22A4" w:rsidP="00A85E33">
      <w:pPr>
        <w:tabs>
          <w:tab w:val="left" w:pos="1308"/>
        </w:tabs>
        <w:spacing w:line="360" w:lineRule="auto"/>
        <w:ind w:right="121"/>
        <w:jc w:val="both"/>
        <w:rPr>
          <w:rFonts w:ascii="Arial" w:hAnsi="Arial" w:cs="Arial"/>
          <w:sz w:val="24"/>
          <w:lang w:val="es-AR"/>
        </w:rPr>
      </w:pPr>
    </w:p>
    <w:p w14:paraId="61E5B23D" w14:textId="43F3C4FF" w:rsidR="002A22A4" w:rsidRDefault="002A22A4" w:rsidP="00A85E33">
      <w:pPr>
        <w:tabs>
          <w:tab w:val="left" w:pos="1308"/>
        </w:tabs>
        <w:spacing w:line="360" w:lineRule="auto"/>
        <w:ind w:right="121"/>
        <w:jc w:val="both"/>
        <w:rPr>
          <w:rFonts w:ascii="Arial" w:hAnsi="Arial" w:cs="Arial"/>
          <w:sz w:val="24"/>
          <w:lang w:val="es-AR"/>
        </w:rPr>
      </w:pPr>
    </w:p>
    <w:p w14:paraId="68E7EFB3" w14:textId="77777777" w:rsidR="001459BE" w:rsidRDefault="001459BE" w:rsidP="00A85E33">
      <w:pPr>
        <w:tabs>
          <w:tab w:val="left" w:pos="1308"/>
        </w:tabs>
        <w:spacing w:line="360" w:lineRule="auto"/>
        <w:ind w:right="121"/>
        <w:jc w:val="both"/>
        <w:rPr>
          <w:rFonts w:ascii="Arial" w:hAnsi="Arial" w:cs="Arial"/>
          <w:sz w:val="24"/>
          <w:lang w:val="es-AR"/>
        </w:rPr>
      </w:pPr>
      <w:r>
        <w:rPr>
          <w:rFonts w:ascii="Arial" w:hAnsi="Arial" w:cs="Arial"/>
          <w:sz w:val="24"/>
          <w:lang w:val="es-AR"/>
        </w:rPr>
        <w:t xml:space="preserve">                  </w:t>
      </w:r>
    </w:p>
    <w:p w14:paraId="79D9479F" w14:textId="0258CE4C" w:rsidR="002A22A4" w:rsidRPr="001459BE" w:rsidRDefault="001459BE"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1459BE">
        <w:rPr>
          <w:rFonts w:ascii="Arial" w:hAnsi="Arial" w:cs="Arial"/>
          <w:sz w:val="16"/>
          <w:szCs w:val="16"/>
          <w:lang w:val="es-AR"/>
        </w:rPr>
        <w:t xml:space="preserve">Grafica N°6 </w:t>
      </w:r>
    </w:p>
    <w:p w14:paraId="6C5DEE2E" w14:textId="77777777" w:rsidR="001459BE" w:rsidRDefault="001459BE" w:rsidP="00A85E33">
      <w:pPr>
        <w:tabs>
          <w:tab w:val="left" w:pos="1308"/>
        </w:tabs>
        <w:spacing w:line="360" w:lineRule="auto"/>
        <w:ind w:right="121"/>
        <w:jc w:val="both"/>
        <w:rPr>
          <w:rFonts w:ascii="Arial" w:hAnsi="Arial" w:cs="Arial"/>
          <w:sz w:val="24"/>
          <w:lang w:val="es-AR"/>
        </w:rPr>
      </w:pPr>
    </w:p>
    <w:p w14:paraId="28F90886" w14:textId="77777777" w:rsidR="0003525B" w:rsidRPr="0003525B" w:rsidRDefault="0003525B" w:rsidP="0003525B">
      <w:pPr>
        <w:tabs>
          <w:tab w:val="left" w:pos="1308"/>
        </w:tabs>
        <w:spacing w:line="360" w:lineRule="auto"/>
        <w:ind w:right="121"/>
        <w:jc w:val="both"/>
        <w:rPr>
          <w:rFonts w:ascii="Arial" w:hAnsi="Arial" w:cs="Arial"/>
          <w:sz w:val="24"/>
          <w:lang w:val="es-AR"/>
        </w:rPr>
      </w:pPr>
      <w:r w:rsidRPr="001459BE">
        <w:rPr>
          <w:rFonts w:ascii="Arial" w:hAnsi="Arial" w:cs="Arial"/>
          <w:b/>
          <w:bCs/>
          <w:sz w:val="24"/>
          <w:lang w:val="es-AR"/>
        </w:rPr>
        <w:t>Interpretación</w:t>
      </w:r>
      <w:r w:rsidRPr="0003525B">
        <w:rPr>
          <w:rFonts w:ascii="Arial" w:hAnsi="Arial" w:cs="Arial"/>
          <w:sz w:val="24"/>
          <w:lang w:val="es-AR"/>
        </w:rPr>
        <w:t>:</w:t>
      </w:r>
    </w:p>
    <w:p w14:paraId="7304326D" w14:textId="5559E284" w:rsidR="002A22A4" w:rsidRDefault="0003525B" w:rsidP="00A85E33">
      <w:pPr>
        <w:tabs>
          <w:tab w:val="left" w:pos="1308"/>
        </w:tabs>
        <w:spacing w:line="360" w:lineRule="auto"/>
        <w:ind w:right="121"/>
        <w:jc w:val="both"/>
        <w:rPr>
          <w:rFonts w:ascii="Arial" w:hAnsi="Arial" w:cs="Arial"/>
          <w:sz w:val="24"/>
          <w:lang w:val="es-AR"/>
        </w:rPr>
      </w:pPr>
      <w:r w:rsidRPr="0003525B">
        <w:rPr>
          <w:rFonts w:ascii="Arial" w:hAnsi="Arial" w:cs="Arial"/>
          <w:sz w:val="24"/>
          <w:lang w:val="es-AR"/>
        </w:rPr>
        <w:t xml:space="preserve">El tipo de lesión que se presenta con mayor frecuencia en la empresa son lesiones mínimas (raspones, cortaduras) con un </w:t>
      </w:r>
      <w:r>
        <w:rPr>
          <w:rFonts w:ascii="Arial" w:hAnsi="Arial" w:cs="Arial"/>
          <w:sz w:val="24"/>
          <w:lang w:val="es-AR"/>
        </w:rPr>
        <w:t>LTI (</w:t>
      </w:r>
      <w:r w:rsidR="001459BE">
        <w:rPr>
          <w:rFonts w:ascii="Arial" w:hAnsi="Arial" w:cs="Arial"/>
          <w:sz w:val="24"/>
          <w:lang w:val="es-AR"/>
        </w:rPr>
        <w:t>Primeros Auxilios</w:t>
      </w:r>
      <w:r>
        <w:rPr>
          <w:rFonts w:ascii="Arial" w:hAnsi="Arial" w:cs="Arial"/>
          <w:sz w:val="24"/>
          <w:lang w:val="es-AR"/>
        </w:rPr>
        <w:t xml:space="preserve">) </w:t>
      </w:r>
      <w:r w:rsidR="001A475B">
        <w:rPr>
          <w:rFonts w:ascii="Arial" w:hAnsi="Arial" w:cs="Arial"/>
          <w:sz w:val="24"/>
          <w:lang w:val="es-AR"/>
        </w:rPr>
        <w:t>6</w:t>
      </w:r>
      <w:r w:rsidR="001459BE">
        <w:rPr>
          <w:rFonts w:ascii="Arial" w:hAnsi="Arial" w:cs="Arial"/>
          <w:sz w:val="24"/>
          <w:lang w:val="es-AR"/>
        </w:rPr>
        <w:t>0</w:t>
      </w:r>
      <w:r w:rsidRPr="0003525B">
        <w:rPr>
          <w:rFonts w:ascii="Arial" w:hAnsi="Arial" w:cs="Arial"/>
          <w:sz w:val="24"/>
          <w:lang w:val="es-AR"/>
        </w:rPr>
        <w:t xml:space="preserve">%, seguido con un tipo de lesión temporal </w:t>
      </w:r>
      <w:r>
        <w:rPr>
          <w:rFonts w:ascii="Arial" w:hAnsi="Arial" w:cs="Arial"/>
          <w:sz w:val="24"/>
          <w:lang w:val="es-AR"/>
        </w:rPr>
        <w:t>LTIR (</w:t>
      </w:r>
      <w:proofErr w:type="spellStart"/>
      <w:r>
        <w:rPr>
          <w:rFonts w:ascii="Arial" w:hAnsi="Arial" w:cs="Arial"/>
          <w:sz w:val="24"/>
          <w:lang w:val="es-AR"/>
        </w:rPr>
        <w:t>Lost</w:t>
      </w:r>
      <w:proofErr w:type="spellEnd"/>
      <w:r>
        <w:rPr>
          <w:rFonts w:ascii="Arial" w:hAnsi="Arial" w:cs="Arial"/>
          <w:sz w:val="24"/>
          <w:lang w:val="es-AR"/>
        </w:rPr>
        <w:t xml:space="preserve"> Time </w:t>
      </w:r>
      <w:proofErr w:type="spellStart"/>
      <w:r>
        <w:rPr>
          <w:rFonts w:ascii="Arial" w:hAnsi="Arial" w:cs="Arial"/>
          <w:sz w:val="24"/>
          <w:lang w:val="es-AR"/>
        </w:rPr>
        <w:t>Incident</w:t>
      </w:r>
      <w:proofErr w:type="spellEnd"/>
      <w:r>
        <w:rPr>
          <w:rFonts w:ascii="Arial" w:hAnsi="Arial" w:cs="Arial"/>
          <w:sz w:val="24"/>
          <w:lang w:val="es-AR"/>
        </w:rPr>
        <w:t xml:space="preserve"> Recordable) como </w:t>
      </w:r>
      <w:r w:rsidRPr="0003525B">
        <w:rPr>
          <w:rFonts w:ascii="Arial" w:hAnsi="Arial" w:cs="Arial"/>
          <w:sz w:val="24"/>
          <w:lang w:val="es-AR"/>
        </w:rPr>
        <w:t xml:space="preserve">incapacidad temporal como fracturas, quemaduras con un </w:t>
      </w:r>
      <w:r w:rsidR="001A475B">
        <w:rPr>
          <w:rFonts w:ascii="Arial" w:hAnsi="Arial" w:cs="Arial"/>
          <w:sz w:val="24"/>
          <w:lang w:val="es-AR"/>
        </w:rPr>
        <w:t>4</w:t>
      </w:r>
      <w:r w:rsidR="00EF2CF1">
        <w:rPr>
          <w:rFonts w:ascii="Arial" w:hAnsi="Arial" w:cs="Arial"/>
          <w:sz w:val="24"/>
          <w:lang w:val="es-AR"/>
        </w:rPr>
        <w:t>0</w:t>
      </w:r>
      <w:r w:rsidRPr="0003525B">
        <w:rPr>
          <w:rFonts w:ascii="Arial" w:hAnsi="Arial" w:cs="Arial"/>
          <w:sz w:val="24"/>
          <w:lang w:val="es-AR"/>
        </w:rPr>
        <w:t xml:space="preserve">%, con lesión parcial (incapacidad parcial como la pérdida parcial de un miembro del cuerpo) el </w:t>
      </w:r>
      <w:r w:rsidR="00EF2CF1">
        <w:rPr>
          <w:rFonts w:ascii="Arial" w:hAnsi="Arial" w:cs="Arial"/>
          <w:sz w:val="24"/>
          <w:lang w:val="es-AR"/>
        </w:rPr>
        <w:t>0%</w:t>
      </w:r>
      <w:r w:rsidRPr="0003525B">
        <w:rPr>
          <w:rFonts w:ascii="Arial" w:hAnsi="Arial" w:cs="Arial"/>
          <w:sz w:val="24"/>
          <w:lang w:val="es-AR"/>
        </w:rPr>
        <w:t xml:space="preserve"> y con lesión permanente (incapacidad permanente como la pérdida total de un miembro u órgano del cuerpo) con el </w:t>
      </w:r>
      <w:r w:rsidR="00EF2CF1">
        <w:rPr>
          <w:rFonts w:ascii="Arial" w:hAnsi="Arial" w:cs="Arial"/>
          <w:sz w:val="24"/>
          <w:lang w:val="es-AR"/>
        </w:rPr>
        <w:t>0</w:t>
      </w:r>
      <w:r w:rsidRPr="0003525B">
        <w:rPr>
          <w:rFonts w:ascii="Arial" w:hAnsi="Arial" w:cs="Arial"/>
          <w:sz w:val="24"/>
          <w:lang w:val="es-AR"/>
        </w:rPr>
        <w:t xml:space="preserve">%. Aunque la mayoría de </w:t>
      </w:r>
      <w:r w:rsidR="00EF2CF1" w:rsidRPr="0003525B">
        <w:rPr>
          <w:rFonts w:ascii="Arial" w:hAnsi="Arial" w:cs="Arial"/>
          <w:sz w:val="24"/>
          <w:lang w:val="es-AR"/>
        </w:rPr>
        <w:t>los accidentes</w:t>
      </w:r>
      <w:r w:rsidRPr="0003525B">
        <w:rPr>
          <w:rFonts w:ascii="Arial" w:hAnsi="Arial" w:cs="Arial"/>
          <w:sz w:val="24"/>
          <w:lang w:val="es-AR"/>
        </w:rPr>
        <w:t xml:space="preserve"> no genera incapacidad en la persona accidentada si </w:t>
      </w:r>
      <w:r w:rsidR="001459BE" w:rsidRPr="0003525B">
        <w:rPr>
          <w:rFonts w:ascii="Arial" w:hAnsi="Arial" w:cs="Arial"/>
          <w:sz w:val="24"/>
          <w:lang w:val="es-AR"/>
        </w:rPr>
        <w:t>puede</w:t>
      </w:r>
      <w:r w:rsidRPr="0003525B">
        <w:rPr>
          <w:rFonts w:ascii="Arial" w:hAnsi="Arial" w:cs="Arial"/>
          <w:sz w:val="24"/>
          <w:lang w:val="es-AR"/>
        </w:rPr>
        <w:t xml:space="preserve"> haber ausencias laborales y costos que se generan a causa del accidente.</w:t>
      </w:r>
    </w:p>
    <w:p w14:paraId="5B2E116B" w14:textId="3CB00E29" w:rsidR="005514F0" w:rsidRPr="005514F0" w:rsidRDefault="005514F0" w:rsidP="00435EB9">
      <w:pPr>
        <w:pStyle w:val="ListParagraph"/>
        <w:numPr>
          <w:ilvl w:val="0"/>
          <w:numId w:val="36"/>
        </w:numPr>
        <w:rPr>
          <w:rFonts w:ascii="Arial" w:hAnsi="Arial" w:cs="Arial"/>
          <w:sz w:val="24"/>
          <w:lang w:val="es-AR"/>
        </w:rPr>
      </w:pPr>
      <w:r w:rsidRPr="005514F0">
        <w:rPr>
          <w:rFonts w:ascii="Arial" w:hAnsi="Arial" w:cs="Arial"/>
          <w:sz w:val="24"/>
          <w:lang w:val="es-AR"/>
        </w:rPr>
        <w:lastRenderedPageBreak/>
        <w:t xml:space="preserve">¿Qué actividades </w:t>
      </w:r>
      <w:r w:rsidR="001A1113">
        <w:rPr>
          <w:rFonts w:ascii="Arial" w:hAnsi="Arial" w:cs="Arial"/>
          <w:sz w:val="24"/>
          <w:lang w:val="es-AR"/>
        </w:rPr>
        <w:t xml:space="preserve">operacionales se </w:t>
      </w:r>
      <w:r w:rsidRPr="005514F0">
        <w:rPr>
          <w:rFonts w:ascii="Arial" w:hAnsi="Arial" w:cs="Arial"/>
          <w:sz w:val="24"/>
          <w:lang w:val="es-AR"/>
        </w:rPr>
        <w:t>presenta mayor riesgo para el trabajador?</w:t>
      </w:r>
    </w:p>
    <w:tbl>
      <w:tblPr>
        <w:tblW w:w="6260" w:type="dxa"/>
        <w:jc w:val="center"/>
        <w:tblLook w:val="04A0" w:firstRow="1" w:lastRow="0" w:firstColumn="1" w:lastColumn="0" w:noHBand="0" w:noVBand="1"/>
      </w:tblPr>
      <w:tblGrid>
        <w:gridCol w:w="2708"/>
        <w:gridCol w:w="1852"/>
        <w:gridCol w:w="1700"/>
      </w:tblGrid>
      <w:tr w:rsidR="005514F0" w:rsidRPr="005514F0" w14:paraId="4222F5C9" w14:textId="77777777" w:rsidTr="005514F0">
        <w:trPr>
          <w:trHeight w:val="300"/>
          <w:jc w:val="center"/>
        </w:trPr>
        <w:tc>
          <w:tcPr>
            <w:tcW w:w="27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2045F5" w14:textId="77777777" w:rsidR="005514F0" w:rsidRPr="005514F0" w:rsidRDefault="005514F0" w:rsidP="005514F0">
            <w:pPr>
              <w:spacing w:after="0" w:line="240" w:lineRule="auto"/>
              <w:ind w:firstLineChars="300" w:firstLine="660"/>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RESPUESTAS</w:t>
            </w:r>
          </w:p>
        </w:tc>
        <w:tc>
          <w:tcPr>
            <w:tcW w:w="1852" w:type="dxa"/>
            <w:tcBorders>
              <w:top w:val="single" w:sz="8" w:space="0" w:color="000000"/>
              <w:left w:val="nil"/>
              <w:bottom w:val="single" w:sz="8" w:space="0" w:color="000000"/>
              <w:right w:val="single" w:sz="8" w:space="0" w:color="000000"/>
            </w:tcBorders>
            <w:shd w:val="clear" w:color="auto" w:fill="auto"/>
            <w:vAlign w:val="center"/>
            <w:hideMark/>
          </w:tcPr>
          <w:p w14:paraId="36288E70" w14:textId="77777777" w:rsidR="005514F0" w:rsidRPr="005514F0" w:rsidRDefault="005514F0" w:rsidP="005F4097">
            <w:pPr>
              <w:spacing w:after="0" w:line="240" w:lineRule="auto"/>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FRECUENCIA</w:t>
            </w:r>
          </w:p>
        </w:tc>
        <w:tc>
          <w:tcPr>
            <w:tcW w:w="1700" w:type="dxa"/>
            <w:tcBorders>
              <w:top w:val="single" w:sz="8" w:space="0" w:color="000000"/>
              <w:left w:val="nil"/>
              <w:bottom w:val="single" w:sz="8" w:space="0" w:color="000000"/>
              <w:right w:val="single" w:sz="8" w:space="0" w:color="000000"/>
            </w:tcBorders>
            <w:shd w:val="clear" w:color="auto" w:fill="auto"/>
            <w:vAlign w:val="center"/>
            <w:hideMark/>
          </w:tcPr>
          <w:p w14:paraId="4CED2EA3" w14:textId="77777777" w:rsidR="005514F0" w:rsidRPr="005514F0" w:rsidRDefault="005514F0" w:rsidP="005F4097">
            <w:pPr>
              <w:spacing w:after="0" w:line="240" w:lineRule="auto"/>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PORCENTAJE</w:t>
            </w:r>
          </w:p>
        </w:tc>
      </w:tr>
      <w:tr w:rsidR="005514F0" w:rsidRPr="005514F0" w14:paraId="2883EE56" w14:textId="77777777" w:rsidTr="005514F0">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523C004D" w14:textId="6735B06D" w:rsidR="005514F0" w:rsidRPr="005514F0" w:rsidRDefault="005514F0" w:rsidP="005514F0">
            <w:pPr>
              <w:spacing w:after="0" w:line="240" w:lineRule="auto"/>
              <w:rPr>
                <w:rFonts w:ascii="Times New Roman" w:eastAsia="Times New Roman" w:hAnsi="Times New Roman" w:cs="Times New Roman"/>
                <w:color w:val="000000"/>
                <w:sz w:val="22"/>
                <w:szCs w:val="22"/>
              </w:rPr>
            </w:pPr>
            <w:proofErr w:type="spellStart"/>
            <w:r w:rsidRPr="005514F0">
              <w:rPr>
                <w:rFonts w:ascii="Times New Roman" w:eastAsia="Times New Roman" w:hAnsi="Times New Roman" w:cs="Times New Roman"/>
                <w:color w:val="000000"/>
                <w:sz w:val="22"/>
                <w:szCs w:val="22"/>
              </w:rPr>
              <w:t>Operador</w:t>
            </w:r>
            <w:proofErr w:type="spellEnd"/>
            <w:r w:rsidRPr="005514F0">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de Campo</w:t>
            </w:r>
          </w:p>
        </w:tc>
        <w:tc>
          <w:tcPr>
            <w:tcW w:w="1852" w:type="dxa"/>
            <w:tcBorders>
              <w:top w:val="nil"/>
              <w:left w:val="nil"/>
              <w:bottom w:val="single" w:sz="8" w:space="0" w:color="000000"/>
              <w:right w:val="single" w:sz="8" w:space="0" w:color="000000"/>
            </w:tcBorders>
            <w:shd w:val="clear" w:color="auto" w:fill="auto"/>
            <w:vAlign w:val="center"/>
            <w:hideMark/>
          </w:tcPr>
          <w:p w14:paraId="62E47378"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4</w:t>
            </w:r>
          </w:p>
        </w:tc>
        <w:tc>
          <w:tcPr>
            <w:tcW w:w="1700" w:type="dxa"/>
            <w:tcBorders>
              <w:top w:val="nil"/>
              <w:left w:val="nil"/>
              <w:bottom w:val="single" w:sz="8" w:space="0" w:color="000000"/>
              <w:right w:val="single" w:sz="8" w:space="0" w:color="000000"/>
            </w:tcBorders>
            <w:shd w:val="clear" w:color="auto" w:fill="auto"/>
            <w:vAlign w:val="center"/>
            <w:hideMark/>
          </w:tcPr>
          <w:p w14:paraId="712EB934"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rPr>
              <w:t>40</w:t>
            </w:r>
          </w:p>
        </w:tc>
      </w:tr>
      <w:tr w:rsidR="005514F0" w:rsidRPr="005514F0" w14:paraId="02D34840" w14:textId="77777777" w:rsidTr="005514F0">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685B2930" w14:textId="57CA1686" w:rsidR="005514F0" w:rsidRPr="005514F0" w:rsidRDefault="005514F0" w:rsidP="005514F0">
            <w:pPr>
              <w:spacing w:after="0" w:line="240" w:lineRule="auto"/>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rPr>
              <w:t xml:space="preserve">Technical </w:t>
            </w:r>
            <w:r>
              <w:rPr>
                <w:rFonts w:ascii="Times New Roman" w:eastAsia="Times New Roman" w:hAnsi="Times New Roman" w:cs="Times New Roman"/>
                <w:color w:val="000000"/>
                <w:sz w:val="22"/>
                <w:szCs w:val="22"/>
              </w:rPr>
              <w:t>de Campo</w:t>
            </w:r>
          </w:p>
        </w:tc>
        <w:tc>
          <w:tcPr>
            <w:tcW w:w="1852" w:type="dxa"/>
            <w:tcBorders>
              <w:top w:val="nil"/>
              <w:left w:val="nil"/>
              <w:bottom w:val="single" w:sz="8" w:space="0" w:color="000000"/>
              <w:right w:val="single" w:sz="8" w:space="0" w:color="000000"/>
            </w:tcBorders>
            <w:shd w:val="clear" w:color="auto" w:fill="auto"/>
            <w:vAlign w:val="center"/>
            <w:hideMark/>
          </w:tcPr>
          <w:p w14:paraId="0C480F60"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6</w:t>
            </w:r>
          </w:p>
        </w:tc>
        <w:tc>
          <w:tcPr>
            <w:tcW w:w="1700" w:type="dxa"/>
            <w:tcBorders>
              <w:top w:val="nil"/>
              <w:left w:val="nil"/>
              <w:bottom w:val="single" w:sz="8" w:space="0" w:color="000000"/>
              <w:right w:val="single" w:sz="8" w:space="0" w:color="000000"/>
            </w:tcBorders>
            <w:shd w:val="clear" w:color="auto" w:fill="auto"/>
            <w:vAlign w:val="center"/>
            <w:hideMark/>
          </w:tcPr>
          <w:p w14:paraId="43828FCB"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rPr>
              <w:t>60</w:t>
            </w:r>
          </w:p>
        </w:tc>
      </w:tr>
      <w:tr w:rsidR="005514F0" w:rsidRPr="005514F0" w14:paraId="450F0772" w14:textId="77777777" w:rsidTr="005514F0">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7E876922" w14:textId="77777777" w:rsidR="005514F0" w:rsidRPr="005514F0" w:rsidRDefault="005514F0" w:rsidP="005514F0">
            <w:pPr>
              <w:spacing w:after="0" w:line="240" w:lineRule="auto"/>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Totales</w:t>
            </w:r>
          </w:p>
        </w:tc>
        <w:tc>
          <w:tcPr>
            <w:tcW w:w="1852" w:type="dxa"/>
            <w:tcBorders>
              <w:top w:val="nil"/>
              <w:left w:val="nil"/>
              <w:bottom w:val="single" w:sz="8" w:space="0" w:color="000000"/>
              <w:right w:val="single" w:sz="8" w:space="0" w:color="000000"/>
            </w:tcBorders>
            <w:shd w:val="clear" w:color="auto" w:fill="auto"/>
            <w:vAlign w:val="center"/>
            <w:hideMark/>
          </w:tcPr>
          <w:p w14:paraId="2BD92BCD"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10</w:t>
            </w:r>
          </w:p>
        </w:tc>
        <w:tc>
          <w:tcPr>
            <w:tcW w:w="1700" w:type="dxa"/>
            <w:tcBorders>
              <w:top w:val="nil"/>
              <w:left w:val="nil"/>
              <w:bottom w:val="single" w:sz="8" w:space="0" w:color="000000"/>
              <w:right w:val="single" w:sz="8" w:space="0" w:color="000000"/>
            </w:tcBorders>
            <w:shd w:val="clear" w:color="auto" w:fill="auto"/>
            <w:vAlign w:val="center"/>
            <w:hideMark/>
          </w:tcPr>
          <w:p w14:paraId="457217FC" w14:textId="77777777" w:rsidR="005514F0" w:rsidRPr="005514F0" w:rsidRDefault="005514F0" w:rsidP="005514F0">
            <w:pPr>
              <w:spacing w:after="0" w:line="240" w:lineRule="auto"/>
              <w:jc w:val="right"/>
              <w:rPr>
                <w:rFonts w:ascii="Times New Roman" w:eastAsia="Times New Roman" w:hAnsi="Times New Roman" w:cs="Times New Roman"/>
                <w:color w:val="000000"/>
                <w:sz w:val="22"/>
                <w:szCs w:val="22"/>
              </w:rPr>
            </w:pPr>
            <w:r w:rsidRPr="005514F0">
              <w:rPr>
                <w:rFonts w:ascii="Times New Roman" w:eastAsia="Times New Roman" w:hAnsi="Times New Roman" w:cs="Times New Roman"/>
                <w:color w:val="000000"/>
                <w:sz w:val="22"/>
                <w:szCs w:val="22"/>
                <w:lang w:val="es-ES"/>
              </w:rPr>
              <w:t>100</w:t>
            </w:r>
          </w:p>
        </w:tc>
      </w:tr>
    </w:tbl>
    <w:p w14:paraId="55C66071" w14:textId="49184AC3" w:rsidR="002A22A4" w:rsidRPr="005514F0" w:rsidRDefault="005514F0" w:rsidP="005514F0">
      <w:pPr>
        <w:pStyle w:val="ListParagraph"/>
        <w:tabs>
          <w:tab w:val="left" w:pos="1308"/>
        </w:tabs>
        <w:spacing w:line="360" w:lineRule="auto"/>
        <w:ind w:right="121"/>
        <w:rPr>
          <w:rFonts w:ascii="Arial" w:hAnsi="Arial" w:cs="Arial"/>
          <w:sz w:val="16"/>
          <w:szCs w:val="16"/>
          <w:lang w:val="es-AR"/>
        </w:rPr>
      </w:pPr>
      <w:r>
        <w:rPr>
          <w:rFonts w:ascii="Arial" w:hAnsi="Arial" w:cs="Arial"/>
          <w:sz w:val="24"/>
          <w:lang w:val="es-AR"/>
        </w:rPr>
        <w:t xml:space="preserve">              </w:t>
      </w:r>
      <w:r w:rsidRPr="005514F0">
        <w:rPr>
          <w:rFonts w:ascii="Arial" w:hAnsi="Arial" w:cs="Arial"/>
          <w:sz w:val="16"/>
          <w:szCs w:val="16"/>
          <w:lang w:val="es-AR"/>
        </w:rPr>
        <w:t>Tabla N°7</w:t>
      </w:r>
    </w:p>
    <w:p w14:paraId="4D5B8792" w14:textId="43F8FAC0" w:rsidR="002A22A4" w:rsidRDefault="005514F0" w:rsidP="00A85E33">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09440" behindDoc="0" locked="0" layoutInCell="1" allowOverlap="1" wp14:anchorId="03E2BDEE" wp14:editId="36F50FCD">
            <wp:simplePos x="0" y="0"/>
            <wp:positionH relativeFrom="margin">
              <wp:align>center</wp:align>
            </wp:positionH>
            <wp:positionV relativeFrom="paragraph">
              <wp:posOffset>4445</wp:posOffset>
            </wp:positionV>
            <wp:extent cx="4572000" cy="2705100"/>
            <wp:effectExtent l="0" t="0" r="0" b="0"/>
            <wp:wrapNone/>
            <wp:docPr id="23" name="Chart 23">
              <a:extLst xmlns:a="http://schemas.openxmlformats.org/drawingml/2006/main">
                <a:ext uri="{FF2B5EF4-FFF2-40B4-BE49-F238E27FC236}">
                  <a16:creationId xmlns:a16="http://schemas.microsoft.com/office/drawing/2014/main" id="{210B6075-43C1-4267-BBA5-D48C66802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p>
    <w:p w14:paraId="27D33032" w14:textId="6BECB4E5" w:rsidR="002A22A4" w:rsidRDefault="002A22A4" w:rsidP="00A85E33">
      <w:pPr>
        <w:tabs>
          <w:tab w:val="left" w:pos="1308"/>
        </w:tabs>
        <w:spacing w:line="360" w:lineRule="auto"/>
        <w:ind w:right="121"/>
        <w:jc w:val="both"/>
        <w:rPr>
          <w:rFonts w:ascii="Arial" w:hAnsi="Arial" w:cs="Arial"/>
          <w:sz w:val="24"/>
          <w:lang w:val="es-AR"/>
        </w:rPr>
      </w:pPr>
    </w:p>
    <w:p w14:paraId="72E4A103" w14:textId="4801D89D" w:rsidR="002A22A4" w:rsidRDefault="002A22A4" w:rsidP="00A85E33">
      <w:pPr>
        <w:tabs>
          <w:tab w:val="left" w:pos="1308"/>
        </w:tabs>
        <w:spacing w:line="360" w:lineRule="auto"/>
        <w:ind w:right="121"/>
        <w:jc w:val="both"/>
        <w:rPr>
          <w:rFonts w:ascii="Arial" w:hAnsi="Arial" w:cs="Arial"/>
          <w:sz w:val="24"/>
          <w:lang w:val="es-AR"/>
        </w:rPr>
      </w:pPr>
    </w:p>
    <w:p w14:paraId="09DFE7DD" w14:textId="6DCEC12E" w:rsidR="002A22A4" w:rsidRDefault="002A22A4" w:rsidP="00A85E33">
      <w:pPr>
        <w:tabs>
          <w:tab w:val="left" w:pos="1308"/>
        </w:tabs>
        <w:spacing w:line="360" w:lineRule="auto"/>
        <w:ind w:right="121"/>
        <w:jc w:val="both"/>
        <w:rPr>
          <w:rFonts w:ascii="Arial" w:hAnsi="Arial" w:cs="Arial"/>
          <w:sz w:val="24"/>
          <w:lang w:val="es-AR"/>
        </w:rPr>
      </w:pPr>
    </w:p>
    <w:p w14:paraId="2FD5EEE2" w14:textId="3D3A209B" w:rsidR="002A22A4" w:rsidRDefault="002A22A4" w:rsidP="00A85E33">
      <w:pPr>
        <w:tabs>
          <w:tab w:val="left" w:pos="1308"/>
        </w:tabs>
        <w:spacing w:line="360" w:lineRule="auto"/>
        <w:ind w:right="121"/>
        <w:jc w:val="both"/>
        <w:rPr>
          <w:rFonts w:ascii="Arial" w:hAnsi="Arial" w:cs="Arial"/>
          <w:sz w:val="24"/>
          <w:lang w:val="es-AR"/>
        </w:rPr>
      </w:pPr>
    </w:p>
    <w:p w14:paraId="7A019F3D" w14:textId="2B46EB8F" w:rsidR="002A22A4" w:rsidRDefault="002A22A4" w:rsidP="00A85E33">
      <w:pPr>
        <w:tabs>
          <w:tab w:val="left" w:pos="1308"/>
        </w:tabs>
        <w:spacing w:line="360" w:lineRule="auto"/>
        <w:ind w:right="121"/>
        <w:jc w:val="both"/>
        <w:rPr>
          <w:rFonts w:ascii="Arial" w:hAnsi="Arial" w:cs="Arial"/>
          <w:sz w:val="24"/>
          <w:lang w:val="es-AR"/>
        </w:rPr>
      </w:pPr>
    </w:p>
    <w:p w14:paraId="5AC7A54A" w14:textId="381CE7A4" w:rsidR="002A22A4" w:rsidRDefault="002A22A4" w:rsidP="00A85E33">
      <w:pPr>
        <w:tabs>
          <w:tab w:val="left" w:pos="1308"/>
        </w:tabs>
        <w:spacing w:line="360" w:lineRule="auto"/>
        <w:ind w:right="121"/>
        <w:jc w:val="both"/>
        <w:rPr>
          <w:rFonts w:ascii="Arial" w:hAnsi="Arial" w:cs="Arial"/>
          <w:sz w:val="24"/>
          <w:lang w:val="es-AR"/>
        </w:rPr>
      </w:pPr>
    </w:p>
    <w:p w14:paraId="47EF5DA9" w14:textId="44E9097D" w:rsidR="002A22A4" w:rsidRDefault="002A22A4" w:rsidP="00A85E33">
      <w:pPr>
        <w:tabs>
          <w:tab w:val="left" w:pos="1308"/>
        </w:tabs>
        <w:spacing w:line="360" w:lineRule="auto"/>
        <w:ind w:right="121"/>
        <w:jc w:val="both"/>
        <w:rPr>
          <w:rFonts w:ascii="Arial" w:hAnsi="Arial" w:cs="Arial"/>
          <w:sz w:val="24"/>
          <w:lang w:val="es-AR"/>
        </w:rPr>
      </w:pPr>
    </w:p>
    <w:p w14:paraId="3B1DEC3C" w14:textId="05B472E8" w:rsidR="002A22A4" w:rsidRPr="005514F0" w:rsidRDefault="005514F0"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5514F0">
        <w:rPr>
          <w:rFonts w:ascii="Arial" w:hAnsi="Arial" w:cs="Arial"/>
          <w:sz w:val="16"/>
          <w:szCs w:val="16"/>
          <w:lang w:val="es-AR"/>
        </w:rPr>
        <w:t>Gráfico N°7</w:t>
      </w:r>
    </w:p>
    <w:p w14:paraId="32B1CE67" w14:textId="77777777" w:rsidR="005514F0" w:rsidRPr="005514F0" w:rsidRDefault="005514F0" w:rsidP="005514F0">
      <w:pPr>
        <w:tabs>
          <w:tab w:val="left" w:pos="1308"/>
        </w:tabs>
        <w:spacing w:line="360" w:lineRule="auto"/>
        <w:ind w:right="121"/>
        <w:jc w:val="both"/>
        <w:rPr>
          <w:rFonts w:ascii="Arial" w:hAnsi="Arial" w:cs="Arial"/>
          <w:sz w:val="24"/>
          <w:lang w:val="es-AR"/>
        </w:rPr>
      </w:pPr>
      <w:r w:rsidRPr="005514F0">
        <w:rPr>
          <w:rFonts w:ascii="Arial" w:hAnsi="Arial" w:cs="Arial"/>
          <w:b/>
          <w:bCs/>
          <w:sz w:val="24"/>
          <w:lang w:val="es-AR"/>
        </w:rPr>
        <w:t>Interpretación</w:t>
      </w:r>
      <w:r w:rsidRPr="005514F0">
        <w:rPr>
          <w:rFonts w:ascii="Arial" w:hAnsi="Arial" w:cs="Arial"/>
          <w:sz w:val="24"/>
          <w:lang w:val="es-AR"/>
        </w:rPr>
        <w:t>:</w:t>
      </w:r>
    </w:p>
    <w:p w14:paraId="42296EE2" w14:textId="25FCDDBF" w:rsidR="002A22A4" w:rsidRDefault="005514F0" w:rsidP="005514F0">
      <w:pPr>
        <w:tabs>
          <w:tab w:val="left" w:pos="1308"/>
        </w:tabs>
        <w:spacing w:line="360" w:lineRule="auto"/>
        <w:ind w:right="121"/>
        <w:jc w:val="both"/>
        <w:rPr>
          <w:rFonts w:ascii="Arial" w:hAnsi="Arial" w:cs="Arial"/>
          <w:sz w:val="24"/>
          <w:lang w:val="es-AR"/>
        </w:rPr>
      </w:pPr>
      <w:r w:rsidRPr="005514F0">
        <w:rPr>
          <w:rFonts w:ascii="Arial" w:hAnsi="Arial" w:cs="Arial"/>
          <w:sz w:val="24"/>
          <w:lang w:val="es-AR"/>
        </w:rPr>
        <w:t xml:space="preserve">Dentro de la gama de actividades la que presenta mayor riesgo es la de </w:t>
      </w:r>
      <w:r>
        <w:rPr>
          <w:rFonts w:ascii="Arial" w:hAnsi="Arial" w:cs="Arial"/>
          <w:sz w:val="24"/>
          <w:lang w:val="es-AR"/>
        </w:rPr>
        <w:t>Tecnico de Campo</w:t>
      </w:r>
      <w:r w:rsidRPr="005514F0">
        <w:rPr>
          <w:rFonts w:ascii="Arial" w:hAnsi="Arial" w:cs="Arial"/>
          <w:sz w:val="24"/>
          <w:lang w:val="es-AR"/>
        </w:rPr>
        <w:t xml:space="preserve"> con un </w:t>
      </w:r>
      <w:r>
        <w:rPr>
          <w:rFonts w:ascii="Arial" w:hAnsi="Arial" w:cs="Arial"/>
          <w:sz w:val="24"/>
          <w:lang w:val="es-AR"/>
        </w:rPr>
        <w:t>60</w:t>
      </w:r>
      <w:r w:rsidRPr="005514F0">
        <w:rPr>
          <w:rFonts w:ascii="Arial" w:hAnsi="Arial" w:cs="Arial"/>
          <w:sz w:val="24"/>
          <w:lang w:val="es-AR"/>
        </w:rPr>
        <w:t xml:space="preserve">% por las características naturales del </w:t>
      </w:r>
      <w:r>
        <w:rPr>
          <w:rFonts w:ascii="Arial" w:hAnsi="Arial" w:cs="Arial"/>
          <w:sz w:val="24"/>
          <w:lang w:val="es-AR"/>
        </w:rPr>
        <w:t>trabajo</w:t>
      </w:r>
      <w:r w:rsidRPr="005514F0">
        <w:rPr>
          <w:rFonts w:ascii="Arial" w:hAnsi="Arial" w:cs="Arial"/>
          <w:sz w:val="24"/>
          <w:lang w:val="es-AR"/>
        </w:rPr>
        <w:t xml:space="preserve"> y la época del año</w:t>
      </w:r>
      <w:r>
        <w:rPr>
          <w:rFonts w:ascii="Arial" w:hAnsi="Arial" w:cs="Arial"/>
          <w:sz w:val="24"/>
          <w:lang w:val="es-AR"/>
        </w:rPr>
        <w:t xml:space="preserve"> (Otoño/Invierno)</w:t>
      </w:r>
      <w:r w:rsidRPr="005514F0">
        <w:rPr>
          <w:rFonts w:ascii="Arial" w:hAnsi="Arial" w:cs="Arial"/>
          <w:sz w:val="24"/>
          <w:lang w:val="es-AR"/>
        </w:rPr>
        <w:t xml:space="preserve">, luego el trabajo </w:t>
      </w:r>
      <w:r>
        <w:rPr>
          <w:rFonts w:ascii="Arial" w:hAnsi="Arial" w:cs="Arial"/>
          <w:sz w:val="24"/>
          <w:lang w:val="es-AR"/>
        </w:rPr>
        <w:t>de Operador de Campo</w:t>
      </w:r>
      <w:r w:rsidRPr="005514F0">
        <w:rPr>
          <w:rFonts w:ascii="Arial" w:hAnsi="Arial" w:cs="Arial"/>
          <w:sz w:val="24"/>
          <w:lang w:val="es-AR"/>
        </w:rPr>
        <w:t xml:space="preserve"> con un </w:t>
      </w:r>
      <w:r>
        <w:rPr>
          <w:rFonts w:ascii="Arial" w:hAnsi="Arial" w:cs="Arial"/>
          <w:sz w:val="24"/>
          <w:lang w:val="es-AR"/>
        </w:rPr>
        <w:t>4</w:t>
      </w:r>
      <w:r w:rsidRPr="005514F0">
        <w:rPr>
          <w:rFonts w:ascii="Arial" w:hAnsi="Arial" w:cs="Arial"/>
          <w:sz w:val="24"/>
          <w:lang w:val="es-AR"/>
        </w:rPr>
        <w:t>0% de calificación</w:t>
      </w:r>
      <w:r>
        <w:rPr>
          <w:rFonts w:ascii="Arial" w:hAnsi="Arial" w:cs="Arial"/>
          <w:sz w:val="24"/>
          <w:lang w:val="es-AR"/>
        </w:rPr>
        <w:t xml:space="preserve">. </w:t>
      </w:r>
      <w:r w:rsidRPr="005514F0">
        <w:rPr>
          <w:rFonts w:ascii="Arial" w:hAnsi="Arial" w:cs="Arial"/>
          <w:sz w:val="24"/>
          <w:lang w:val="es-AR"/>
        </w:rPr>
        <w:t xml:space="preserve">Estos resultados muestran donde se deben de tomar mayores medidas de seguridad y utilizar equipo adecuado para minimizar los riesgos a que están expuestos los </w:t>
      </w:r>
      <w:r w:rsidR="00B94288">
        <w:rPr>
          <w:rFonts w:ascii="Arial" w:hAnsi="Arial" w:cs="Arial"/>
          <w:sz w:val="24"/>
          <w:lang w:val="es-AR"/>
        </w:rPr>
        <w:t>trabajadores</w:t>
      </w:r>
      <w:r>
        <w:rPr>
          <w:rFonts w:ascii="Arial" w:hAnsi="Arial" w:cs="Arial"/>
          <w:sz w:val="24"/>
          <w:lang w:val="es-AR"/>
        </w:rPr>
        <w:t xml:space="preserve"> y generar los planes de acciones necesarios para disminuir los riesgos operacionales.</w:t>
      </w:r>
    </w:p>
    <w:p w14:paraId="111FB550" w14:textId="087B8A1E" w:rsidR="005514F0" w:rsidRDefault="005514F0" w:rsidP="005514F0">
      <w:pPr>
        <w:tabs>
          <w:tab w:val="left" w:pos="1308"/>
        </w:tabs>
        <w:spacing w:line="360" w:lineRule="auto"/>
        <w:ind w:right="121"/>
        <w:jc w:val="both"/>
        <w:rPr>
          <w:rFonts w:ascii="Arial" w:hAnsi="Arial" w:cs="Arial"/>
          <w:sz w:val="24"/>
          <w:lang w:val="es-AR"/>
        </w:rPr>
      </w:pPr>
    </w:p>
    <w:p w14:paraId="10EB49C8" w14:textId="3F91036A" w:rsidR="00E0052D" w:rsidRDefault="00E0052D" w:rsidP="005514F0">
      <w:pPr>
        <w:tabs>
          <w:tab w:val="left" w:pos="1308"/>
        </w:tabs>
        <w:spacing w:line="360" w:lineRule="auto"/>
        <w:ind w:right="121"/>
        <w:jc w:val="both"/>
        <w:rPr>
          <w:rFonts w:ascii="Arial" w:hAnsi="Arial" w:cs="Arial"/>
          <w:sz w:val="24"/>
          <w:lang w:val="es-AR"/>
        </w:rPr>
      </w:pPr>
    </w:p>
    <w:p w14:paraId="393CC257" w14:textId="77777777" w:rsidR="00071BCB" w:rsidRDefault="00071BCB" w:rsidP="005514F0">
      <w:pPr>
        <w:tabs>
          <w:tab w:val="left" w:pos="1308"/>
        </w:tabs>
        <w:spacing w:line="360" w:lineRule="auto"/>
        <w:ind w:right="121"/>
        <w:jc w:val="both"/>
        <w:rPr>
          <w:rFonts w:ascii="Arial" w:hAnsi="Arial" w:cs="Arial"/>
          <w:sz w:val="24"/>
          <w:lang w:val="es-AR"/>
        </w:rPr>
      </w:pPr>
    </w:p>
    <w:p w14:paraId="44654F65" w14:textId="77777777" w:rsidR="00E0052D" w:rsidRDefault="00E0052D" w:rsidP="005514F0">
      <w:pPr>
        <w:tabs>
          <w:tab w:val="left" w:pos="1308"/>
        </w:tabs>
        <w:spacing w:line="360" w:lineRule="auto"/>
        <w:ind w:right="121"/>
        <w:jc w:val="both"/>
        <w:rPr>
          <w:rFonts w:ascii="Arial" w:hAnsi="Arial" w:cs="Arial"/>
          <w:sz w:val="24"/>
          <w:lang w:val="es-AR"/>
        </w:rPr>
      </w:pPr>
    </w:p>
    <w:p w14:paraId="239BD3AA" w14:textId="77777777" w:rsidR="003D37E9" w:rsidRPr="003D37E9" w:rsidRDefault="003D37E9" w:rsidP="00435EB9">
      <w:pPr>
        <w:pStyle w:val="ListParagraph"/>
        <w:numPr>
          <w:ilvl w:val="0"/>
          <w:numId w:val="36"/>
        </w:numPr>
        <w:rPr>
          <w:rFonts w:ascii="Arial" w:hAnsi="Arial" w:cs="Arial"/>
          <w:sz w:val="24"/>
          <w:lang w:val="es-AR"/>
        </w:rPr>
      </w:pPr>
      <w:r w:rsidRPr="003D37E9">
        <w:rPr>
          <w:rFonts w:ascii="Arial" w:hAnsi="Arial" w:cs="Arial"/>
          <w:sz w:val="24"/>
          <w:lang w:val="es-AR"/>
        </w:rPr>
        <w:lastRenderedPageBreak/>
        <w:t>¿Existen medidas documentadas de seguridad e higiene laboral dentro de la empresa?</w:t>
      </w:r>
    </w:p>
    <w:tbl>
      <w:tblPr>
        <w:tblW w:w="6260" w:type="dxa"/>
        <w:jc w:val="center"/>
        <w:tblLook w:val="04A0" w:firstRow="1" w:lastRow="0" w:firstColumn="1" w:lastColumn="0" w:noHBand="0" w:noVBand="1"/>
      </w:tblPr>
      <w:tblGrid>
        <w:gridCol w:w="2000"/>
        <w:gridCol w:w="2280"/>
        <w:gridCol w:w="1980"/>
      </w:tblGrid>
      <w:tr w:rsidR="003D37E9" w:rsidRPr="003D37E9" w14:paraId="333B07C5" w14:textId="77777777" w:rsidTr="003D37E9">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0D7AAD" w14:textId="77777777" w:rsidR="003D37E9" w:rsidRPr="003D37E9" w:rsidRDefault="003D37E9" w:rsidP="003D37E9">
            <w:pPr>
              <w:spacing w:after="0" w:line="240" w:lineRule="auto"/>
              <w:ind w:firstLineChars="100" w:firstLine="220"/>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RESPUESTA</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53281F0E"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453C3E9E"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PORCENTAJE</w:t>
            </w:r>
          </w:p>
        </w:tc>
      </w:tr>
      <w:tr w:rsidR="003D37E9" w:rsidRPr="003D37E9" w14:paraId="50203E90" w14:textId="77777777" w:rsidTr="003D37E9">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7AA5D845"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Si</w:t>
            </w:r>
          </w:p>
        </w:tc>
        <w:tc>
          <w:tcPr>
            <w:tcW w:w="2280" w:type="dxa"/>
            <w:tcBorders>
              <w:top w:val="nil"/>
              <w:left w:val="nil"/>
              <w:bottom w:val="single" w:sz="8" w:space="0" w:color="000000"/>
              <w:right w:val="single" w:sz="8" w:space="0" w:color="000000"/>
            </w:tcBorders>
            <w:shd w:val="clear" w:color="auto" w:fill="auto"/>
            <w:vAlign w:val="center"/>
            <w:hideMark/>
          </w:tcPr>
          <w:p w14:paraId="4766C8C0"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4D3046FD"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100</w:t>
            </w:r>
          </w:p>
        </w:tc>
      </w:tr>
      <w:tr w:rsidR="003D37E9" w:rsidRPr="003D37E9" w14:paraId="04111635" w14:textId="77777777" w:rsidTr="003D37E9">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00CEE50"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No</w:t>
            </w:r>
          </w:p>
        </w:tc>
        <w:tc>
          <w:tcPr>
            <w:tcW w:w="2280" w:type="dxa"/>
            <w:tcBorders>
              <w:top w:val="nil"/>
              <w:left w:val="nil"/>
              <w:bottom w:val="single" w:sz="8" w:space="0" w:color="000000"/>
              <w:right w:val="single" w:sz="8" w:space="0" w:color="000000"/>
            </w:tcBorders>
            <w:shd w:val="clear" w:color="auto" w:fill="auto"/>
            <w:vAlign w:val="center"/>
            <w:hideMark/>
          </w:tcPr>
          <w:p w14:paraId="0B1F17EE"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0</w:t>
            </w:r>
          </w:p>
        </w:tc>
        <w:tc>
          <w:tcPr>
            <w:tcW w:w="1980" w:type="dxa"/>
            <w:tcBorders>
              <w:top w:val="nil"/>
              <w:left w:val="nil"/>
              <w:bottom w:val="single" w:sz="8" w:space="0" w:color="000000"/>
              <w:right w:val="single" w:sz="8" w:space="0" w:color="000000"/>
            </w:tcBorders>
            <w:shd w:val="clear" w:color="auto" w:fill="auto"/>
            <w:vAlign w:val="center"/>
            <w:hideMark/>
          </w:tcPr>
          <w:p w14:paraId="42E5C706"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0</w:t>
            </w:r>
          </w:p>
        </w:tc>
      </w:tr>
      <w:tr w:rsidR="003D37E9" w:rsidRPr="003D37E9" w14:paraId="253FCC8E" w14:textId="77777777" w:rsidTr="003D37E9">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E8D952C" w14:textId="77777777" w:rsidR="003D37E9" w:rsidRPr="003D37E9" w:rsidRDefault="003D37E9" w:rsidP="003D37E9">
            <w:pPr>
              <w:spacing w:after="0" w:line="240" w:lineRule="auto"/>
              <w:ind w:firstLineChars="200" w:firstLine="440"/>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38A06904"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7CE9827C" w14:textId="77777777" w:rsidR="003D37E9" w:rsidRPr="003D37E9" w:rsidRDefault="003D37E9" w:rsidP="003D37E9">
            <w:pPr>
              <w:spacing w:after="0" w:line="240" w:lineRule="auto"/>
              <w:jc w:val="center"/>
              <w:rPr>
                <w:rFonts w:ascii="Times New Roman" w:eastAsia="Times New Roman" w:hAnsi="Times New Roman" w:cs="Times New Roman"/>
                <w:color w:val="000000"/>
                <w:sz w:val="22"/>
                <w:szCs w:val="22"/>
              </w:rPr>
            </w:pPr>
            <w:r w:rsidRPr="003D37E9">
              <w:rPr>
                <w:rFonts w:ascii="Times New Roman" w:eastAsia="Times New Roman" w:hAnsi="Times New Roman" w:cs="Times New Roman"/>
                <w:color w:val="000000"/>
                <w:sz w:val="22"/>
                <w:szCs w:val="22"/>
                <w:lang w:val="es-ES"/>
              </w:rPr>
              <w:t>100</w:t>
            </w:r>
          </w:p>
        </w:tc>
      </w:tr>
    </w:tbl>
    <w:p w14:paraId="2F2FA281" w14:textId="74DC0833" w:rsidR="005514F0" w:rsidRPr="003D37E9" w:rsidRDefault="003D37E9" w:rsidP="003D37E9">
      <w:pPr>
        <w:pStyle w:val="ListParagraph"/>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3D37E9">
        <w:rPr>
          <w:rFonts w:ascii="Arial" w:hAnsi="Arial" w:cs="Arial"/>
          <w:sz w:val="16"/>
          <w:szCs w:val="16"/>
          <w:lang w:val="es-AR"/>
        </w:rPr>
        <w:t>Cuadro N°8</w:t>
      </w:r>
    </w:p>
    <w:p w14:paraId="054D2583" w14:textId="3833762D" w:rsidR="002A22A4" w:rsidRDefault="003D37E9" w:rsidP="00A85E33">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10464" behindDoc="0" locked="0" layoutInCell="1" allowOverlap="1" wp14:anchorId="0BA31DC1" wp14:editId="1AAF90A5">
            <wp:simplePos x="0" y="0"/>
            <wp:positionH relativeFrom="margin">
              <wp:align>center</wp:align>
            </wp:positionH>
            <wp:positionV relativeFrom="paragraph">
              <wp:posOffset>48895</wp:posOffset>
            </wp:positionV>
            <wp:extent cx="5314950" cy="2597150"/>
            <wp:effectExtent l="0" t="0" r="0" b="0"/>
            <wp:wrapNone/>
            <wp:docPr id="25" name="Chart 25">
              <a:extLst xmlns:a="http://schemas.openxmlformats.org/drawingml/2006/main">
                <a:ext uri="{FF2B5EF4-FFF2-40B4-BE49-F238E27FC236}">
                  <a16:creationId xmlns:a16="http://schemas.microsoft.com/office/drawing/2014/main" id="{FA3D185E-CABC-4D67-9345-1CAAA9E47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9C57D90" w14:textId="286EF247" w:rsidR="002A22A4" w:rsidRDefault="002A22A4" w:rsidP="00A85E33">
      <w:pPr>
        <w:tabs>
          <w:tab w:val="left" w:pos="1308"/>
        </w:tabs>
        <w:spacing w:line="360" w:lineRule="auto"/>
        <w:ind w:right="121"/>
        <w:jc w:val="both"/>
        <w:rPr>
          <w:rFonts w:ascii="Arial" w:hAnsi="Arial" w:cs="Arial"/>
          <w:sz w:val="24"/>
          <w:lang w:val="es-AR"/>
        </w:rPr>
      </w:pPr>
    </w:p>
    <w:p w14:paraId="43515619" w14:textId="2260E1CA" w:rsidR="002A22A4" w:rsidRDefault="002A22A4" w:rsidP="00A85E33">
      <w:pPr>
        <w:tabs>
          <w:tab w:val="left" w:pos="1308"/>
        </w:tabs>
        <w:spacing w:line="360" w:lineRule="auto"/>
        <w:ind w:right="121"/>
        <w:jc w:val="both"/>
        <w:rPr>
          <w:rFonts w:ascii="Arial" w:hAnsi="Arial" w:cs="Arial"/>
          <w:sz w:val="24"/>
          <w:lang w:val="es-AR"/>
        </w:rPr>
      </w:pPr>
    </w:p>
    <w:p w14:paraId="79C2BAA7" w14:textId="3E7F8251" w:rsidR="002A22A4" w:rsidRDefault="002A22A4" w:rsidP="00A85E33">
      <w:pPr>
        <w:tabs>
          <w:tab w:val="left" w:pos="1308"/>
        </w:tabs>
        <w:spacing w:line="360" w:lineRule="auto"/>
        <w:ind w:right="121"/>
        <w:jc w:val="both"/>
        <w:rPr>
          <w:rFonts w:ascii="Arial" w:hAnsi="Arial" w:cs="Arial"/>
          <w:sz w:val="24"/>
          <w:lang w:val="es-AR"/>
        </w:rPr>
      </w:pPr>
    </w:p>
    <w:p w14:paraId="3CB73BC3" w14:textId="5C7C759D" w:rsidR="002A22A4" w:rsidRDefault="002A22A4" w:rsidP="00A85E33">
      <w:pPr>
        <w:tabs>
          <w:tab w:val="left" w:pos="1308"/>
        </w:tabs>
        <w:spacing w:line="360" w:lineRule="auto"/>
        <w:ind w:right="121"/>
        <w:jc w:val="both"/>
        <w:rPr>
          <w:rFonts w:ascii="Arial" w:hAnsi="Arial" w:cs="Arial"/>
          <w:sz w:val="24"/>
          <w:lang w:val="es-AR"/>
        </w:rPr>
      </w:pPr>
    </w:p>
    <w:p w14:paraId="2DB8F6B5" w14:textId="2BDD3C19" w:rsidR="002A22A4" w:rsidRDefault="002A22A4" w:rsidP="00A85E33">
      <w:pPr>
        <w:tabs>
          <w:tab w:val="left" w:pos="1308"/>
        </w:tabs>
        <w:spacing w:line="360" w:lineRule="auto"/>
        <w:ind w:right="121"/>
        <w:jc w:val="both"/>
        <w:rPr>
          <w:rFonts w:ascii="Arial" w:hAnsi="Arial" w:cs="Arial"/>
          <w:sz w:val="24"/>
          <w:lang w:val="es-AR"/>
        </w:rPr>
      </w:pPr>
    </w:p>
    <w:p w14:paraId="6157435A" w14:textId="6BBFBD58" w:rsidR="002A22A4" w:rsidRDefault="002A22A4" w:rsidP="00A85E33">
      <w:pPr>
        <w:tabs>
          <w:tab w:val="left" w:pos="1308"/>
        </w:tabs>
        <w:spacing w:line="360" w:lineRule="auto"/>
        <w:ind w:right="121"/>
        <w:jc w:val="both"/>
        <w:rPr>
          <w:rFonts w:ascii="Arial" w:hAnsi="Arial" w:cs="Arial"/>
          <w:sz w:val="24"/>
          <w:lang w:val="es-AR"/>
        </w:rPr>
      </w:pPr>
    </w:p>
    <w:p w14:paraId="35CFB728" w14:textId="7CB23971" w:rsidR="002A22A4" w:rsidRDefault="002A22A4" w:rsidP="00A85E33">
      <w:pPr>
        <w:tabs>
          <w:tab w:val="left" w:pos="1308"/>
        </w:tabs>
        <w:spacing w:line="360" w:lineRule="auto"/>
        <w:ind w:right="121"/>
        <w:jc w:val="both"/>
        <w:rPr>
          <w:rFonts w:ascii="Arial" w:hAnsi="Arial" w:cs="Arial"/>
          <w:sz w:val="24"/>
          <w:lang w:val="es-AR"/>
        </w:rPr>
      </w:pPr>
    </w:p>
    <w:p w14:paraId="5C52A1EE" w14:textId="64D17DC5" w:rsidR="002A22A4" w:rsidRDefault="003D37E9"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3D37E9">
        <w:rPr>
          <w:rFonts w:ascii="Arial" w:hAnsi="Arial" w:cs="Arial"/>
          <w:sz w:val="16"/>
          <w:szCs w:val="16"/>
          <w:lang w:val="es-AR"/>
        </w:rPr>
        <w:t>Gráfico N°8</w:t>
      </w:r>
    </w:p>
    <w:p w14:paraId="53D2DCA3" w14:textId="5B672C89" w:rsidR="003D37E9" w:rsidRDefault="003D37E9" w:rsidP="00A85E33">
      <w:pPr>
        <w:tabs>
          <w:tab w:val="left" w:pos="1308"/>
        </w:tabs>
        <w:spacing w:line="360" w:lineRule="auto"/>
        <w:ind w:right="121"/>
        <w:jc w:val="both"/>
        <w:rPr>
          <w:rFonts w:ascii="Arial" w:hAnsi="Arial" w:cs="Arial"/>
          <w:sz w:val="16"/>
          <w:szCs w:val="16"/>
          <w:lang w:val="es-AR"/>
        </w:rPr>
      </w:pPr>
    </w:p>
    <w:p w14:paraId="4E870009" w14:textId="77777777" w:rsidR="003D37E9" w:rsidRPr="003D37E9" w:rsidRDefault="003D37E9" w:rsidP="003D37E9">
      <w:pPr>
        <w:tabs>
          <w:tab w:val="left" w:pos="1308"/>
        </w:tabs>
        <w:spacing w:line="360" w:lineRule="auto"/>
        <w:ind w:right="121"/>
        <w:jc w:val="both"/>
        <w:rPr>
          <w:rFonts w:ascii="Arial" w:hAnsi="Arial" w:cs="Arial"/>
          <w:sz w:val="24"/>
          <w:szCs w:val="24"/>
          <w:lang w:val="es-AR"/>
        </w:rPr>
      </w:pPr>
      <w:r w:rsidRPr="00502AEF">
        <w:rPr>
          <w:rFonts w:ascii="Arial" w:hAnsi="Arial" w:cs="Arial"/>
          <w:b/>
          <w:bCs/>
          <w:sz w:val="24"/>
          <w:szCs w:val="24"/>
          <w:lang w:val="es-AR"/>
        </w:rPr>
        <w:t>Interpretación</w:t>
      </w:r>
      <w:r w:rsidRPr="003D37E9">
        <w:rPr>
          <w:rFonts w:ascii="Arial" w:hAnsi="Arial" w:cs="Arial"/>
          <w:sz w:val="24"/>
          <w:szCs w:val="24"/>
          <w:lang w:val="es-AR"/>
        </w:rPr>
        <w:t>:</w:t>
      </w:r>
    </w:p>
    <w:p w14:paraId="20245D03" w14:textId="50B53DC3" w:rsidR="003D37E9" w:rsidRDefault="003D37E9" w:rsidP="003D37E9">
      <w:pPr>
        <w:tabs>
          <w:tab w:val="left" w:pos="1308"/>
        </w:tabs>
        <w:spacing w:line="360" w:lineRule="auto"/>
        <w:ind w:right="121"/>
        <w:jc w:val="both"/>
        <w:rPr>
          <w:rFonts w:ascii="Arial" w:hAnsi="Arial" w:cs="Arial"/>
          <w:sz w:val="24"/>
          <w:szCs w:val="24"/>
          <w:lang w:val="es-AR"/>
        </w:rPr>
      </w:pPr>
      <w:r w:rsidRPr="003D37E9">
        <w:rPr>
          <w:rFonts w:ascii="Arial" w:hAnsi="Arial" w:cs="Arial"/>
          <w:sz w:val="24"/>
          <w:szCs w:val="24"/>
          <w:lang w:val="es-AR"/>
        </w:rPr>
        <w:t xml:space="preserve">El </w:t>
      </w:r>
      <w:r>
        <w:rPr>
          <w:rFonts w:ascii="Arial" w:hAnsi="Arial" w:cs="Arial"/>
          <w:sz w:val="24"/>
          <w:szCs w:val="24"/>
          <w:lang w:val="es-AR"/>
        </w:rPr>
        <w:t>100</w:t>
      </w:r>
      <w:r w:rsidRPr="003D37E9">
        <w:rPr>
          <w:rFonts w:ascii="Arial" w:hAnsi="Arial" w:cs="Arial"/>
          <w:sz w:val="24"/>
          <w:szCs w:val="24"/>
          <w:lang w:val="es-AR"/>
        </w:rPr>
        <w:t>% de los gerentes indican que si cuentan con medidas de seguridad e higiene laboral documentadas</w:t>
      </w:r>
      <w:r>
        <w:rPr>
          <w:rFonts w:ascii="Arial" w:hAnsi="Arial" w:cs="Arial"/>
          <w:sz w:val="24"/>
          <w:szCs w:val="24"/>
          <w:lang w:val="es-AR"/>
        </w:rPr>
        <w:t xml:space="preserve">. </w:t>
      </w:r>
      <w:r w:rsidRPr="003D37E9">
        <w:rPr>
          <w:rFonts w:ascii="Arial" w:hAnsi="Arial" w:cs="Arial"/>
          <w:sz w:val="24"/>
          <w:szCs w:val="24"/>
          <w:lang w:val="es-AR"/>
        </w:rPr>
        <w:t xml:space="preserve">Este resultado demuestra que la mayoría de </w:t>
      </w:r>
      <w:r w:rsidR="00255E36" w:rsidRPr="003D37E9">
        <w:rPr>
          <w:rFonts w:ascii="Arial" w:hAnsi="Arial" w:cs="Arial"/>
          <w:sz w:val="24"/>
          <w:szCs w:val="24"/>
          <w:lang w:val="es-AR"/>
        </w:rPr>
        <w:t xml:space="preserve">los </w:t>
      </w:r>
      <w:r w:rsidR="00B94288">
        <w:rPr>
          <w:rFonts w:ascii="Arial" w:hAnsi="Arial" w:cs="Arial"/>
          <w:sz w:val="24"/>
          <w:szCs w:val="24"/>
          <w:lang w:val="es-AR"/>
        </w:rPr>
        <w:t>trabajadores</w:t>
      </w:r>
      <w:r>
        <w:rPr>
          <w:rFonts w:ascii="Arial" w:hAnsi="Arial" w:cs="Arial"/>
          <w:sz w:val="24"/>
          <w:szCs w:val="24"/>
          <w:lang w:val="es-AR"/>
        </w:rPr>
        <w:t xml:space="preserve"> cuentan con las medidas con las medidas documentadas establecidas para sus procesos operativos.</w:t>
      </w:r>
    </w:p>
    <w:p w14:paraId="3B2B3E36" w14:textId="04FE725D" w:rsidR="003D37E9" w:rsidRDefault="003D37E9" w:rsidP="003D37E9">
      <w:pPr>
        <w:tabs>
          <w:tab w:val="left" w:pos="1308"/>
        </w:tabs>
        <w:spacing w:line="360" w:lineRule="auto"/>
        <w:ind w:right="121"/>
        <w:jc w:val="both"/>
        <w:rPr>
          <w:rFonts w:ascii="Arial" w:hAnsi="Arial" w:cs="Arial"/>
          <w:sz w:val="24"/>
          <w:szCs w:val="24"/>
          <w:lang w:val="es-AR"/>
        </w:rPr>
      </w:pPr>
    </w:p>
    <w:p w14:paraId="30761DF9" w14:textId="3E68982C" w:rsidR="003D37E9" w:rsidRDefault="003D37E9" w:rsidP="003D37E9">
      <w:pPr>
        <w:tabs>
          <w:tab w:val="left" w:pos="1308"/>
        </w:tabs>
        <w:spacing w:line="360" w:lineRule="auto"/>
        <w:ind w:right="121"/>
        <w:jc w:val="both"/>
        <w:rPr>
          <w:rFonts w:ascii="Arial" w:hAnsi="Arial" w:cs="Arial"/>
          <w:sz w:val="24"/>
          <w:szCs w:val="24"/>
          <w:lang w:val="es-AR"/>
        </w:rPr>
      </w:pPr>
    </w:p>
    <w:p w14:paraId="4DA2AB19" w14:textId="748AB31F" w:rsidR="003D37E9" w:rsidRDefault="003D37E9" w:rsidP="003D37E9">
      <w:pPr>
        <w:tabs>
          <w:tab w:val="left" w:pos="1308"/>
        </w:tabs>
        <w:spacing w:line="360" w:lineRule="auto"/>
        <w:ind w:right="121"/>
        <w:jc w:val="both"/>
        <w:rPr>
          <w:rFonts w:ascii="Arial" w:hAnsi="Arial" w:cs="Arial"/>
          <w:sz w:val="24"/>
          <w:szCs w:val="24"/>
          <w:lang w:val="es-AR"/>
        </w:rPr>
      </w:pPr>
    </w:p>
    <w:p w14:paraId="7C4970E1" w14:textId="6AF84C5C" w:rsidR="003D37E9" w:rsidRDefault="003D37E9" w:rsidP="003D37E9">
      <w:pPr>
        <w:tabs>
          <w:tab w:val="left" w:pos="1308"/>
        </w:tabs>
        <w:spacing w:line="360" w:lineRule="auto"/>
        <w:ind w:right="121"/>
        <w:jc w:val="both"/>
        <w:rPr>
          <w:rFonts w:ascii="Arial" w:hAnsi="Arial" w:cs="Arial"/>
          <w:sz w:val="24"/>
          <w:szCs w:val="24"/>
          <w:lang w:val="es-AR"/>
        </w:rPr>
      </w:pPr>
    </w:p>
    <w:p w14:paraId="52964D92" w14:textId="77777777" w:rsidR="00071BCB" w:rsidRDefault="00071BCB" w:rsidP="003D37E9">
      <w:pPr>
        <w:tabs>
          <w:tab w:val="left" w:pos="1308"/>
        </w:tabs>
        <w:spacing w:line="360" w:lineRule="auto"/>
        <w:ind w:right="121"/>
        <w:jc w:val="both"/>
        <w:rPr>
          <w:rFonts w:ascii="Arial" w:hAnsi="Arial" w:cs="Arial"/>
          <w:sz w:val="24"/>
          <w:szCs w:val="24"/>
          <w:lang w:val="es-AR"/>
        </w:rPr>
      </w:pPr>
    </w:p>
    <w:p w14:paraId="388C7E0E" w14:textId="664F0ECD" w:rsidR="003D37E9" w:rsidRDefault="003D37E9" w:rsidP="00435EB9">
      <w:pPr>
        <w:pStyle w:val="ListParagraph"/>
        <w:numPr>
          <w:ilvl w:val="0"/>
          <w:numId w:val="36"/>
        </w:numPr>
        <w:rPr>
          <w:rFonts w:ascii="Arial" w:hAnsi="Arial" w:cs="Arial"/>
          <w:sz w:val="24"/>
          <w:szCs w:val="24"/>
          <w:lang w:val="es-AR"/>
        </w:rPr>
      </w:pPr>
      <w:r w:rsidRPr="003D37E9">
        <w:rPr>
          <w:rFonts w:ascii="Arial" w:hAnsi="Arial" w:cs="Arial"/>
          <w:sz w:val="24"/>
          <w:szCs w:val="24"/>
          <w:lang w:val="es-AR"/>
        </w:rPr>
        <w:lastRenderedPageBreak/>
        <w:t>¿Existe un encargado o supervisor que vele por el cumplimiento de las medidas de seguridad e higiene en la empresa?</w:t>
      </w:r>
    </w:p>
    <w:p w14:paraId="01F7ABFD" w14:textId="158DB066" w:rsidR="003D37E9" w:rsidRDefault="003D37E9" w:rsidP="003D37E9">
      <w:pPr>
        <w:pStyle w:val="ListParagraph"/>
        <w:rPr>
          <w:rFonts w:ascii="Arial" w:hAnsi="Arial" w:cs="Arial"/>
          <w:sz w:val="24"/>
          <w:szCs w:val="24"/>
          <w:lang w:val="es-AR"/>
        </w:rPr>
      </w:pPr>
    </w:p>
    <w:tbl>
      <w:tblPr>
        <w:tblW w:w="6260" w:type="dxa"/>
        <w:jc w:val="center"/>
        <w:tblLook w:val="04A0" w:firstRow="1" w:lastRow="0" w:firstColumn="1" w:lastColumn="0" w:noHBand="0" w:noVBand="1"/>
      </w:tblPr>
      <w:tblGrid>
        <w:gridCol w:w="2000"/>
        <w:gridCol w:w="2280"/>
        <w:gridCol w:w="1980"/>
      </w:tblGrid>
      <w:tr w:rsidR="003D37E9" w:rsidRPr="003D37E9" w14:paraId="607C4398" w14:textId="77777777" w:rsidTr="003D37E9">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7841D8"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RESPUESTA</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2582DFCD"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28D07744"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PORCENTAJE</w:t>
            </w:r>
          </w:p>
        </w:tc>
      </w:tr>
      <w:tr w:rsidR="003D37E9" w:rsidRPr="003D37E9" w14:paraId="384E2296" w14:textId="77777777" w:rsidTr="003D37E9">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A39FA88"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Si</w:t>
            </w:r>
          </w:p>
        </w:tc>
        <w:tc>
          <w:tcPr>
            <w:tcW w:w="2280" w:type="dxa"/>
            <w:tcBorders>
              <w:top w:val="nil"/>
              <w:left w:val="nil"/>
              <w:bottom w:val="single" w:sz="8" w:space="0" w:color="000000"/>
              <w:right w:val="single" w:sz="8" w:space="0" w:color="000000"/>
            </w:tcBorders>
            <w:shd w:val="clear" w:color="auto" w:fill="auto"/>
            <w:vAlign w:val="center"/>
            <w:hideMark/>
          </w:tcPr>
          <w:p w14:paraId="3D4D04DB"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4EC00A0B"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100</w:t>
            </w:r>
          </w:p>
        </w:tc>
      </w:tr>
      <w:tr w:rsidR="003D37E9" w:rsidRPr="003D37E9" w14:paraId="7FC3723F" w14:textId="77777777" w:rsidTr="003D37E9">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8919F1F"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No</w:t>
            </w:r>
          </w:p>
        </w:tc>
        <w:tc>
          <w:tcPr>
            <w:tcW w:w="2280" w:type="dxa"/>
            <w:tcBorders>
              <w:top w:val="nil"/>
              <w:left w:val="nil"/>
              <w:bottom w:val="single" w:sz="8" w:space="0" w:color="000000"/>
              <w:right w:val="single" w:sz="8" w:space="0" w:color="000000"/>
            </w:tcBorders>
            <w:shd w:val="clear" w:color="auto" w:fill="auto"/>
            <w:vAlign w:val="center"/>
            <w:hideMark/>
          </w:tcPr>
          <w:p w14:paraId="75923ECD"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0</w:t>
            </w:r>
          </w:p>
        </w:tc>
        <w:tc>
          <w:tcPr>
            <w:tcW w:w="1980" w:type="dxa"/>
            <w:tcBorders>
              <w:top w:val="nil"/>
              <w:left w:val="nil"/>
              <w:bottom w:val="single" w:sz="8" w:space="0" w:color="000000"/>
              <w:right w:val="single" w:sz="8" w:space="0" w:color="000000"/>
            </w:tcBorders>
            <w:shd w:val="clear" w:color="auto" w:fill="auto"/>
            <w:vAlign w:val="center"/>
            <w:hideMark/>
          </w:tcPr>
          <w:p w14:paraId="068036D0"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0</w:t>
            </w:r>
          </w:p>
        </w:tc>
      </w:tr>
      <w:tr w:rsidR="003D37E9" w:rsidRPr="003D37E9" w14:paraId="4E9018A8" w14:textId="77777777" w:rsidTr="003D37E9">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802CCEE"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6E7C8B9E" w14:textId="5725E076" w:rsidR="003D37E9" w:rsidRPr="003D37E9" w:rsidRDefault="00255E36" w:rsidP="003D37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2"/>
                <w:lang w:val="es-ES"/>
              </w:rPr>
              <w:t>1</w:t>
            </w:r>
            <w:r w:rsidR="003D37E9" w:rsidRPr="003D37E9">
              <w:rPr>
                <w:rFonts w:ascii="Times New Roman" w:eastAsia="Times New Roman" w:hAnsi="Times New Roman" w:cs="Times New Roman"/>
                <w:color w:val="000000"/>
                <w:sz w:val="24"/>
                <w:szCs w:val="22"/>
                <w:lang w:val="es-ES"/>
              </w:rPr>
              <w:t>0</w:t>
            </w:r>
          </w:p>
        </w:tc>
        <w:tc>
          <w:tcPr>
            <w:tcW w:w="1980" w:type="dxa"/>
            <w:tcBorders>
              <w:top w:val="nil"/>
              <w:left w:val="nil"/>
              <w:bottom w:val="single" w:sz="8" w:space="0" w:color="000000"/>
              <w:right w:val="single" w:sz="8" w:space="0" w:color="000000"/>
            </w:tcBorders>
            <w:shd w:val="clear" w:color="auto" w:fill="auto"/>
            <w:vAlign w:val="center"/>
            <w:hideMark/>
          </w:tcPr>
          <w:p w14:paraId="3B051F57" w14:textId="77777777" w:rsidR="003D37E9" w:rsidRPr="003D37E9" w:rsidRDefault="003D37E9" w:rsidP="003D37E9">
            <w:pPr>
              <w:spacing w:after="0" w:line="240" w:lineRule="auto"/>
              <w:jc w:val="center"/>
              <w:rPr>
                <w:rFonts w:ascii="Times New Roman" w:eastAsia="Times New Roman" w:hAnsi="Times New Roman" w:cs="Times New Roman"/>
                <w:color w:val="000000"/>
                <w:sz w:val="24"/>
                <w:szCs w:val="24"/>
              </w:rPr>
            </w:pPr>
            <w:r w:rsidRPr="003D37E9">
              <w:rPr>
                <w:rFonts w:ascii="Times New Roman" w:eastAsia="Times New Roman" w:hAnsi="Times New Roman" w:cs="Times New Roman"/>
                <w:color w:val="000000"/>
                <w:sz w:val="24"/>
                <w:szCs w:val="22"/>
                <w:lang w:val="es-ES"/>
              </w:rPr>
              <w:t>100</w:t>
            </w:r>
          </w:p>
        </w:tc>
      </w:tr>
    </w:tbl>
    <w:p w14:paraId="77B50854" w14:textId="64BCCDC5" w:rsidR="003D37E9" w:rsidRPr="003D37E9" w:rsidRDefault="003D37E9" w:rsidP="003D37E9">
      <w:pPr>
        <w:pStyle w:val="ListParagraph"/>
        <w:rPr>
          <w:rFonts w:ascii="Arial" w:hAnsi="Arial" w:cs="Arial"/>
          <w:sz w:val="16"/>
          <w:szCs w:val="16"/>
          <w:lang w:val="es-AR"/>
        </w:rPr>
      </w:pPr>
      <w:r>
        <w:rPr>
          <w:rFonts w:ascii="Arial" w:hAnsi="Arial" w:cs="Arial"/>
          <w:sz w:val="24"/>
          <w:szCs w:val="24"/>
          <w:lang w:val="es-AR"/>
        </w:rPr>
        <w:t xml:space="preserve">              </w:t>
      </w:r>
      <w:r w:rsidRPr="003D37E9">
        <w:rPr>
          <w:rFonts w:ascii="Arial" w:hAnsi="Arial" w:cs="Arial"/>
          <w:sz w:val="16"/>
          <w:szCs w:val="16"/>
          <w:lang w:val="es-AR"/>
        </w:rPr>
        <w:t>Cuadro N°9</w:t>
      </w:r>
    </w:p>
    <w:p w14:paraId="46F46293" w14:textId="3A2EEB23" w:rsidR="003D37E9" w:rsidRPr="003D37E9" w:rsidRDefault="003D37E9" w:rsidP="003D37E9">
      <w:pPr>
        <w:pStyle w:val="ListParagraph"/>
        <w:tabs>
          <w:tab w:val="left" w:pos="1308"/>
        </w:tabs>
        <w:spacing w:line="360" w:lineRule="auto"/>
        <w:ind w:right="121"/>
        <w:jc w:val="both"/>
        <w:rPr>
          <w:rFonts w:ascii="Arial" w:hAnsi="Arial" w:cs="Arial"/>
          <w:sz w:val="24"/>
          <w:szCs w:val="24"/>
          <w:lang w:val="es-AR"/>
        </w:rPr>
      </w:pPr>
      <w:r>
        <w:rPr>
          <w:noProof/>
        </w:rPr>
        <w:drawing>
          <wp:anchor distT="0" distB="0" distL="114300" distR="114300" simplePos="0" relativeHeight="251711488" behindDoc="0" locked="0" layoutInCell="1" allowOverlap="1" wp14:anchorId="3709F58D" wp14:editId="6EECB0BE">
            <wp:simplePos x="0" y="0"/>
            <wp:positionH relativeFrom="margin">
              <wp:align>center</wp:align>
            </wp:positionH>
            <wp:positionV relativeFrom="paragraph">
              <wp:posOffset>42545</wp:posOffset>
            </wp:positionV>
            <wp:extent cx="4572000" cy="2622550"/>
            <wp:effectExtent l="0" t="0" r="0" b="6350"/>
            <wp:wrapNone/>
            <wp:docPr id="27" name="Chart 27">
              <a:extLst xmlns:a="http://schemas.openxmlformats.org/drawingml/2006/main">
                <a:ext uri="{FF2B5EF4-FFF2-40B4-BE49-F238E27FC236}">
                  <a16:creationId xmlns:a16="http://schemas.microsoft.com/office/drawing/2014/main" id="{C7A3E9AE-0852-4D14-BFA1-0D4B37BF6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p>
    <w:p w14:paraId="4CF3AE4C" w14:textId="3B728296" w:rsidR="002A22A4" w:rsidRDefault="002A22A4" w:rsidP="00A85E33">
      <w:pPr>
        <w:tabs>
          <w:tab w:val="left" w:pos="1308"/>
        </w:tabs>
        <w:spacing w:line="360" w:lineRule="auto"/>
        <w:ind w:right="121"/>
        <w:jc w:val="both"/>
        <w:rPr>
          <w:rFonts w:ascii="Arial" w:hAnsi="Arial" w:cs="Arial"/>
          <w:sz w:val="24"/>
          <w:lang w:val="es-AR"/>
        </w:rPr>
      </w:pPr>
    </w:p>
    <w:p w14:paraId="33087A54" w14:textId="6749A714" w:rsidR="002A22A4" w:rsidRDefault="002A22A4" w:rsidP="00A85E33">
      <w:pPr>
        <w:tabs>
          <w:tab w:val="left" w:pos="1308"/>
        </w:tabs>
        <w:spacing w:line="360" w:lineRule="auto"/>
        <w:ind w:right="121"/>
        <w:jc w:val="both"/>
        <w:rPr>
          <w:rFonts w:ascii="Arial" w:hAnsi="Arial" w:cs="Arial"/>
          <w:sz w:val="24"/>
          <w:lang w:val="es-AR"/>
        </w:rPr>
      </w:pPr>
    </w:p>
    <w:p w14:paraId="0F9B9DCF" w14:textId="6001C51F" w:rsidR="002A22A4" w:rsidRDefault="002A22A4" w:rsidP="00A85E33">
      <w:pPr>
        <w:tabs>
          <w:tab w:val="left" w:pos="1308"/>
        </w:tabs>
        <w:spacing w:line="360" w:lineRule="auto"/>
        <w:ind w:right="121"/>
        <w:jc w:val="both"/>
        <w:rPr>
          <w:rFonts w:ascii="Arial" w:hAnsi="Arial" w:cs="Arial"/>
          <w:sz w:val="24"/>
          <w:lang w:val="es-AR"/>
        </w:rPr>
      </w:pPr>
    </w:p>
    <w:p w14:paraId="3EF41592" w14:textId="34EC5DAD" w:rsidR="002A22A4" w:rsidRDefault="002A22A4" w:rsidP="00A85E33">
      <w:pPr>
        <w:tabs>
          <w:tab w:val="left" w:pos="1308"/>
        </w:tabs>
        <w:spacing w:line="360" w:lineRule="auto"/>
        <w:ind w:right="121"/>
        <w:jc w:val="both"/>
        <w:rPr>
          <w:rFonts w:ascii="Arial" w:hAnsi="Arial" w:cs="Arial"/>
          <w:sz w:val="24"/>
          <w:lang w:val="es-AR"/>
        </w:rPr>
      </w:pPr>
    </w:p>
    <w:p w14:paraId="6AD2954E" w14:textId="2BB6BAE9" w:rsidR="002A22A4" w:rsidRDefault="002A22A4" w:rsidP="00A85E33">
      <w:pPr>
        <w:tabs>
          <w:tab w:val="left" w:pos="1308"/>
        </w:tabs>
        <w:spacing w:line="360" w:lineRule="auto"/>
        <w:ind w:right="121"/>
        <w:jc w:val="both"/>
        <w:rPr>
          <w:rFonts w:ascii="Arial" w:hAnsi="Arial" w:cs="Arial"/>
          <w:sz w:val="24"/>
          <w:lang w:val="es-AR"/>
        </w:rPr>
      </w:pPr>
    </w:p>
    <w:p w14:paraId="1C2D53F0" w14:textId="11F9E91E" w:rsidR="002A22A4" w:rsidRDefault="002A22A4" w:rsidP="00A85E33">
      <w:pPr>
        <w:tabs>
          <w:tab w:val="left" w:pos="1308"/>
        </w:tabs>
        <w:spacing w:line="360" w:lineRule="auto"/>
        <w:ind w:right="121"/>
        <w:jc w:val="both"/>
        <w:rPr>
          <w:rFonts w:ascii="Arial" w:hAnsi="Arial" w:cs="Arial"/>
          <w:sz w:val="24"/>
          <w:lang w:val="es-AR"/>
        </w:rPr>
      </w:pPr>
    </w:p>
    <w:p w14:paraId="3B70EFF4" w14:textId="76B22520" w:rsidR="002A22A4" w:rsidRDefault="002A22A4" w:rsidP="00A85E33">
      <w:pPr>
        <w:tabs>
          <w:tab w:val="left" w:pos="1308"/>
        </w:tabs>
        <w:spacing w:line="360" w:lineRule="auto"/>
        <w:ind w:right="121"/>
        <w:jc w:val="both"/>
        <w:rPr>
          <w:rFonts w:ascii="Arial" w:hAnsi="Arial" w:cs="Arial"/>
          <w:sz w:val="24"/>
          <w:lang w:val="es-AR"/>
        </w:rPr>
      </w:pPr>
    </w:p>
    <w:p w14:paraId="2B473363" w14:textId="47C42A40" w:rsidR="002A22A4" w:rsidRDefault="00502AEF" w:rsidP="00A85E33">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502AEF">
        <w:rPr>
          <w:rFonts w:ascii="Arial" w:hAnsi="Arial" w:cs="Arial"/>
          <w:sz w:val="16"/>
          <w:szCs w:val="16"/>
          <w:lang w:val="es-AR"/>
        </w:rPr>
        <w:t>Gráfico N°9</w:t>
      </w:r>
    </w:p>
    <w:p w14:paraId="732C10E0" w14:textId="77777777" w:rsidR="00502AEF" w:rsidRDefault="00502AEF" w:rsidP="00502AEF">
      <w:pPr>
        <w:tabs>
          <w:tab w:val="left" w:pos="1308"/>
        </w:tabs>
        <w:spacing w:line="360" w:lineRule="auto"/>
        <w:ind w:right="121"/>
        <w:jc w:val="both"/>
        <w:rPr>
          <w:rFonts w:ascii="Arial" w:hAnsi="Arial" w:cs="Arial"/>
          <w:b/>
          <w:bCs/>
          <w:sz w:val="24"/>
          <w:szCs w:val="24"/>
          <w:lang w:val="es-AR"/>
        </w:rPr>
      </w:pPr>
    </w:p>
    <w:p w14:paraId="2E3C912B" w14:textId="1B6B01AD" w:rsidR="00502AEF" w:rsidRPr="00502AEF" w:rsidRDefault="00502AEF" w:rsidP="00502AEF">
      <w:pPr>
        <w:tabs>
          <w:tab w:val="left" w:pos="1308"/>
        </w:tabs>
        <w:spacing w:line="360" w:lineRule="auto"/>
        <w:ind w:right="121"/>
        <w:jc w:val="both"/>
        <w:rPr>
          <w:rFonts w:ascii="Arial" w:hAnsi="Arial" w:cs="Arial"/>
          <w:sz w:val="24"/>
          <w:szCs w:val="24"/>
          <w:lang w:val="es-AR"/>
        </w:rPr>
      </w:pPr>
      <w:r w:rsidRPr="00502AEF">
        <w:rPr>
          <w:rFonts w:ascii="Arial" w:hAnsi="Arial" w:cs="Arial"/>
          <w:b/>
          <w:bCs/>
          <w:sz w:val="24"/>
          <w:szCs w:val="24"/>
          <w:lang w:val="es-AR"/>
        </w:rPr>
        <w:t>Interpretación</w:t>
      </w:r>
      <w:r w:rsidRPr="00502AEF">
        <w:rPr>
          <w:rFonts w:ascii="Arial" w:hAnsi="Arial" w:cs="Arial"/>
          <w:sz w:val="24"/>
          <w:szCs w:val="24"/>
          <w:lang w:val="es-AR"/>
        </w:rPr>
        <w:t>:</w:t>
      </w:r>
    </w:p>
    <w:p w14:paraId="4B95C692" w14:textId="665F3B74" w:rsidR="00502AEF" w:rsidRPr="00502AEF" w:rsidRDefault="00502AEF" w:rsidP="00502AEF">
      <w:pPr>
        <w:tabs>
          <w:tab w:val="left" w:pos="1308"/>
        </w:tabs>
        <w:spacing w:line="360" w:lineRule="auto"/>
        <w:ind w:right="121"/>
        <w:jc w:val="both"/>
        <w:rPr>
          <w:rFonts w:ascii="Arial" w:hAnsi="Arial" w:cs="Arial"/>
          <w:sz w:val="24"/>
          <w:szCs w:val="24"/>
          <w:lang w:val="es-AR"/>
        </w:rPr>
      </w:pPr>
      <w:r w:rsidRPr="00502AEF">
        <w:rPr>
          <w:rFonts w:ascii="Arial" w:hAnsi="Arial" w:cs="Arial"/>
          <w:sz w:val="24"/>
          <w:szCs w:val="24"/>
          <w:lang w:val="es-AR"/>
        </w:rPr>
        <w:t xml:space="preserve">El </w:t>
      </w:r>
      <w:r>
        <w:rPr>
          <w:rFonts w:ascii="Arial" w:hAnsi="Arial" w:cs="Arial"/>
          <w:sz w:val="24"/>
          <w:szCs w:val="24"/>
          <w:lang w:val="es-AR"/>
        </w:rPr>
        <w:t>100</w:t>
      </w:r>
      <w:r w:rsidRPr="00502AEF">
        <w:rPr>
          <w:rFonts w:ascii="Arial" w:hAnsi="Arial" w:cs="Arial"/>
          <w:sz w:val="24"/>
          <w:szCs w:val="24"/>
          <w:lang w:val="es-AR"/>
        </w:rPr>
        <w:t>% de los encuestados mencionan que si cuentan con un</w:t>
      </w:r>
      <w:r>
        <w:rPr>
          <w:rFonts w:ascii="Arial" w:hAnsi="Arial" w:cs="Arial"/>
          <w:sz w:val="24"/>
          <w:szCs w:val="24"/>
          <w:lang w:val="es-AR"/>
        </w:rPr>
        <w:t xml:space="preserve"> Supervisor</w:t>
      </w:r>
      <w:r w:rsidRPr="00502AEF">
        <w:rPr>
          <w:rFonts w:ascii="Arial" w:hAnsi="Arial" w:cs="Arial"/>
          <w:sz w:val="24"/>
          <w:szCs w:val="24"/>
          <w:lang w:val="es-AR"/>
        </w:rPr>
        <w:t xml:space="preserve"> que vela por el cumplimiento de las medidas de seguridad e higiene   laboral dentro de la empresa. Se identifica en estos resultados</w:t>
      </w:r>
      <w:r>
        <w:rPr>
          <w:rFonts w:ascii="Arial" w:hAnsi="Arial" w:cs="Arial"/>
          <w:sz w:val="24"/>
          <w:szCs w:val="24"/>
          <w:lang w:val="es-AR"/>
        </w:rPr>
        <w:t xml:space="preserve"> que existe una</w:t>
      </w:r>
      <w:r w:rsidRPr="00502AEF">
        <w:rPr>
          <w:rFonts w:ascii="Arial" w:hAnsi="Arial" w:cs="Arial"/>
          <w:sz w:val="24"/>
          <w:szCs w:val="24"/>
          <w:lang w:val="es-AR"/>
        </w:rPr>
        <w:t xml:space="preserve"> supervisión y control sobre seguridad e higiene actualmente en la empresa.</w:t>
      </w:r>
    </w:p>
    <w:p w14:paraId="283294FA" w14:textId="3789FC15" w:rsidR="002A22A4" w:rsidRDefault="002A22A4" w:rsidP="00A85E33">
      <w:pPr>
        <w:tabs>
          <w:tab w:val="left" w:pos="1308"/>
        </w:tabs>
        <w:spacing w:line="360" w:lineRule="auto"/>
        <w:ind w:right="121"/>
        <w:jc w:val="both"/>
        <w:rPr>
          <w:rFonts w:ascii="Arial" w:hAnsi="Arial" w:cs="Arial"/>
          <w:sz w:val="24"/>
          <w:lang w:val="es-AR"/>
        </w:rPr>
      </w:pPr>
    </w:p>
    <w:p w14:paraId="4398937C" w14:textId="4F5EDE6D" w:rsidR="002A22A4" w:rsidRDefault="002A22A4" w:rsidP="00A85E33">
      <w:pPr>
        <w:tabs>
          <w:tab w:val="left" w:pos="1308"/>
        </w:tabs>
        <w:spacing w:line="360" w:lineRule="auto"/>
        <w:ind w:right="121"/>
        <w:jc w:val="both"/>
        <w:rPr>
          <w:rFonts w:ascii="Arial" w:hAnsi="Arial" w:cs="Arial"/>
          <w:sz w:val="24"/>
          <w:lang w:val="es-AR"/>
        </w:rPr>
      </w:pPr>
    </w:p>
    <w:p w14:paraId="0587E866" w14:textId="49EB3AA4" w:rsidR="002A22A4" w:rsidRDefault="002A22A4" w:rsidP="00A85E33">
      <w:pPr>
        <w:tabs>
          <w:tab w:val="left" w:pos="1308"/>
        </w:tabs>
        <w:spacing w:line="360" w:lineRule="auto"/>
        <w:ind w:right="121"/>
        <w:jc w:val="both"/>
        <w:rPr>
          <w:rFonts w:ascii="Arial" w:hAnsi="Arial" w:cs="Arial"/>
          <w:sz w:val="24"/>
          <w:lang w:val="es-AR"/>
        </w:rPr>
      </w:pPr>
    </w:p>
    <w:p w14:paraId="60357826" w14:textId="7E4F2A16" w:rsidR="002A22A4" w:rsidRDefault="002A22A4" w:rsidP="00A85E33">
      <w:pPr>
        <w:tabs>
          <w:tab w:val="left" w:pos="1308"/>
        </w:tabs>
        <w:spacing w:line="360" w:lineRule="auto"/>
        <w:ind w:right="121"/>
        <w:jc w:val="both"/>
        <w:rPr>
          <w:rFonts w:ascii="Arial" w:hAnsi="Arial" w:cs="Arial"/>
          <w:sz w:val="24"/>
          <w:lang w:val="es-AR"/>
        </w:rPr>
      </w:pPr>
    </w:p>
    <w:p w14:paraId="3E0E777E" w14:textId="4C0AED05" w:rsidR="002A22A4" w:rsidRDefault="002A22A4" w:rsidP="00A85E33">
      <w:pPr>
        <w:tabs>
          <w:tab w:val="left" w:pos="1308"/>
        </w:tabs>
        <w:spacing w:line="360" w:lineRule="auto"/>
        <w:ind w:right="121"/>
        <w:jc w:val="both"/>
        <w:rPr>
          <w:rFonts w:ascii="Arial" w:hAnsi="Arial" w:cs="Arial"/>
          <w:sz w:val="24"/>
          <w:lang w:val="es-AR"/>
        </w:rPr>
      </w:pPr>
    </w:p>
    <w:p w14:paraId="30F7F765" w14:textId="4FE8CA66" w:rsidR="00502AEF" w:rsidRPr="00502AEF" w:rsidRDefault="00502AEF" w:rsidP="00435EB9">
      <w:pPr>
        <w:pStyle w:val="ListParagraph"/>
        <w:numPr>
          <w:ilvl w:val="0"/>
          <w:numId w:val="36"/>
        </w:numPr>
        <w:rPr>
          <w:rFonts w:ascii="Arial" w:hAnsi="Arial" w:cs="Arial"/>
          <w:sz w:val="24"/>
          <w:lang w:val="es-AR"/>
        </w:rPr>
      </w:pPr>
      <w:r w:rsidRPr="00502AEF">
        <w:rPr>
          <w:rFonts w:ascii="Arial" w:hAnsi="Arial" w:cs="Arial"/>
          <w:sz w:val="24"/>
          <w:lang w:val="es-AR"/>
        </w:rPr>
        <w:lastRenderedPageBreak/>
        <w:t xml:space="preserve">¿Cuenta la empresa </w:t>
      </w:r>
      <w:r w:rsidR="00EB28CA" w:rsidRPr="00502AEF">
        <w:rPr>
          <w:rFonts w:ascii="Arial" w:hAnsi="Arial" w:cs="Arial"/>
          <w:sz w:val="24"/>
          <w:lang w:val="es-AR"/>
        </w:rPr>
        <w:t>con (</w:t>
      </w:r>
      <w:r w:rsidRPr="00502AEF">
        <w:rPr>
          <w:rFonts w:ascii="Arial" w:hAnsi="Arial" w:cs="Arial"/>
          <w:sz w:val="24"/>
          <w:lang w:val="es-AR"/>
        </w:rPr>
        <w:t>administradores y trabajadores) de seguridad e higiene laboral?</w:t>
      </w:r>
    </w:p>
    <w:p w14:paraId="5A33C742" w14:textId="0B45FDF9" w:rsidR="002A22A4" w:rsidRDefault="002A22A4" w:rsidP="00502AEF">
      <w:pPr>
        <w:pStyle w:val="ListParagraph"/>
        <w:tabs>
          <w:tab w:val="left" w:pos="1308"/>
        </w:tabs>
        <w:spacing w:line="360" w:lineRule="auto"/>
        <w:ind w:right="121"/>
        <w:jc w:val="both"/>
        <w:rPr>
          <w:rFonts w:ascii="Arial" w:hAnsi="Arial" w:cs="Arial"/>
          <w:sz w:val="24"/>
          <w:lang w:val="es-AR"/>
        </w:rPr>
      </w:pPr>
    </w:p>
    <w:tbl>
      <w:tblPr>
        <w:tblW w:w="6260" w:type="dxa"/>
        <w:jc w:val="center"/>
        <w:tblLook w:val="04A0" w:firstRow="1" w:lastRow="0" w:firstColumn="1" w:lastColumn="0" w:noHBand="0" w:noVBand="1"/>
      </w:tblPr>
      <w:tblGrid>
        <w:gridCol w:w="2000"/>
        <w:gridCol w:w="2280"/>
        <w:gridCol w:w="1980"/>
      </w:tblGrid>
      <w:tr w:rsidR="00502AEF" w:rsidRPr="00502AEF" w14:paraId="6D186C27" w14:textId="77777777" w:rsidTr="00502AEF">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246B14"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552C8347"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27B530A8"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PORCENTAJE</w:t>
            </w:r>
          </w:p>
        </w:tc>
      </w:tr>
      <w:tr w:rsidR="00502AEF" w:rsidRPr="00502AEF" w14:paraId="76EF3007" w14:textId="77777777" w:rsidTr="00502AEF">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CFA0D2D"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Si</w:t>
            </w:r>
          </w:p>
        </w:tc>
        <w:tc>
          <w:tcPr>
            <w:tcW w:w="2280" w:type="dxa"/>
            <w:tcBorders>
              <w:top w:val="nil"/>
              <w:left w:val="nil"/>
              <w:bottom w:val="single" w:sz="8" w:space="0" w:color="000000"/>
              <w:right w:val="single" w:sz="8" w:space="0" w:color="000000"/>
            </w:tcBorders>
            <w:shd w:val="clear" w:color="auto" w:fill="auto"/>
            <w:vAlign w:val="center"/>
            <w:hideMark/>
          </w:tcPr>
          <w:p w14:paraId="7FD85EAC"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2AB4D8D5"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100</w:t>
            </w:r>
          </w:p>
        </w:tc>
      </w:tr>
      <w:tr w:rsidR="00502AEF" w:rsidRPr="00502AEF" w14:paraId="4C3F9441" w14:textId="77777777" w:rsidTr="00502AEF">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11275C7"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No</w:t>
            </w:r>
          </w:p>
        </w:tc>
        <w:tc>
          <w:tcPr>
            <w:tcW w:w="2280" w:type="dxa"/>
            <w:tcBorders>
              <w:top w:val="nil"/>
              <w:left w:val="nil"/>
              <w:bottom w:val="single" w:sz="8" w:space="0" w:color="000000"/>
              <w:right w:val="single" w:sz="8" w:space="0" w:color="000000"/>
            </w:tcBorders>
            <w:shd w:val="clear" w:color="auto" w:fill="auto"/>
            <w:vAlign w:val="center"/>
            <w:hideMark/>
          </w:tcPr>
          <w:p w14:paraId="4C3D293C"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0</w:t>
            </w:r>
          </w:p>
        </w:tc>
        <w:tc>
          <w:tcPr>
            <w:tcW w:w="1980" w:type="dxa"/>
            <w:tcBorders>
              <w:top w:val="nil"/>
              <w:left w:val="nil"/>
              <w:bottom w:val="single" w:sz="8" w:space="0" w:color="000000"/>
              <w:right w:val="single" w:sz="8" w:space="0" w:color="000000"/>
            </w:tcBorders>
            <w:shd w:val="clear" w:color="auto" w:fill="auto"/>
            <w:vAlign w:val="center"/>
            <w:hideMark/>
          </w:tcPr>
          <w:p w14:paraId="6163C9BF"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0</w:t>
            </w:r>
          </w:p>
        </w:tc>
      </w:tr>
      <w:tr w:rsidR="00502AEF" w:rsidRPr="00502AEF" w14:paraId="5CEB0888" w14:textId="77777777" w:rsidTr="00502AEF">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E2762B9"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08031646"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797A1E58" w14:textId="77777777" w:rsidR="00502AEF" w:rsidRPr="00502AEF" w:rsidRDefault="00502AEF" w:rsidP="00502AEF">
            <w:pPr>
              <w:spacing w:after="0" w:line="240" w:lineRule="auto"/>
              <w:jc w:val="center"/>
              <w:rPr>
                <w:rFonts w:ascii="Times New Roman" w:eastAsia="Times New Roman" w:hAnsi="Times New Roman" w:cs="Times New Roman"/>
                <w:color w:val="000000"/>
                <w:sz w:val="24"/>
                <w:szCs w:val="24"/>
              </w:rPr>
            </w:pPr>
            <w:r w:rsidRPr="00502AEF">
              <w:rPr>
                <w:rFonts w:ascii="Times New Roman" w:eastAsia="Times New Roman" w:hAnsi="Times New Roman" w:cs="Times New Roman"/>
                <w:color w:val="000000"/>
                <w:sz w:val="24"/>
                <w:szCs w:val="22"/>
                <w:lang w:val="es-ES"/>
              </w:rPr>
              <w:t>100</w:t>
            </w:r>
          </w:p>
        </w:tc>
      </w:tr>
    </w:tbl>
    <w:p w14:paraId="172CF122" w14:textId="02E8C96B" w:rsidR="00502AEF" w:rsidRPr="00502AEF" w:rsidRDefault="00502AEF" w:rsidP="00502AEF">
      <w:pPr>
        <w:pStyle w:val="ListParagraph"/>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502AEF">
        <w:rPr>
          <w:rFonts w:ascii="Arial" w:hAnsi="Arial" w:cs="Arial"/>
          <w:sz w:val="16"/>
          <w:szCs w:val="16"/>
          <w:lang w:val="es-AR"/>
        </w:rPr>
        <w:t>Cuadro N°10</w:t>
      </w:r>
    </w:p>
    <w:p w14:paraId="5C4D9AB6" w14:textId="3783B941" w:rsidR="002A22A4" w:rsidRDefault="00502AEF" w:rsidP="00A85E33">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12512" behindDoc="0" locked="0" layoutInCell="1" allowOverlap="1" wp14:anchorId="28B03642" wp14:editId="28A1C90D">
            <wp:simplePos x="0" y="0"/>
            <wp:positionH relativeFrom="margin">
              <wp:align>center</wp:align>
            </wp:positionH>
            <wp:positionV relativeFrom="paragraph">
              <wp:posOffset>8255</wp:posOffset>
            </wp:positionV>
            <wp:extent cx="4572000" cy="2647950"/>
            <wp:effectExtent l="0" t="0" r="0" b="0"/>
            <wp:wrapNone/>
            <wp:docPr id="33" name="Chart 33">
              <a:extLst xmlns:a="http://schemas.openxmlformats.org/drawingml/2006/main">
                <a:ext uri="{FF2B5EF4-FFF2-40B4-BE49-F238E27FC236}">
                  <a16:creationId xmlns:a16="http://schemas.microsoft.com/office/drawing/2014/main" id="{747325CB-CC79-454A-B537-810F375DE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19321C55" w14:textId="327599CF" w:rsidR="002A22A4" w:rsidRDefault="002A22A4" w:rsidP="00A85E33">
      <w:pPr>
        <w:tabs>
          <w:tab w:val="left" w:pos="1308"/>
        </w:tabs>
        <w:spacing w:line="360" w:lineRule="auto"/>
        <w:ind w:right="121"/>
        <w:jc w:val="both"/>
        <w:rPr>
          <w:rFonts w:ascii="Arial" w:hAnsi="Arial" w:cs="Arial"/>
          <w:sz w:val="24"/>
          <w:lang w:val="es-AR"/>
        </w:rPr>
      </w:pPr>
    </w:p>
    <w:p w14:paraId="649A6520" w14:textId="12266F0B" w:rsidR="002A22A4" w:rsidRDefault="002A22A4" w:rsidP="00A85E33">
      <w:pPr>
        <w:tabs>
          <w:tab w:val="left" w:pos="1308"/>
        </w:tabs>
        <w:spacing w:line="360" w:lineRule="auto"/>
        <w:ind w:right="121"/>
        <w:jc w:val="both"/>
        <w:rPr>
          <w:rFonts w:ascii="Arial" w:hAnsi="Arial" w:cs="Arial"/>
          <w:sz w:val="24"/>
          <w:lang w:val="es-AR"/>
        </w:rPr>
      </w:pPr>
    </w:p>
    <w:p w14:paraId="677EBA7B" w14:textId="03C4F773" w:rsidR="002A22A4" w:rsidRDefault="002A22A4" w:rsidP="00A85E33">
      <w:pPr>
        <w:tabs>
          <w:tab w:val="left" w:pos="1308"/>
        </w:tabs>
        <w:spacing w:line="360" w:lineRule="auto"/>
        <w:ind w:right="121"/>
        <w:jc w:val="both"/>
        <w:rPr>
          <w:rFonts w:ascii="Arial" w:hAnsi="Arial" w:cs="Arial"/>
          <w:sz w:val="24"/>
          <w:lang w:val="es-AR"/>
        </w:rPr>
      </w:pPr>
    </w:p>
    <w:p w14:paraId="3655A66F" w14:textId="0EDEB7E2" w:rsidR="002A22A4" w:rsidRDefault="002A22A4" w:rsidP="00A85E33">
      <w:pPr>
        <w:tabs>
          <w:tab w:val="left" w:pos="1308"/>
        </w:tabs>
        <w:spacing w:line="360" w:lineRule="auto"/>
        <w:ind w:right="121"/>
        <w:jc w:val="both"/>
        <w:rPr>
          <w:rFonts w:ascii="Arial" w:hAnsi="Arial" w:cs="Arial"/>
          <w:sz w:val="24"/>
          <w:lang w:val="es-AR"/>
        </w:rPr>
      </w:pPr>
    </w:p>
    <w:p w14:paraId="11411E7D" w14:textId="0A3B5C88" w:rsidR="002A22A4" w:rsidRDefault="002A22A4" w:rsidP="00A85E33">
      <w:pPr>
        <w:tabs>
          <w:tab w:val="left" w:pos="1308"/>
        </w:tabs>
        <w:spacing w:line="360" w:lineRule="auto"/>
        <w:ind w:right="121"/>
        <w:jc w:val="both"/>
        <w:rPr>
          <w:rFonts w:ascii="Arial" w:hAnsi="Arial" w:cs="Arial"/>
          <w:sz w:val="24"/>
          <w:lang w:val="es-AR"/>
        </w:rPr>
      </w:pPr>
    </w:p>
    <w:p w14:paraId="22598CF3" w14:textId="6080FAF3" w:rsidR="002A22A4" w:rsidRDefault="002A22A4" w:rsidP="00A85E33">
      <w:pPr>
        <w:tabs>
          <w:tab w:val="left" w:pos="1308"/>
        </w:tabs>
        <w:spacing w:line="360" w:lineRule="auto"/>
        <w:ind w:right="121"/>
        <w:jc w:val="both"/>
        <w:rPr>
          <w:rFonts w:ascii="Arial" w:hAnsi="Arial" w:cs="Arial"/>
          <w:sz w:val="24"/>
          <w:lang w:val="es-AR"/>
        </w:rPr>
      </w:pPr>
    </w:p>
    <w:p w14:paraId="4F2830B7" w14:textId="53E1C0A9" w:rsidR="002A22A4" w:rsidRDefault="002A22A4" w:rsidP="00A85E33">
      <w:pPr>
        <w:tabs>
          <w:tab w:val="left" w:pos="1308"/>
        </w:tabs>
        <w:spacing w:line="360" w:lineRule="auto"/>
        <w:ind w:right="121"/>
        <w:jc w:val="both"/>
        <w:rPr>
          <w:rFonts w:ascii="Arial" w:hAnsi="Arial" w:cs="Arial"/>
          <w:sz w:val="24"/>
          <w:lang w:val="es-AR"/>
        </w:rPr>
      </w:pPr>
    </w:p>
    <w:p w14:paraId="16A8E79E" w14:textId="73B82561" w:rsidR="002A22A4" w:rsidRPr="00502AEF" w:rsidRDefault="00502AEF" w:rsidP="00A85E33">
      <w:pPr>
        <w:tabs>
          <w:tab w:val="left" w:pos="1308"/>
        </w:tabs>
        <w:spacing w:line="360" w:lineRule="auto"/>
        <w:ind w:right="121"/>
        <w:jc w:val="both"/>
        <w:rPr>
          <w:rFonts w:ascii="Arial" w:hAnsi="Arial" w:cs="Arial"/>
          <w:sz w:val="16"/>
          <w:szCs w:val="16"/>
          <w:lang w:val="es-AR"/>
        </w:rPr>
      </w:pPr>
      <w:r w:rsidRPr="00502AEF">
        <w:rPr>
          <w:rFonts w:ascii="Arial" w:hAnsi="Arial" w:cs="Arial"/>
          <w:sz w:val="16"/>
          <w:szCs w:val="16"/>
          <w:lang w:val="es-AR"/>
        </w:rPr>
        <w:t xml:space="preserve">                   </w:t>
      </w:r>
      <w:r>
        <w:rPr>
          <w:rFonts w:ascii="Arial" w:hAnsi="Arial" w:cs="Arial"/>
          <w:sz w:val="16"/>
          <w:szCs w:val="16"/>
          <w:lang w:val="es-AR"/>
        </w:rPr>
        <w:t xml:space="preserve">            </w:t>
      </w:r>
      <w:r w:rsidRPr="00502AEF">
        <w:rPr>
          <w:rFonts w:ascii="Arial" w:hAnsi="Arial" w:cs="Arial"/>
          <w:sz w:val="16"/>
          <w:szCs w:val="16"/>
          <w:lang w:val="es-AR"/>
        </w:rPr>
        <w:t xml:space="preserve"> Gráfico N°10</w:t>
      </w:r>
    </w:p>
    <w:p w14:paraId="34BF172F" w14:textId="21E93E91" w:rsidR="002A22A4" w:rsidRDefault="002A22A4" w:rsidP="00A85E33">
      <w:pPr>
        <w:tabs>
          <w:tab w:val="left" w:pos="1308"/>
        </w:tabs>
        <w:spacing w:line="360" w:lineRule="auto"/>
        <w:ind w:right="121"/>
        <w:jc w:val="both"/>
        <w:rPr>
          <w:rFonts w:ascii="Arial" w:hAnsi="Arial" w:cs="Arial"/>
          <w:sz w:val="24"/>
          <w:lang w:val="es-AR"/>
        </w:rPr>
      </w:pPr>
    </w:p>
    <w:p w14:paraId="598E41A4" w14:textId="77777777" w:rsidR="00502AEF" w:rsidRPr="00502AEF" w:rsidRDefault="00502AEF" w:rsidP="00502AEF">
      <w:pPr>
        <w:tabs>
          <w:tab w:val="left" w:pos="1308"/>
        </w:tabs>
        <w:spacing w:line="360" w:lineRule="auto"/>
        <w:ind w:right="121"/>
        <w:jc w:val="both"/>
        <w:rPr>
          <w:rFonts w:ascii="Arial" w:hAnsi="Arial" w:cs="Arial"/>
          <w:sz w:val="24"/>
          <w:lang w:val="es-AR"/>
        </w:rPr>
      </w:pPr>
      <w:r w:rsidRPr="00502AEF">
        <w:rPr>
          <w:rFonts w:ascii="Arial" w:hAnsi="Arial" w:cs="Arial"/>
          <w:sz w:val="24"/>
          <w:lang w:val="es-AR"/>
        </w:rPr>
        <w:t>Interpretación:</w:t>
      </w:r>
    </w:p>
    <w:p w14:paraId="0C120803" w14:textId="1E1E3D7D" w:rsidR="002A22A4" w:rsidRDefault="00502AEF" w:rsidP="00502AEF">
      <w:pPr>
        <w:tabs>
          <w:tab w:val="left" w:pos="1308"/>
        </w:tabs>
        <w:spacing w:line="360" w:lineRule="auto"/>
        <w:ind w:right="121"/>
        <w:jc w:val="both"/>
        <w:rPr>
          <w:rFonts w:ascii="Arial" w:hAnsi="Arial" w:cs="Arial"/>
          <w:sz w:val="24"/>
          <w:lang w:val="es-AR"/>
        </w:rPr>
      </w:pPr>
      <w:r w:rsidRPr="00502AEF">
        <w:rPr>
          <w:rFonts w:ascii="Arial" w:hAnsi="Arial" w:cs="Arial"/>
          <w:sz w:val="24"/>
          <w:lang w:val="es-AR"/>
        </w:rPr>
        <w:t xml:space="preserve">La presencia de un </w:t>
      </w:r>
      <w:r>
        <w:rPr>
          <w:rFonts w:ascii="Arial" w:hAnsi="Arial" w:cs="Arial"/>
          <w:sz w:val="24"/>
          <w:lang w:val="es-AR"/>
        </w:rPr>
        <w:t>equipo de HSE</w:t>
      </w:r>
      <w:r w:rsidRPr="00502AEF">
        <w:rPr>
          <w:rFonts w:ascii="Arial" w:hAnsi="Arial" w:cs="Arial"/>
          <w:sz w:val="24"/>
          <w:lang w:val="es-AR"/>
        </w:rPr>
        <w:t xml:space="preserve"> dentro de la empresa </w:t>
      </w:r>
      <w:r>
        <w:rPr>
          <w:rFonts w:ascii="Arial" w:hAnsi="Arial" w:cs="Arial"/>
          <w:sz w:val="24"/>
          <w:lang w:val="es-AR"/>
        </w:rPr>
        <w:t xml:space="preserve">se </w:t>
      </w:r>
      <w:r w:rsidRPr="00502AEF">
        <w:rPr>
          <w:rFonts w:ascii="Arial" w:hAnsi="Arial" w:cs="Arial"/>
          <w:sz w:val="24"/>
          <w:lang w:val="es-AR"/>
        </w:rPr>
        <w:t xml:space="preserve">refleja en un </w:t>
      </w:r>
      <w:r>
        <w:rPr>
          <w:rFonts w:ascii="Arial" w:hAnsi="Arial" w:cs="Arial"/>
          <w:sz w:val="24"/>
          <w:lang w:val="es-AR"/>
        </w:rPr>
        <w:t>100</w:t>
      </w:r>
      <w:r w:rsidRPr="00502AEF">
        <w:rPr>
          <w:rFonts w:ascii="Arial" w:hAnsi="Arial" w:cs="Arial"/>
          <w:sz w:val="24"/>
          <w:lang w:val="es-AR"/>
        </w:rPr>
        <w:t>%,</w:t>
      </w:r>
      <w:r w:rsidR="00D93FA9">
        <w:rPr>
          <w:rFonts w:ascii="Arial" w:hAnsi="Arial" w:cs="Arial"/>
          <w:sz w:val="24"/>
          <w:lang w:val="es-AR"/>
        </w:rPr>
        <w:t xml:space="preserve"> </w:t>
      </w:r>
      <w:r w:rsidRPr="00502AEF">
        <w:rPr>
          <w:rFonts w:ascii="Arial" w:hAnsi="Arial" w:cs="Arial"/>
          <w:sz w:val="24"/>
          <w:lang w:val="es-AR"/>
        </w:rPr>
        <w:t>siendo un resultado significativo el cual demuestra interés por parte de la</w:t>
      </w:r>
      <w:r w:rsidR="00D93FA9">
        <w:rPr>
          <w:rFonts w:ascii="Arial" w:hAnsi="Arial" w:cs="Arial"/>
          <w:sz w:val="24"/>
          <w:lang w:val="es-AR"/>
        </w:rPr>
        <w:t xml:space="preserve"> empresa </w:t>
      </w:r>
      <w:r w:rsidRPr="00502AEF">
        <w:rPr>
          <w:rFonts w:ascii="Arial" w:hAnsi="Arial" w:cs="Arial"/>
          <w:sz w:val="24"/>
          <w:lang w:val="es-AR"/>
        </w:rPr>
        <w:t xml:space="preserve">en velar por el bienestar de los </w:t>
      </w:r>
      <w:r w:rsidR="005F4097">
        <w:rPr>
          <w:rFonts w:ascii="Arial" w:hAnsi="Arial" w:cs="Arial"/>
          <w:sz w:val="24"/>
          <w:lang w:val="es-AR"/>
        </w:rPr>
        <w:t>trabajadores</w:t>
      </w:r>
      <w:r w:rsidRPr="00502AEF">
        <w:rPr>
          <w:rFonts w:ascii="Arial" w:hAnsi="Arial" w:cs="Arial"/>
          <w:sz w:val="24"/>
          <w:lang w:val="es-AR"/>
        </w:rPr>
        <w:t>.</w:t>
      </w:r>
      <w:r w:rsidR="00D93FA9">
        <w:rPr>
          <w:rFonts w:ascii="Arial" w:hAnsi="Arial" w:cs="Arial"/>
          <w:sz w:val="24"/>
          <w:lang w:val="es-AR"/>
        </w:rPr>
        <w:t xml:space="preserve"> Los equipos se encuentran distribuidos para HSE (</w:t>
      </w:r>
      <w:proofErr w:type="spellStart"/>
      <w:r w:rsidR="00D93FA9">
        <w:rPr>
          <w:rFonts w:ascii="Arial" w:hAnsi="Arial" w:cs="Arial"/>
          <w:sz w:val="24"/>
          <w:lang w:val="es-AR"/>
        </w:rPr>
        <w:t>Health</w:t>
      </w:r>
      <w:proofErr w:type="spellEnd"/>
      <w:r w:rsidR="00D93FA9">
        <w:rPr>
          <w:rFonts w:ascii="Arial" w:hAnsi="Arial" w:cs="Arial"/>
          <w:sz w:val="24"/>
          <w:lang w:val="es-AR"/>
        </w:rPr>
        <w:t xml:space="preserve"> </w:t>
      </w:r>
      <w:proofErr w:type="spellStart"/>
      <w:r w:rsidR="00D93FA9">
        <w:rPr>
          <w:rFonts w:ascii="Arial" w:hAnsi="Arial" w:cs="Arial"/>
          <w:sz w:val="24"/>
          <w:lang w:val="es-AR"/>
        </w:rPr>
        <w:t>Enviromental</w:t>
      </w:r>
      <w:proofErr w:type="spellEnd"/>
      <w:r w:rsidR="00D93FA9">
        <w:rPr>
          <w:rFonts w:ascii="Arial" w:hAnsi="Arial" w:cs="Arial"/>
          <w:sz w:val="24"/>
          <w:lang w:val="es-AR"/>
        </w:rPr>
        <w:t xml:space="preserve"> Safety) para base y campo</w:t>
      </w:r>
      <w:r w:rsidR="00EB28CA">
        <w:rPr>
          <w:rFonts w:ascii="Arial" w:hAnsi="Arial" w:cs="Arial"/>
          <w:sz w:val="24"/>
          <w:lang w:val="es-AR"/>
        </w:rPr>
        <w:t>,</w:t>
      </w:r>
      <w:r w:rsidR="00D93FA9">
        <w:rPr>
          <w:rFonts w:ascii="Arial" w:hAnsi="Arial" w:cs="Arial"/>
          <w:sz w:val="24"/>
          <w:lang w:val="es-AR"/>
        </w:rPr>
        <w:t xml:space="preserve"> asignados por clientes.</w:t>
      </w:r>
    </w:p>
    <w:p w14:paraId="5C8C1837" w14:textId="0589D033" w:rsidR="00D93FA9" w:rsidRDefault="00D93FA9" w:rsidP="00502AEF">
      <w:pPr>
        <w:tabs>
          <w:tab w:val="left" w:pos="1308"/>
        </w:tabs>
        <w:spacing w:line="360" w:lineRule="auto"/>
        <w:ind w:right="121"/>
        <w:jc w:val="both"/>
        <w:rPr>
          <w:rFonts w:ascii="Arial" w:hAnsi="Arial" w:cs="Arial"/>
          <w:sz w:val="24"/>
          <w:lang w:val="es-AR"/>
        </w:rPr>
      </w:pPr>
    </w:p>
    <w:p w14:paraId="1304DC51" w14:textId="3C84D436" w:rsidR="00D93FA9" w:rsidRDefault="00D93FA9" w:rsidP="00502AEF">
      <w:pPr>
        <w:tabs>
          <w:tab w:val="left" w:pos="1308"/>
        </w:tabs>
        <w:spacing w:line="360" w:lineRule="auto"/>
        <w:ind w:right="121"/>
        <w:jc w:val="both"/>
        <w:rPr>
          <w:rFonts w:ascii="Arial" w:hAnsi="Arial" w:cs="Arial"/>
          <w:sz w:val="24"/>
          <w:lang w:val="es-AR"/>
        </w:rPr>
      </w:pPr>
    </w:p>
    <w:p w14:paraId="4ECDEBB7" w14:textId="4CD8ABFD" w:rsidR="00D93FA9" w:rsidRDefault="00D93FA9" w:rsidP="00502AEF">
      <w:pPr>
        <w:tabs>
          <w:tab w:val="left" w:pos="1308"/>
        </w:tabs>
        <w:spacing w:line="360" w:lineRule="auto"/>
        <w:ind w:right="121"/>
        <w:jc w:val="both"/>
        <w:rPr>
          <w:rFonts w:ascii="Arial" w:hAnsi="Arial" w:cs="Arial"/>
          <w:sz w:val="24"/>
          <w:lang w:val="es-AR"/>
        </w:rPr>
      </w:pPr>
    </w:p>
    <w:p w14:paraId="2F4AE0F4" w14:textId="66A4B486" w:rsidR="00D93FA9" w:rsidRDefault="00D93FA9" w:rsidP="00502AEF">
      <w:pPr>
        <w:tabs>
          <w:tab w:val="left" w:pos="1308"/>
        </w:tabs>
        <w:spacing w:line="360" w:lineRule="auto"/>
        <w:ind w:right="121"/>
        <w:jc w:val="both"/>
        <w:rPr>
          <w:rFonts w:ascii="Arial" w:hAnsi="Arial" w:cs="Arial"/>
          <w:sz w:val="24"/>
          <w:lang w:val="es-AR"/>
        </w:rPr>
      </w:pPr>
    </w:p>
    <w:p w14:paraId="57AE683F" w14:textId="58E2247C" w:rsidR="00D93FA9" w:rsidRDefault="00D93FA9" w:rsidP="00502AEF">
      <w:pPr>
        <w:tabs>
          <w:tab w:val="left" w:pos="1308"/>
        </w:tabs>
        <w:spacing w:line="360" w:lineRule="auto"/>
        <w:ind w:right="121"/>
        <w:jc w:val="both"/>
        <w:rPr>
          <w:rFonts w:ascii="Arial" w:hAnsi="Arial" w:cs="Arial"/>
          <w:sz w:val="24"/>
          <w:lang w:val="es-AR"/>
        </w:rPr>
      </w:pPr>
    </w:p>
    <w:p w14:paraId="0682E374" w14:textId="77777777" w:rsidR="00D93FA9" w:rsidRPr="00D93FA9" w:rsidRDefault="00D93FA9" w:rsidP="00435EB9">
      <w:pPr>
        <w:pStyle w:val="ListParagraph"/>
        <w:numPr>
          <w:ilvl w:val="0"/>
          <w:numId w:val="36"/>
        </w:numPr>
        <w:rPr>
          <w:rFonts w:ascii="Arial" w:hAnsi="Arial" w:cs="Arial"/>
          <w:sz w:val="24"/>
          <w:lang w:val="es-AR"/>
        </w:rPr>
      </w:pPr>
      <w:r w:rsidRPr="00D93FA9">
        <w:rPr>
          <w:rFonts w:ascii="Arial" w:hAnsi="Arial" w:cs="Arial"/>
          <w:sz w:val="24"/>
          <w:lang w:val="es-AR"/>
        </w:rPr>
        <w:lastRenderedPageBreak/>
        <w:t>¿Qué instrumento utiliza la empresa para plasmar las medidas de seguridad e higiene?</w:t>
      </w:r>
    </w:p>
    <w:p w14:paraId="769E7C97" w14:textId="7D47BF90" w:rsidR="00D93FA9" w:rsidRDefault="00D93FA9" w:rsidP="00D93FA9">
      <w:pPr>
        <w:pStyle w:val="ListParagraph"/>
        <w:tabs>
          <w:tab w:val="left" w:pos="1308"/>
        </w:tabs>
        <w:spacing w:line="360" w:lineRule="auto"/>
        <w:ind w:right="121"/>
        <w:jc w:val="both"/>
        <w:rPr>
          <w:rFonts w:ascii="Arial" w:hAnsi="Arial" w:cs="Arial"/>
          <w:sz w:val="24"/>
          <w:lang w:val="es-AR"/>
        </w:rPr>
      </w:pPr>
    </w:p>
    <w:tbl>
      <w:tblPr>
        <w:tblW w:w="6260" w:type="dxa"/>
        <w:jc w:val="center"/>
        <w:tblLook w:val="04A0" w:firstRow="1" w:lastRow="0" w:firstColumn="1" w:lastColumn="0" w:noHBand="0" w:noVBand="1"/>
      </w:tblPr>
      <w:tblGrid>
        <w:gridCol w:w="2000"/>
        <w:gridCol w:w="2280"/>
        <w:gridCol w:w="1980"/>
      </w:tblGrid>
      <w:tr w:rsidR="001E337D" w:rsidRPr="001E337D" w14:paraId="7BF54BFC" w14:textId="77777777" w:rsidTr="001E337D">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06348E" w14:textId="77777777" w:rsidR="001E337D" w:rsidRPr="001E337D" w:rsidRDefault="001E337D" w:rsidP="001E337D">
            <w:pPr>
              <w:spacing w:after="0" w:line="240" w:lineRule="auto"/>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761B0F63" w14:textId="77777777" w:rsidR="001E337D" w:rsidRPr="001E337D" w:rsidRDefault="001E337D" w:rsidP="005A79CF">
            <w:pPr>
              <w:spacing w:after="0" w:line="240" w:lineRule="auto"/>
              <w:jc w:val="center"/>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072A4713" w14:textId="77777777" w:rsidR="001E337D" w:rsidRPr="001E337D" w:rsidRDefault="001E337D" w:rsidP="005A79CF">
            <w:pPr>
              <w:spacing w:after="0" w:line="240" w:lineRule="auto"/>
              <w:jc w:val="center"/>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PORCENTAJE</w:t>
            </w:r>
          </w:p>
        </w:tc>
      </w:tr>
      <w:tr w:rsidR="001E337D" w:rsidRPr="001E337D" w14:paraId="2B759F96" w14:textId="77777777" w:rsidTr="001E337D">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C710992" w14:textId="77777777" w:rsidR="001E337D" w:rsidRPr="001E337D" w:rsidRDefault="001E337D" w:rsidP="001E337D">
            <w:pPr>
              <w:spacing w:after="0" w:line="240" w:lineRule="auto"/>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Manual</w:t>
            </w:r>
          </w:p>
        </w:tc>
        <w:tc>
          <w:tcPr>
            <w:tcW w:w="2280" w:type="dxa"/>
            <w:tcBorders>
              <w:top w:val="nil"/>
              <w:left w:val="nil"/>
              <w:bottom w:val="single" w:sz="8" w:space="0" w:color="000000"/>
              <w:right w:val="single" w:sz="8" w:space="0" w:color="000000"/>
            </w:tcBorders>
            <w:shd w:val="clear" w:color="auto" w:fill="auto"/>
            <w:vAlign w:val="center"/>
            <w:hideMark/>
          </w:tcPr>
          <w:p w14:paraId="6788E5CD"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2</w:t>
            </w:r>
          </w:p>
        </w:tc>
        <w:tc>
          <w:tcPr>
            <w:tcW w:w="1980" w:type="dxa"/>
            <w:tcBorders>
              <w:top w:val="nil"/>
              <w:left w:val="nil"/>
              <w:bottom w:val="single" w:sz="8" w:space="0" w:color="000000"/>
              <w:right w:val="single" w:sz="8" w:space="0" w:color="000000"/>
            </w:tcBorders>
            <w:shd w:val="clear" w:color="auto" w:fill="auto"/>
            <w:vAlign w:val="center"/>
            <w:hideMark/>
          </w:tcPr>
          <w:p w14:paraId="09E4D96B"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20</w:t>
            </w:r>
          </w:p>
        </w:tc>
      </w:tr>
      <w:tr w:rsidR="001E337D" w:rsidRPr="001E337D" w14:paraId="03CA9F79" w14:textId="77777777" w:rsidTr="001E337D">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A77FC6E" w14:textId="3DEAF3C5" w:rsidR="001E337D" w:rsidRPr="001E337D" w:rsidRDefault="001E337D" w:rsidP="001E337D">
            <w:pPr>
              <w:spacing w:after="0" w:line="240" w:lineRule="auto"/>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 xml:space="preserve">Standard </w:t>
            </w:r>
          </w:p>
        </w:tc>
        <w:tc>
          <w:tcPr>
            <w:tcW w:w="2280" w:type="dxa"/>
            <w:tcBorders>
              <w:top w:val="nil"/>
              <w:left w:val="nil"/>
              <w:bottom w:val="single" w:sz="8" w:space="0" w:color="000000"/>
              <w:right w:val="single" w:sz="8" w:space="0" w:color="000000"/>
            </w:tcBorders>
            <w:shd w:val="clear" w:color="auto" w:fill="auto"/>
            <w:vAlign w:val="center"/>
            <w:hideMark/>
          </w:tcPr>
          <w:p w14:paraId="481BF7FB"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2</w:t>
            </w:r>
          </w:p>
        </w:tc>
        <w:tc>
          <w:tcPr>
            <w:tcW w:w="1980" w:type="dxa"/>
            <w:tcBorders>
              <w:top w:val="nil"/>
              <w:left w:val="nil"/>
              <w:bottom w:val="single" w:sz="8" w:space="0" w:color="000000"/>
              <w:right w:val="single" w:sz="8" w:space="0" w:color="000000"/>
            </w:tcBorders>
            <w:shd w:val="clear" w:color="auto" w:fill="auto"/>
            <w:vAlign w:val="center"/>
            <w:hideMark/>
          </w:tcPr>
          <w:p w14:paraId="740520DC"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20</w:t>
            </w:r>
          </w:p>
        </w:tc>
      </w:tr>
      <w:tr w:rsidR="001E337D" w:rsidRPr="001E337D" w14:paraId="5CCE2330" w14:textId="77777777" w:rsidTr="001E337D">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F5488B3" w14:textId="77777777" w:rsidR="001E337D" w:rsidRPr="001E337D" w:rsidRDefault="001E337D" w:rsidP="001E337D">
            <w:pPr>
              <w:spacing w:after="0" w:line="240" w:lineRule="auto"/>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BSM</w:t>
            </w:r>
          </w:p>
        </w:tc>
        <w:tc>
          <w:tcPr>
            <w:tcW w:w="2280" w:type="dxa"/>
            <w:tcBorders>
              <w:top w:val="nil"/>
              <w:left w:val="nil"/>
              <w:bottom w:val="single" w:sz="8" w:space="0" w:color="000000"/>
              <w:right w:val="single" w:sz="8" w:space="0" w:color="000000"/>
            </w:tcBorders>
            <w:shd w:val="clear" w:color="auto" w:fill="auto"/>
            <w:vAlign w:val="center"/>
            <w:hideMark/>
          </w:tcPr>
          <w:p w14:paraId="390D0728"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6</w:t>
            </w:r>
          </w:p>
        </w:tc>
        <w:tc>
          <w:tcPr>
            <w:tcW w:w="1980" w:type="dxa"/>
            <w:tcBorders>
              <w:top w:val="nil"/>
              <w:left w:val="nil"/>
              <w:bottom w:val="single" w:sz="8" w:space="0" w:color="000000"/>
              <w:right w:val="single" w:sz="8" w:space="0" w:color="000000"/>
            </w:tcBorders>
            <w:shd w:val="clear" w:color="auto" w:fill="auto"/>
            <w:vAlign w:val="center"/>
            <w:hideMark/>
          </w:tcPr>
          <w:p w14:paraId="43D851FD"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60</w:t>
            </w:r>
          </w:p>
        </w:tc>
      </w:tr>
      <w:tr w:rsidR="001E337D" w:rsidRPr="001E337D" w14:paraId="228F15A9" w14:textId="77777777" w:rsidTr="001E337D">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6B28BED4" w14:textId="77777777" w:rsidR="001E337D" w:rsidRPr="001E337D" w:rsidRDefault="001E337D" w:rsidP="001E337D">
            <w:pPr>
              <w:spacing w:after="0" w:line="240" w:lineRule="auto"/>
              <w:rPr>
                <w:rFonts w:ascii="Times New Roman" w:eastAsia="Times New Roman" w:hAnsi="Times New Roman" w:cs="Times New Roman"/>
                <w:color w:val="000000"/>
                <w:sz w:val="24"/>
                <w:szCs w:val="24"/>
              </w:rPr>
            </w:pPr>
            <w:proofErr w:type="spellStart"/>
            <w:r w:rsidRPr="001E337D">
              <w:rPr>
                <w:rFonts w:ascii="Times New Roman" w:eastAsia="Times New Roman" w:hAnsi="Times New Roman" w:cs="Times New Roman"/>
                <w:color w:val="000000"/>
                <w:sz w:val="24"/>
                <w:szCs w:val="24"/>
              </w:rPr>
              <w:t>Totales</w:t>
            </w:r>
            <w:proofErr w:type="spellEnd"/>
          </w:p>
        </w:tc>
        <w:tc>
          <w:tcPr>
            <w:tcW w:w="2280" w:type="dxa"/>
            <w:tcBorders>
              <w:top w:val="nil"/>
              <w:left w:val="nil"/>
              <w:bottom w:val="single" w:sz="8" w:space="0" w:color="000000"/>
              <w:right w:val="single" w:sz="8" w:space="0" w:color="000000"/>
            </w:tcBorders>
            <w:shd w:val="clear" w:color="auto" w:fill="auto"/>
            <w:vAlign w:val="center"/>
            <w:hideMark/>
          </w:tcPr>
          <w:p w14:paraId="152DB56B"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10</w:t>
            </w:r>
          </w:p>
        </w:tc>
        <w:tc>
          <w:tcPr>
            <w:tcW w:w="1980" w:type="dxa"/>
            <w:tcBorders>
              <w:top w:val="nil"/>
              <w:left w:val="nil"/>
              <w:bottom w:val="single" w:sz="8" w:space="0" w:color="000000"/>
              <w:right w:val="single" w:sz="8" w:space="0" w:color="000000"/>
            </w:tcBorders>
            <w:shd w:val="clear" w:color="auto" w:fill="auto"/>
            <w:vAlign w:val="center"/>
            <w:hideMark/>
          </w:tcPr>
          <w:p w14:paraId="15957AA7" w14:textId="77777777" w:rsidR="001E337D" w:rsidRPr="001E337D" w:rsidRDefault="001E337D" w:rsidP="001E337D">
            <w:pPr>
              <w:spacing w:after="0" w:line="240" w:lineRule="auto"/>
              <w:jc w:val="right"/>
              <w:rPr>
                <w:rFonts w:ascii="Times New Roman" w:eastAsia="Times New Roman" w:hAnsi="Times New Roman" w:cs="Times New Roman"/>
                <w:color w:val="000000"/>
                <w:sz w:val="24"/>
                <w:szCs w:val="24"/>
              </w:rPr>
            </w:pPr>
            <w:r w:rsidRPr="001E337D">
              <w:rPr>
                <w:rFonts w:ascii="Times New Roman" w:eastAsia="Times New Roman" w:hAnsi="Times New Roman" w:cs="Times New Roman"/>
                <w:color w:val="000000"/>
                <w:sz w:val="24"/>
                <w:szCs w:val="24"/>
              </w:rPr>
              <w:t>100</w:t>
            </w:r>
          </w:p>
        </w:tc>
      </w:tr>
    </w:tbl>
    <w:p w14:paraId="448CE828" w14:textId="48D420FB" w:rsidR="00D93FA9" w:rsidRPr="00A54758" w:rsidRDefault="00501E5B" w:rsidP="00A54758">
      <w:pPr>
        <w:pStyle w:val="ListParagraph"/>
        <w:tabs>
          <w:tab w:val="left" w:pos="1308"/>
        </w:tabs>
        <w:spacing w:line="360" w:lineRule="auto"/>
        <w:ind w:right="121"/>
        <w:rPr>
          <w:rFonts w:ascii="Arial" w:hAnsi="Arial" w:cs="Arial"/>
          <w:sz w:val="16"/>
          <w:szCs w:val="16"/>
          <w:lang w:val="es-AR"/>
        </w:rPr>
      </w:pPr>
      <w:r>
        <w:rPr>
          <w:noProof/>
        </w:rPr>
        <w:drawing>
          <wp:anchor distT="0" distB="0" distL="114300" distR="114300" simplePos="0" relativeHeight="251713536" behindDoc="0" locked="0" layoutInCell="1" allowOverlap="1" wp14:anchorId="1FE7BB57" wp14:editId="7BBAC686">
            <wp:simplePos x="0" y="0"/>
            <wp:positionH relativeFrom="margin">
              <wp:align>center</wp:align>
            </wp:positionH>
            <wp:positionV relativeFrom="paragraph">
              <wp:posOffset>253365</wp:posOffset>
            </wp:positionV>
            <wp:extent cx="4572000" cy="2692400"/>
            <wp:effectExtent l="0" t="0" r="0" b="0"/>
            <wp:wrapNone/>
            <wp:docPr id="5" name="Chart 5">
              <a:extLst xmlns:a="http://schemas.openxmlformats.org/drawingml/2006/main">
                <a:ext uri="{FF2B5EF4-FFF2-40B4-BE49-F238E27FC236}">
                  <a16:creationId xmlns:a16="http://schemas.microsoft.com/office/drawing/2014/main" id="{BCDE7710-73B8-40CA-A9E1-8322CF761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A54758">
        <w:rPr>
          <w:rFonts w:ascii="Arial" w:hAnsi="Arial" w:cs="Arial"/>
          <w:sz w:val="24"/>
          <w:lang w:val="es-AR"/>
        </w:rPr>
        <w:t xml:space="preserve">              </w:t>
      </w:r>
      <w:r w:rsidR="00A54758" w:rsidRPr="00A54758">
        <w:rPr>
          <w:rFonts w:ascii="Arial" w:hAnsi="Arial" w:cs="Arial"/>
          <w:sz w:val="16"/>
          <w:szCs w:val="16"/>
          <w:lang w:val="es-AR"/>
        </w:rPr>
        <w:t>Cuadro N°11</w:t>
      </w:r>
    </w:p>
    <w:p w14:paraId="242AA786" w14:textId="40D5D342" w:rsidR="002A22A4" w:rsidRDefault="002A22A4" w:rsidP="00A85E33">
      <w:pPr>
        <w:tabs>
          <w:tab w:val="left" w:pos="1308"/>
        </w:tabs>
        <w:spacing w:line="360" w:lineRule="auto"/>
        <w:ind w:right="121"/>
        <w:jc w:val="both"/>
        <w:rPr>
          <w:rFonts w:ascii="Arial" w:hAnsi="Arial" w:cs="Arial"/>
          <w:sz w:val="24"/>
          <w:lang w:val="es-AR"/>
        </w:rPr>
      </w:pPr>
    </w:p>
    <w:p w14:paraId="51174452" w14:textId="04A4E352" w:rsidR="002A22A4" w:rsidRDefault="002A22A4" w:rsidP="00A85E33">
      <w:pPr>
        <w:tabs>
          <w:tab w:val="left" w:pos="1308"/>
        </w:tabs>
        <w:spacing w:line="360" w:lineRule="auto"/>
        <w:ind w:right="121"/>
        <w:jc w:val="both"/>
        <w:rPr>
          <w:rFonts w:ascii="Arial" w:hAnsi="Arial" w:cs="Arial"/>
          <w:sz w:val="24"/>
          <w:lang w:val="es-AR"/>
        </w:rPr>
      </w:pPr>
    </w:p>
    <w:p w14:paraId="44B178FC" w14:textId="677B3E3A" w:rsidR="002A22A4" w:rsidRDefault="002A22A4" w:rsidP="00A85E33">
      <w:pPr>
        <w:tabs>
          <w:tab w:val="left" w:pos="1308"/>
        </w:tabs>
        <w:spacing w:line="360" w:lineRule="auto"/>
        <w:ind w:right="121"/>
        <w:jc w:val="both"/>
        <w:rPr>
          <w:rFonts w:ascii="Arial" w:hAnsi="Arial" w:cs="Arial"/>
          <w:sz w:val="24"/>
          <w:lang w:val="es-AR"/>
        </w:rPr>
      </w:pPr>
    </w:p>
    <w:p w14:paraId="7E0F195F" w14:textId="244D5DB4" w:rsidR="002A22A4" w:rsidRDefault="002A22A4" w:rsidP="00A85E33">
      <w:pPr>
        <w:tabs>
          <w:tab w:val="left" w:pos="1308"/>
        </w:tabs>
        <w:spacing w:line="360" w:lineRule="auto"/>
        <w:ind w:right="121"/>
        <w:jc w:val="both"/>
        <w:rPr>
          <w:rFonts w:ascii="Arial" w:hAnsi="Arial" w:cs="Arial"/>
          <w:sz w:val="24"/>
          <w:lang w:val="es-AR"/>
        </w:rPr>
      </w:pPr>
    </w:p>
    <w:p w14:paraId="47109689" w14:textId="626BDEEF" w:rsidR="002A22A4" w:rsidRDefault="002A22A4" w:rsidP="00A85E33">
      <w:pPr>
        <w:tabs>
          <w:tab w:val="left" w:pos="1308"/>
        </w:tabs>
        <w:spacing w:line="360" w:lineRule="auto"/>
        <w:ind w:right="121"/>
        <w:jc w:val="both"/>
        <w:rPr>
          <w:rFonts w:ascii="Arial" w:hAnsi="Arial" w:cs="Arial"/>
          <w:sz w:val="24"/>
          <w:lang w:val="es-AR"/>
        </w:rPr>
      </w:pPr>
    </w:p>
    <w:p w14:paraId="5F545682" w14:textId="41879158" w:rsidR="002A22A4" w:rsidRDefault="002A22A4" w:rsidP="00A85E33">
      <w:pPr>
        <w:tabs>
          <w:tab w:val="left" w:pos="1308"/>
        </w:tabs>
        <w:spacing w:line="360" w:lineRule="auto"/>
        <w:ind w:right="121"/>
        <w:jc w:val="both"/>
        <w:rPr>
          <w:rFonts w:ascii="Arial" w:hAnsi="Arial" w:cs="Arial"/>
          <w:sz w:val="24"/>
          <w:lang w:val="es-AR"/>
        </w:rPr>
      </w:pPr>
    </w:p>
    <w:p w14:paraId="08DFA7D3" w14:textId="07360EBD" w:rsidR="002A22A4" w:rsidRDefault="002A22A4" w:rsidP="00A85E33">
      <w:pPr>
        <w:tabs>
          <w:tab w:val="left" w:pos="1308"/>
        </w:tabs>
        <w:spacing w:line="360" w:lineRule="auto"/>
        <w:ind w:right="121"/>
        <w:jc w:val="both"/>
        <w:rPr>
          <w:rFonts w:ascii="Arial" w:hAnsi="Arial" w:cs="Arial"/>
          <w:sz w:val="24"/>
          <w:lang w:val="es-AR"/>
        </w:rPr>
      </w:pPr>
    </w:p>
    <w:p w14:paraId="3FE02E45" w14:textId="050AE5D2" w:rsidR="002A22A4" w:rsidRDefault="002A22A4" w:rsidP="00A85E33">
      <w:pPr>
        <w:tabs>
          <w:tab w:val="left" w:pos="1308"/>
        </w:tabs>
        <w:spacing w:line="360" w:lineRule="auto"/>
        <w:ind w:right="121"/>
        <w:jc w:val="both"/>
        <w:rPr>
          <w:rFonts w:ascii="Arial" w:hAnsi="Arial" w:cs="Arial"/>
          <w:sz w:val="24"/>
          <w:lang w:val="es-AR"/>
        </w:rPr>
      </w:pPr>
    </w:p>
    <w:p w14:paraId="79E5EEE6" w14:textId="1C8B1A1B" w:rsidR="00A54758" w:rsidRPr="00A54758" w:rsidRDefault="00A54758" w:rsidP="001E337D">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A54758">
        <w:rPr>
          <w:rFonts w:ascii="Arial" w:hAnsi="Arial" w:cs="Arial"/>
          <w:sz w:val="16"/>
          <w:szCs w:val="16"/>
          <w:lang w:val="es-AR"/>
        </w:rPr>
        <w:t>Gráfico N°11</w:t>
      </w:r>
    </w:p>
    <w:p w14:paraId="1F08D9FD" w14:textId="497DCB1D" w:rsidR="001E337D" w:rsidRPr="001E337D" w:rsidRDefault="001E337D" w:rsidP="001E337D">
      <w:pPr>
        <w:tabs>
          <w:tab w:val="left" w:pos="1308"/>
        </w:tabs>
        <w:spacing w:line="360" w:lineRule="auto"/>
        <w:ind w:right="121"/>
        <w:jc w:val="both"/>
        <w:rPr>
          <w:rFonts w:ascii="Arial" w:hAnsi="Arial" w:cs="Arial"/>
          <w:sz w:val="24"/>
          <w:lang w:val="es-AR"/>
        </w:rPr>
      </w:pPr>
      <w:r w:rsidRPr="001E337D">
        <w:rPr>
          <w:rFonts w:ascii="Arial" w:hAnsi="Arial" w:cs="Arial"/>
          <w:b/>
          <w:bCs/>
          <w:sz w:val="24"/>
          <w:lang w:val="es-AR"/>
        </w:rPr>
        <w:t>Interpretación</w:t>
      </w:r>
      <w:r w:rsidRPr="001E337D">
        <w:rPr>
          <w:rFonts w:ascii="Arial" w:hAnsi="Arial" w:cs="Arial"/>
          <w:sz w:val="24"/>
          <w:lang w:val="es-AR"/>
        </w:rPr>
        <w:t>:</w:t>
      </w:r>
    </w:p>
    <w:p w14:paraId="5D3D94E5" w14:textId="32058EE5" w:rsidR="002A22A4" w:rsidRDefault="001E337D" w:rsidP="001E337D">
      <w:pPr>
        <w:tabs>
          <w:tab w:val="left" w:pos="1308"/>
        </w:tabs>
        <w:spacing w:line="360" w:lineRule="auto"/>
        <w:ind w:right="121"/>
        <w:jc w:val="both"/>
        <w:rPr>
          <w:rFonts w:ascii="Arial" w:hAnsi="Arial" w:cs="Arial"/>
          <w:sz w:val="24"/>
          <w:lang w:val="es-AR"/>
        </w:rPr>
      </w:pPr>
      <w:r w:rsidRPr="001E337D">
        <w:rPr>
          <w:rFonts w:ascii="Arial" w:hAnsi="Arial" w:cs="Arial"/>
          <w:sz w:val="24"/>
          <w:lang w:val="es-AR"/>
        </w:rPr>
        <w:t xml:space="preserve">De los gerentes de empresa encuestado el </w:t>
      </w:r>
      <w:r>
        <w:rPr>
          <w:rFonts w:ascii="Arial" w:hAnsi="Arial" w:cs="Arial"/>
          <w:sz w:val="24"/>
          <w:lang w:val="es-AR"/>
        </w:rPr>
        <w:t>60</w:t>
      </w:r>
      <w:r w:rsidRPr="001E337D">
        <w:rPr>
          <w:rFonts w:ascii="Arial" w:hAnsi="Arial" w:cs="Arial"/>
          <w:sz w:val="24"/>
          <w:lang w:val="es-AR"/>
        </w:rPr>
        <w:t xml:space="preserve">% </w:t>
      </w:r>
      <w:r>
        <w:rPr>
          <w:rFonts w:ascii="Arial" w:hAnsi="Arial" w:cs="Arial"/>
          <w:sz w:val="24"/>
          <w:lang w:val="es-AR"/>
        </w:rPr>
        <w:t>refiere contar</w:t>
      </w:r>
      <w:r w:rsidRPr="001E337D">
        <w:rPr>
          <w:rFonts w:ascii="Arial" w:hAnsi="Arial" w:cs="Arial"/>
          <w:sz w:val="24"/>
          <w:lang w:val="es-AR"/>
        </w:rPr>
        <w:t xml:space="preserve"> con </w:t>
      </w:r>
      <w:r>
        <w:rPr>
          <w:rFonts w:ascii="Arial" w:hAnsi="Arial" w:cs="Arial"/>
          <w:sz w:val="24"/>
          <w:lang w:val="es-AR"/>
        </w:rPr>
        <w:t xml:space="preserve">un </w:t>
      </w:r>
      <w:r w:rsidRPr="001E337D">
        <w:rPr>
          <w:rFonts w:ascii="Arial" w:hAnsi="Arial" w:cs="Arial"/>
          <w:sz w:val="24"/>
          <w:lang w:val="es-AR"/>
        </w:rPr>
        <w:t xml:space="preserve">instrumento </w:t>
      </w:r>
      <w:r w:rsidR="005F4097">
        <w:rPr>
          <w:rFonts w:ascii="Arial" w:hAnsi="Arial" w:cs="Arial"/>
          <w:sz w:val="24"/>
          <w:lang w:val="es-AR"/>
        </w:rPr>
        <w:t xml:space="preserve">(BSM) “Business Manual Online” </w:t>
      </w:r>
      <w:r w:rsidRPr="001E337D">
        <w:rPr>
          <w:rFonts w:ascii="Arial" w:hAnsi="Arial" w:cs="Arial"/>
          <w:sz w:val="24"/>
          <w:lang w:val="es-AR"/>
        </w:rPr>
        <w:t xml:space="preserve">en el cual se encuentren plasmadas las medidas de seguridad e higiene en el trabajo, mientras el </w:t>
      </w:r>
      <w:r w:rsidR="00A54758">
        <w:rPr>
          <w:rFonts w:ascii="Arial" w:hAnsi="Arial" w:cs="Arial"/>
          <w:sz w:val="24"/>
          <w:lang w:val="es-AR"/>
        </w:rPr>
        <w:t>20</w:t>
      </w:r>
      <w:r w:rsidRPr="001E337D">
        <w:rPr>
          <w:rFonts w:ascii="Arial" w:hAnsi="Arial" w:cs="Arial"/>
          <w:sz w:val="24"/>
          <w:lang w:val="es-AR"/>
        </w:rPr>
        <w:t>% si plasma las medidas de seguridad e higiene en el trabajo a través de un reglamento</w:t>
      </w:r>
      <w:r w:rsidR="005F4097">
        <w:rPr>
          <w:rFonts w:ascii="Arial" w:hAnsi="Arial" w:cs="Arial"/>
          <w:sz w:val="24"/>
          <w:lang w:val="es-AR"/>
        </w:rPr>
        <w:t xml:space="preserve"> estándar</w:t>
      </w:r>
      <w:r w:rsidRPr="001E337D">
        <w:rPr>
          <w:rFonts w:ascii="Arial" w:hAnsi="Arial" w:cs="Arial"/>
          <w:sz w:val="24"/>
          <w:lang w:val="es-AR"/>
        </w:rPr>
        <w:t xml:space="preserve">, y un </w:t>
      </w:r>
      <w:r w:rsidR="00A54758">
        <w:rPr>
          <w:rFonts w:ascii="Arial" w:hAnsi="Arial" w:cs="Arial"/>
          <w:sz w:val="24"/>
          <w:lang w:val="es-AR"/>
        </w:rPr>
        <w:t>20</w:t>
      </w:r>
      <w:r w:rsidRPr="001E337D">
        <w:rPr>
          <w:rFonts w:ascii="Arial" w:hAnsi="Arial" w:cs="Arial"/>
          <w:sz w:val="24"/>
          <w:lang w:val="es-AR"/>
        </w:rPr>
        <w:t xml:space="preserve">% mediante un </w:t>
      </w:r>
      <w:r w:rsidR="005F4097">
        <w:rPr>
          <w:rFonts w:ascii="Arial" w:hAnsi="Arial" w:cs="Arial"/>
          <w:sz w:val="24"/>
          <w:lang w:val="es-AR"/>
        </w:rPr>
        <w:t>manual</w:t>
      </w:r>
      <w:r w:rsidRPr="001E337D">
        <w:rPr>
          <w:rFonts w:ascii="Arial" w:hAnsi="Arial" w:cs="Arial"/>
          <w:sz w:val="24"/>
          <w:lang w:val="es-AR"/>
        </w:rPr>
        <w:t xml:space="preserve"> correspondiente. Definitivamente la empresa le da importancia a la aplicación de políticas, normas</w:t>
      </w:r>
      <w:r w:rsidR="00A54758">
        <w:rPr>
          <w:rFonts w:ascii="Arial" w:hAnsi="Arial" w:cs="Arial"/>
          <w:sz w:val="24"/>
          <w:lang w:val="es-AR"/>
        </w:rPr>
        <w:t xml:space="preserve"> y estándares</w:t>
      </w:r>
      <w:r w:rsidRPr="001E337D">
        <w:rPr>
          <w:rFonts w:ascii="Arial" w:hAnsi="Arial" w:cs="Arial"/>
          <w:sz w:val="24"/>
          <w:lang w:val="es-AR"/>
        </w:rPr>
        <w:t>, que se apliquen para contar con seguridad e higiene laboral.</w:t>
      </w:r>
    </w:p>
    <w:p w14:paraId="1388F392" w14:textId="07F4F4C5" w:rsidR="002A22A4" w:rsidRDefault="002A22A4" w:rsidP="00A85E33">
      <w:pPr>
        <w:tabs>
          <w:tab w:val="left" w:pos="1308"/>
        </w:tabs>
        <w:spacing w:line="360" w:lineRule="auto"/>
        <w:ind w:right="121"/>
        <w:jc w:val="both"/>
        <w:rPr>
          <w:rFonts w:ascii="Arial" w:hAnsi="Arial" w:cs="Arial"/>
          <w:sz w:val="24"/>
          <w:lang w:val="es-AR"/>
        </w:rPr>
      </w:pPr>
    </w:p>
    <w:p w14:paraId="5B5EDD0A" w14:textId="6152C0AB" w:rsidR="002A22A4" w:rsidRDefault="002A22A4" w:rsidP="00A85E33">
      <w:pPr>
        <w:tabs>
          <w:tab w:val="left" w:pos="1308"/>
        </w:tabs>
        <w:spacing w:line="360" w:lineRule="auto"/>
        <w:ind w:right="121"/>
        <w:jc w:val="both"/>
        <w:rPr>
          <w:rFonts w:ascii="Arial" w:hAnsi="Arial" w:cs="Arial"/>
          <w:sz w:val="24"/>
          <w:lang w:val="es-AR"/>
        </w:rPr>
      </w:pPr>
    </w:p>
    <w:p w14:paraId="3EB63983" w14:textId="6FC924D0" w:rsidR="002A22A4" w:rsidRDefault="002A22A4" w:rsidP="00A85E33">
      <w:pPr>
        <w:tabs>
          <w:tab w:val="left" w:pos="1308"/>
        </w:tabs>
        <w:spacing w:line="360" w:lineRule="auto"/>
        <w:ind w:right="121"/>
        <w:jc w:val="both"/>
        <w:rPr>
          <w:rFonts w:ascii="Arial" w:hAnsi="Arial" w:cs="Arial"/>
          <w:sz w:val="24"/>
          <w:lang w:val="es-AR"/>
        </w:rPr>
      </w:pPr>
    </w:p>
    <w:p w14:paraId="129631AE" w14:textId="77777777" w:rsidR="002A22A4" w:rsidRDefault="002A22A4" w:rsidP="00A85E33">
      <w:pPr>
        <w:tabs>
          <w:tab w:val="left" w:pos="1308"/>
        </w:tabs>
        <w:spacing w:line="360" w:lineRule="auto"/>
        <w:ind w:right="121"/>
        <w:jc w:val="both"/>
        <w:rPr>
          <w:rFonts w:ascii="Arial" w:hAnsi="Arial" w:cs="Arial"/>
          <w:sz w:val="24"/>
          <w:lang w:val="es-AR"/>
        </w:rPr>
      </w:pPr>
    </w:p>
    <w:p w14:paraId="02462CC9" w14:textId="629F6007" w:rsidR="00F01E8D" w:rsidRDefault="00A54758" w:rsidP="00435EB9">
      <w:pPr>
        <w:pStyle w:val="ListParagraph"/>
        <w:numPr>
          <w:ilvl w:val="0"/>
          <w:numId w:val="36"/>
        </w:numPr>
        <w:tabs>
          <w:tab w:val="left" w:pos="1308"/>
        </w:tabs>
        <w:spacing w:line="360" w:lineRule="auto"/>
        <w:ind w:right="121"/>
        <w:jc w:val="both"/>
        <w:rPr>
          <w:rFonts w:ascii="Arial" w:hAnsi="Arial" w:cs="Arial"/>
          <w:sz w:val="24"/>
          <w:lang w:val="es-AR"/>
        </w:rPr>
      </w:pPr>
      <w:r w:rsidRPr="00A54758">
        <w:rPr>
          <w:rFonts w:ascii="Arial" w:hAnsi="Arial" w:cs="Arial"/>
          <w:sz w:val="24"/>
          <w:lang w:val="es-AR"/>
        </w:rPr>
        <w:lastRenderedPageBreak/>
        <w:t>¿Por qué medio se da a conocer a los trabajadores las medidas de seguridad e higiene laboral para su cumplimiento?</w:t>
      </w:r>
    </w:p>
    <w:tbl>
      <w:tblPr>
        <w:tblW w:w="6260" w:type="dxa"/>
        <w:jc w:val="center"/>
        <w:tblLook w:val="04A0" w:firstRow="1" w:lastRow="0" w:firstColumn="1" w:lastColumn="0" w:noHBand="0" w:noVBand="1"/>
      </w:tblPr>
      <w:tblGrid>
        <w:gridCol w:w="2000"/>
        <w:gridCol w:w="2280"/>
        <w:gridCol w:w="1980"/>
      </w:tblGrid>
      <w:tr w:rsidR="00255E36" w:rsidRPr="00255E36" w14:paraId="784B505B" w14:textId="77777777" w:rsidTr="00255E36">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52FE9C"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0BFE927F" w14:textId="77777777" w:rsidR="00255E36" w:rsidRPr="00255E36" w:rsidRDefault="00255E36" w:rsidP="005A79CF">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4046D44C" w14:textId="77777777" w:rsidR="00255E36" w:rsidRPr="00255E36" w:rsidRDefault="00255E36" w:rsidP="005A79CF">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PORCENTAJE</w:t>
            </w:r>
          </w:p>
        </w:tc>
      </w:tr>
      <w:tr w:rsidR="00255E36" w:rsidRPr="00255E36" w14:paraId="624AB6C6" w14:textId="77777777" w:rsidTr="00255E36">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7C56B0B6"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Afiches</w:t>
            </w:r>
          </w:p>
        </w:tc>
        <w:tc>
          <w:tcPr>
            <w:tcW w:w="2280" w:type="dxa"/>
            <w:tcBorders>
              <w:top w:val="nil"/>
              <w:left w:val="nil"/>
              <w:bottom w:val="single" w:sz="8" w:space="0" w:color="000000"/>
              <w:right w:val="single" w:sz="8" w:space="0" w:color="000000"/>
            </w:tcBorders>
            <w:shd w:val="clear" w:color="auto" w:fill="auto"/>
            <w:vAlign w:val="center"/>
            <w:hideMark/>
          </w:tcPr>
          <w:p w14:paraId="24C6277C"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2</w:t>
            </w:r>
          </w:p>
        </w:tc>
        <w:tc>
          <w:tcPr>
            <w:tcW w:w="1980" w:type="dxa"/>
            <w:tcBorders>
              <w:top w:val="nil"/>
              <w:left w:val="nil"/>
              <w:bottom w:val="single" w:sz="8" w:space="0" w:color="000000"/>
              <w:right w:val="single" w:sz="8" w:space="0" w:color="000000"/>
            </w:tcBorders>
            <w:shd w:val="clear" w:color="auto" w:fill="auto"/>
            <w:vAlign w:val="center"/>
            <w:hideMark/>
          </w:tcPr>
          <w:p w14:paraId="60E59324"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20</w:t>
            </w:r>
          </w:p>
        </w:tc>
      </w:tr>
      <w:tr w:rsidR="00255E36" w:rsidRPr="00255E36" w14:paraId="76449AA6" w14:textId="77777777" w:rsidTr="00255E36">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6752BCF1"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Folletos</w:t>
            </w:r>
          </w:p>
        </w:tc>
        <w:tc>
          <w:tcPr>
            <w:tcW w:w="2280" w:type="dxa"/>
            <w:tcBorders>
              <w:top w:val="nil"/>
              <w:left w:val="nil"/>
              <w:bottom w:val="single" w:sz="8" w:space="0" w:color="000000"/>
              <w:right w:val="single" w:sz="8" w:space="0" w:color="000000"/>
            </w:tcBorders>
            <w:shd w:val="clear" w:color="auto" w:fill="auto"/>
            <w:vAlign w:val="center"/>
            <w:hideMark/>
          </w:tcPr>
          <w:p w14:paraId="6C2762C8"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2</w:t>
            </w:r>
          </w:p>
        </w:tc>
        <w:tc>
          <w:tcPr>
            <w:tcW w:w="1980" w:type="dxa"/>
            <w:tcBorders>
              <w:top w:val="nil"/>
              <w:left w:val="nil"/>
              <w:bottom w:val="single" w:sz="8" w:space="0" w:color="000000"/>
              <w:right w:val="single" w:sz="8" w:space="0" w:color="000000"/>
            </w:tcBorders>
            <w:shd w:val="clear" w:color="auto" w:fill="auto"/>
            <w:vAlign w:val="center"/>
            <w:hideMark/>
          </w:tcPr>
          <w:p w14:paraId="3E058ED0"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20</w:t>
            </w:r>
          </w:p>
        </w:tc>
      </w:tr>
      <w:tr w:rsidR="00255E36" w:rsidRPr="00255E36" w14:paraId="4EF5353F" w14:textId="77777777" w:rsidTr="00DF1D69">
        <w:trPr>
          <w:trHeight w:val="316"/>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40EDD162" w14:textId="56E28D2A"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 xml:space="preserve">Avisos </w:t>
            </w:r>
          </w:p>
        </w:tc>
        <w:tc>
          <w:tcPr>
            <w:tcW w:w="2280" w:type="dxa"/>
            <w:tcBorders>
              <w:top w:val="nil"/>
              <w:left w:val="nil"/>
              <w:bottom w:val="single" w:sz="8" w:space="0" w:color="000000"/>
              <w:right w:val="single" w:sz="8" w:space="0" w:color="000000"/>
            </w:tcBorders>
            <w:shd w:val="clear" w:color="auto" w:fill="auto"/>
            <w:vAlign w:val="center"/>
            <w:hideMark/>
          </w:tcPr>
          <w:p w14:paraId="7E8678D6"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6</w:t>
            </w:r>
          </w:p>
        </w:tc>
        <w:tc>
          <w:tcPr>
            <w:tcW w:w="1980" w:type="dxa"/>
            <w:tcBorders>
              <w:top w:val="nil"/>
              <w:left w:val="nil"/>
              <w:bottom w:val="single" w:sz="8" w:space="0" w:color="000000"/>
              <w:right w:val="single" w:sz="8" w:space="0" w:color="000000"/>
            </w:tcBorders>
            <w:shd w:val="clear" w:color="auto" w:fill="auto"/>
            <w:vAlign w:val="center"/>
            <w:hideMark/>
          </w:tcPr>
          <w:p w14:paraId="07D69A97"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60</w:t>
            </w:r>
          </w:p>
        </w:tc>
      </w:tr>
      <w:tr w:rsidR="00255E36" w:rsidRPr="00255E36" w14:paraId="4BBF1CF6" w14:textId="77777777" w:rsidTr="00255E36">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0089A0A"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Oral repetitivo</w:t>
            </w:r>
          </w:p>
        </w:tc>
        <w:tc>
          <w:tcPr>
            <w:tcW w:w="2280" w:type="dxa"/>
            <w:tcBorders>
              <w:top w:val="nil"/>
              <w:left w:val="nil"/>
              <w:bottom w:val="single" w:sz="8" w:space="0" w:color="000000"/>
              <w:right w:val="single" w:sz="8" w:space="0" w:color="000000"/>
            </w:tcBorders>
            <w:shd w:val="clear" w:color="auto" w:fill="auto"/>
            <w:vAlign w:val="center"/>
            <w:hideMark/>
          </w:tcPr>
          <w:p w14:paraId="550A378A"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0</w:t>
            </w:r>
          </w:p>
        </w:tc>
        <w:tc>
          <w:tcPr>
            <w:tcW w:w="1980" w:type="dxa"/>
            <w:tcBorders>
              <w:top w:val="nil"/>
              <w:left w:val="nil"/>
              <w:bottom w:val="single" w:sz="8" w:space="0" w:color="000000"/>
              <w:right w:val="single" w:sz="8" w:space="0" w:color="000000"/>
            </w:tcBorders>
            <w:shd w:val="clear" w:color="auto" w:fill="auto"/>
            <w:vAlign w:val="center"/>
            <w:hideMark/>
          </w:tcPr>
          <w:p w14:paraId="04019509"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0</w:t>
            </w:r>
          </w:p>
        </w:tc>
      </w:tr>
      <w:tr w:rsidR="00255E36" w:rsidRPr="00255E36" w14:paraId="1576EDDA" w14:textId="77777777" w:rsidTr="00255E36">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7DC6E706"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Otros</w:t>
            </w:r>
          </w:p>
        </w:tc>
        <w:tc>
          <w:tcPr>
            <w:tcW w:w="2280" w:type="dxa"/>
            <w:tcBorders>
              <w:top w:val="nil"/>
              <w:left w:val="nil"/>
              <w:bottom w:val="single" w:sz="8" w:space="0" w:color="000000"/>
              <w:right w:val="single" w:sz="8" w:space="0" w:color="000000"/>
            </w:tcBorders>
            <w:shd w:val="clear" w:color="auto" w:fill="auto"/>
            <w:vAlign w:val="center"/>
            <w:hideMark/>
          </w:tcPr>
          <w:p w14:paraId="5299D354"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0</w:t>
            </w:r>
          </w:p>
        </w:tc>
        <w:tc>
          <w:tcPr>
            <w:tcW w:w="1980" w:type="dxa"/>
            <w:tcBorders>
              <w:top w:val="nil"/>
              <w:left w:val="nil"/>
              <w:bottom w:val="single" w:sz="8" w:space="0" w:color="000000"/>
              <w:right w:val="single" w:sz="8" w:space="0" w:color="000000"/>
            </w:tcBorders>
            <w:shd w:val="clear" w:color="auto" w:fill="auto"/>
            <w:vAlign w:val="center"/>
            <w:hideMark/>
          </w:tcPr>
          <w:p w14:paraId="724D2AFC"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rPr>
              <w:t>0</w:t>
            </w:r>
          </w:p>
        </w:tc>
      </w:tr>
      <w:tr w:rsidR="00255E36" w:rsidRPr="00255E36" w14:paraId="5F63E1BD" w14:textId="77777777" w:rsidTr="00255E36">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E8F71AE" w14:textId="77777777" w:rsidR="00255E36" w:rsidRPr="00255E36" w:rsidRDefault="00255E36" w:rsidP="00255E36">
            <w:pPr>
              <w:spacing w:after="0" w:line="240" w:lineRule="auto"/>
              <w:jc w:val="center"/>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hideMark/>
          </w:tcPr>
          <w:p w14:paraId="3008DD81"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10</w:t>
            </w:r>
          </w:p>
        </w:tc>
        <w:tc>
          <w:tcPr>
            <w:tcW w:w="1980" w:type="dxa"/>
            <w:tcBorders>
              <w:top w:val="nil"/>
              <w:left w:val="nil"/>
              <w:bottom w:val="single" w:sz="8" w:space="0" w:color="000000"/>
              <w:right w:val="single" w:sz="8" w:space="0" w:color="000000"/>
            </w:tcBorders>
            <w:shd w:val="clear" w:color="auto" w:fill="auto"/>
            <w:vAlign w:val="center"/>
            <w:hideMark/>
          </w:tcPr>
          <w:p w14:paraId="5F2667AB" w14:textId="77777777" w:rsidR="00255E36" w:rsidRPr="00255E36" w:rsidRDefault="00255E36" w:rsidP="00255E36">
            <w:pPr>
              <w:spacing w:after="0" w:line="240" w:lineRule="auto"/>
              <w:jc w:val="right"/>
              <w:rPr>
                <w:rFonts w:ascii="Times New Roman" w:eastAsia="Times New Roman" w:hAnsi="Times New Roman" w:cs="Times New Roman"/>
                <w:color w:val="000000"/>
                <w:sz w:val="22"/>
                <w:szCs w:val="22"/>
              </w:rPr>
            </w:pPr>
            <w:r w:rsidRPr="00255E36">
              <w:rPr>
                <w:rFonts w:ascii="Times New Roman" w:eastAsia="Times New Roman" w:hAnsi="Times New Roman" w:cs="Times New Roman"/>
                <w:color w:val="000000"/>
                <w:sz w:val="22"/>
                <w:szCs w:val="22"/>
                <w:lang w:val="es-ES"/>
              </w:rPr>
              <w:t>100</w:t>
            </w:r>
          </w:p>
        </w:tc>
      </w:tr>
    </w:tbl>
    <w:p w14:paraId="1733D2E6" w14:textId="2A1C5F30" w:rsidR="00A54758" w:rsidRPr="00255E36" w:rsidRDefault="00255E36"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255E36">
        <w:rPr>
          <w:rFonts w:ascii="Arial" w:hAnsi="Arial" w:cs="Arial"/>
          <w:sz w:val="16"/>
          <w:szCs w:val="16"/>
          <w:lang w:val="es-AR"/>
        </w:rPr>
        <w:t>Cuadro N°12</w:t>
      </w:r>
    </w:p>
    <w:p w14:paraId="4E9E97CD" w14:textId="6E2218CC" w:rsidR="00255E36" w:rsidRDefault="00255E36"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14560" behindDoc="1" locked="0" layoutInCell="1" allowOverlap="1" wp14:anchorId="58C2ECBA" wp14:editId="0357FF89">
            <wp:simplePos x="0" y="0"/>
            <wp:positionH relativeFrom="margin">
              <wp:align>center</wp:align>
            </wp:positionH>
            <wp:positionV relativeFrom="paragraph">
              <wp:posOffset>44450</wp:posOffset>
            </wp:positionV>
            <wp:extent cx="4572000" cy="2743200"/>
            <wp:effectExtent l="0" t="0" r="0" b="0"/>
            <wp:wrapNone/>
            <wp:docPr id="7" name="Chart 7">
              <a:extLst xmlns:a="http://schemas.openxmlformats.org/drawingml/2006/main">
                <a:ext uri="{FF2B5EF4-FFF2-40B4-BE49-F238E27FC236}">
                  <a16:creationId xmlns:a16="http://schemas.microsoft.com/office/drawing/2014/main" id="{F0181821-4A64-45F1-A54E-C10536880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6D026BED" w14:textId="277DEF15" w:rsidR="00255E36" w:rsidRDefault="00255E36" w:rsidP="00A54758">
      <w:pPr>
        <w:tabs>
          <w:tab w:val="left" w:pos="1308"/>
        </w:tabs>
        <w:spacing w:line="360" w:lineRule="auto"/>
        <w:ind w:right="121"/>
        <w:jc w:val="both"/>
        <w:rPr>
          <w:rFonts w:ascii="Arial" w:hAnsi="Arial" w:cs="Arial"/>
          <w:sz w:val="24"/>
          <w:lang w:val="es-AR"/>
        </w:rPr>
      </w:pPr>
    </w:p>
    <w:p w14:paraId="639739C1" w14:textId="788B736F" w:rsidR="00255E36" w:rsidRDefault="00255E36" w:rsidP="00A54758">
      <w:pPr>
        <w:tabs>
          <w:tab w:val="left" w:pos="1308"/>
        </w:tabs>
        <w:spacing w:line="360" w:lineRule="auto"/>
        <w:ind w:right="121"/>
        <w:jc w:val="both"/>
        <w:rPr>
          <w:rFonts w:ascii="Arial" w:hAnsi="Arial" w:cs="Arial"/>
          <w:sz w:val="24"/>
          <w:lang w:val="es-AR"/>
        </w:rPr>
      </w:pPr>
    </w:p>
    <w:p w14:paraId="538D549B" w14:textId="440F6890" w:rsidR="00A54758" w:rsidRDefault="00A54758" w:rsidP="00A54758">
      <w:pPr>
        <w:tabs>
          <w:tab w:val="left" w:pos="1308"/>
        </w:tabs>
        <w:spacing w:line="360" w:lineRule="auto"/>
        <w:ind w:right="121"/>
        <w:jc w:val="both"/>
        <w:rPr>
          <w:rFonts w:ascii="Arial" w:hAnsi="Arial" w:cs="Arial"/>
          <w:sz w:val="24"/>
          <w:lang w:val="es-AR"/>
        </w:rPr>
      </w:pPr>
    </w:p>
    <w:p w14:paraId="648F6ADE" w14:textId="490F80C6" w:rsidR="00A54758" w:rsidRDefault="00A54758" w:rsidP="00A54758">
      <w:pPr>
        <w:tabs>
          <w:tab w:val="left" w:pos="1308"/>
        </w:tabs>
        <w:spacing w:line="360" w:lineRule="auto"/>
        <w:ind w:right="121"/>
        <w:jc w:val="both"/>
        <w:rPr>
          <w:rFonts w:ascii="Arial" w:hAnsi="Arial" w:cs="Arial"/>
          <w:sz w:val="24"/>
          <w:lang w:val="es-AR"/>
        </w:rPr>
      </w:pPr>
    </w:p>
    <w:p w14:paraId="72CBFD73" w14:textId="07F659D1" w:rsidR="00A54758" w:rsidRDefault="00A54758" w:rsidP="00A54758">
      <w:pPr>
        <w:tabs>
          <w:tab w:val="left" w:pos="1308"/>
        </w:tabs>
        <w:spacing w:line="360" w:lineRule="auto"/>
        <w:ind w:right="121"/>
        <w:jc w:val="both"/>
        <w:rPr>
          <w:rFonts w:ascii="Arial" w:hAnsi="Arial" w:cs="Arial"/>
          <w:sz w:val="24"/>
          <w:lang w:val="es-AR"/>
        </w:rPr>
      </w:pPr>
    </w:p>
    <w:p w14:paraId="10E04F9D" w14:textId="6D275A69" w:rsidR="00A54758" w:rsidRDefault="00A54758" w:rsidP="00A54758">
      <w:pPr>
        <w:tabs>
          <w:tab w:val="left" w:pos="1308"/>
        </w:tabs>
        <w:spacing w:line="360" w:lineRule="auto"/>
        <w:ind w:right="121"/>
        <w:jc w:val="both"/>
        <w:rPr>
          <w:rFonts w:ascii="Arial" w:hAnsi="Arial" w:cs="Arial"/>
          <w:sz w:val="24"/>
          <w:lang w:val="es-AR"/>
        </w:rPr>
      </w:pPr>
    </w:p>
    <w:p w14:paraId="19C468A8" w14:textId="603285D1" w:rsidR="00A54758" w:rsidRDefault="00A54758" w:rsidP="00A54758">
      <w:pPr>
        <w:tabs>
          <w:tab w:val="left" w:pos="1308"/>
        </w:tabs>
        <w:spacing w:line="360" w:lineRule="auto"/>
        <w:ind w:right="121"/>
        <w:jc w:val="both"/>
        <w:rPr>
          <w:rFonts w:ascii="Arial" w:hAnsi="Arial" w:cs="Arial"/>
          <w:sz w:val="24"/>
          <w:lang w:val="es-AR"/>
        </w:rPr>
      </w:pPr>
    </w:p>
    <w:p w14:paraId="0D449498" w14:textId="2D4E1F50" w:rsidR="00A54758" w:rsidRPr="00DF1D69" w:rsidRDefault="00DF1D69" w:rsidP="00A54758">
      <w:pPr>
        <w:tabs>
          <w:tab w:val="left" w:pos="1308"/>
        </w:tabs>
        <w:spacing w:line="360" w:lineRule="auto"/>
        <w:ind w:right="121"/>
        <w:jc w:val="both"/>
        <w:rPr>
          <w:rFonts w:ascii="Arial" w:hAnsi="Arial" w:cs="Arial"/>
          <w:sz w:val="16"/>
          <w:szCs w:val="16"/>
          <w:lang w:val="es-AR"/>
        </w:rPr>
      </w:pPr>
      <w:r w:rsidRPr="00DF1D69">
        <w:rPr>
          <w:rFonts w:ascii="Arial" w:hAnsi="Arial" w:cs="Arial"/>
          <w:sz w:val="16"/>
          <w:szCs w:val="16"/>
          <w:lang w:val="es-AR"/>
        </w:rPr>
        <w:t xml:space="preserve">                     </w:t>
      </w:r>
      <w:r>
        <w:rPr>
          <w:rFonts w:ascii="Arial" w:hAnsi="Arial" w:cs="Arial"/>
          <w:sz w:val="16"/>
          <w:szCs w:val="16"/>
          <w:lang w:val="es-AR"/>
        </w:rPr>
        <w:t xml:space="preserve">          </w:t>
      </w:r>
      <w:r w:rsidRPr="00DF1D69">
        <w:rPr>
          <w:rFonts w:ascii="Arial" w:hAnsi="Arial" w:cs="Arial"/>
          <w:sz w:val="16"/>
          <w:szCs w:val="16"/>
          <w:lang w:val="es-AR"/>
        </w:rPr>
        <w:t>Gráfico N°12</w:t>
      </w:r>
    </w:p>
    <w:p w14:paraId="28867894" w14:textId="77777777" w:rsidR="00DF1D69" w:rsidRPr="00DF1D69" w:rsidRDefault="00DF1D69" w:rsidP="00DF1D69">
      <w:pPr>
        <w:tabs>
          <w:tab w:val="left" w:pos="1308"/>
        </w:tabs>
        <w:spacing w:line="360" w:lineRule="auto"/>
        <w:ind w:right="121"/>
        <w:jc w:val="both"/>
        <w:rPr>
          <w:rFonts w:ascii="Arial" w:hAnsi="Arial" w:cs="Arial"/>
          <w:sz w:val="24"/>
          <w:lang w:val="es-AR"/>
        </w:rPr>
      </w:pPr>
      <w:r w:rsidRPr="00DF1D69">
        <w:rPr>
          <w:rFonts w:ascii="Arial" w:hAnsi="Arial" w:cs="Arial"/>
          <w:b/>
          <w:bCs/>
          <w:sz w:val="24"/>
          <w:lang w:val="es-AR"/>
        </w:rPr>
        <w:t>Interpretación</w:t>
      </w:r>
      <w:r w:rsidRPr="00DF1D69">
        <w:rPr>
          <w:rFonts w:ascii="Arial" w:hAnsi="Arial" w:cs="Arial"/>
          <w:sz w:val="24"/>
          <w:lang w:val="es-AR"/>
        </w:rPr>
        <w:t>:</w:t>
      </w:r>
    </w:p>
    <w:p w14:paraId="19BC8E0F" w14:textId="6BA6E75C" w:rsidR="00A54758" w:rsidRDefault="00DF1D69" w:rsidP="00DF1D69">
      <w:pPr>
        <w:tabs>
          <w:tab w:val="left" w:pos="1308"/>
        </w:tabs>
        <w:spacing w:line="360" w:lineRule="auto"/>
        <w:ind w:right="121"/>
        <w:jc w:val="both"/>
        <w:rPr>
          <w:rFonts w:ascii="Arial" w:hAnsi="Arial" w:cs="Arial"/>
          <w:sz w:val="24"/>
          <w:lang w:val="es-AR"/>
        </w:rPr>
      </w:pPr>
      <w:r w:rsidRPr="00DF1D69">
        <w:rPr>
          <w:rFonts w:ascii="Arial" w:hAnsi="Arial" w:cs="Arial"/>
          <w:sz w:val="24"/>
          <w:lang w:val="es-AR"/>
        </w:rPr>
        <w:t xml:space="preserve">La transmisión de las medidas de seguridad e higiene en el trabajo hacia los empleados operativos la realiza la empresa a través de medios como el </w:t>
      </w:r>
      <w:r>
        <w:rPr>
          <w:rFonts w:ascii="Arial" w:hAnsi="Arial" w:cs="Arial"/>
          <w:sz w:val="24"/>
          <w:lang w:val="es-AR"/>
        </w:rPr>
        <w:t>Afiches</w:t>
      </w:r>
      <w:r w:rsidRPr="00DF1D69">
        <w:rPr>
          <w:rFonts w:ascii="Arial" w:hAnsi="Arial" w:cs="Arial"/>
          <w:sz w:val="24"/>
          <w:lang w:val="es-AR"/>
        </w:rPr>
        <w:t xml:space="preserve"> en su mayoría con el </w:t>
      </w:r>
      <w:r>
        <w:rPr>
          <w:rFonts w:ascii="Arial" w:hAnsi="Arial" w:cs="Arial"/>
          <w:sz w:val="24"/>
          <w:lang w:val="es-AR"/>
        </w:rPr>
        <w:t>20</w:t>
      </w:r>
      <w:r w:rsidRPr="00DF1D69">
        <w:rPr>
          <w:rFonts w:ascii="Arial" w:hAnsi="Arial" w:cs="Arial"/>
          <w:sz w:val="24"/>
          <w:lang w:val="es-AR"/>
        </w:rPr>
        <w:t xml:space="preserve">%, a través de avisos como </w:t>
      </w:r>
      <w:r>
        <w:rPr>
          <w:rFonts w:ascii="Arial" w:hAnsi="Arial" w:cs="Arial"/>
          <w:sz w:val="24"/>
          <w:lang w:val="es-AR"/>
        </w:rPr>
        <w:t>- Alertas vía e-mail</w:t>
      </w:r>
      <w:r w:rsidRPr="00DF1D69">
        <w:rPr>
          <w:rFonts w:ascii="Arial" w:hAnsi="Arial" w:cs="Arial"/>
          <w:sz w:val="24"/>
          <w:lang w:val="es-AR"/>
        </w:rPr>
        <w:t xml:space="preserve"> </w:t>
      </w:r>
      <w:r w:rsidR="00146642">
        <w:rPr>
          <w:rFonts w:ascii="Arial" w:hAnsi="Arial" w:cs="Arial"/>
          <w:sz w:val="24"/>
          <w:lang w:val="es-AR"/>
        </w:rPr>
        <w:t xml:space="preserve">HSE Moment </w:t>
      </w:r>
      <w:r w:rsidRPr="00DF1D69">
        <w:rPr>
          <w:rFonts w:ascii="Arial" w:hAnsi="Arial" w:cs="Arial"/>
          <w:sz w:val="24"/>
          <w:lang w:val="es-AR"/>
        </w:rPr>
        <w:t xml:space="preserve">con el </w:t>
      </w:r>
      <w:r>
        <w:rPr>
          <w:rFonts w:ascii="Arial" w:hAnsi="Arial" w:cs="Arial"/>
          <w:sz w:val="24"/>
          <w:lang w:val="es-AR"/>
        </w:rPr>
        <w:t>60</w:t>
      </w:r>
      <w:r w:rsidRPr="00DF1D69">
        <w:rPr>
          <w:rFonts w:ascii="Arial" w:hAnsi="Arial" w:cs="Arial"/>
          <w:sz w:val="24"/>
          <w:lang w:val="es-AR"/>
        </w:rPr>
        <w:t xml:space="preserve">%, con la utilización de </w:t>
      </w:r>
      <w:r>
        <w:rPr>
          <w:rFonts w:ascii="Arial" w:hAnsi="Arial" w:cs="Arial"/>
          <w:sz w:val="24"/>
          <w:lang w:val="es-AR"/>
        </w:rPr>
        <w:t>folletos</w:t>
      </w:r>
      <w:r w:rsidRPr="00DF1D69">
        <w:rPr>
          <w:rFonts w:ascii="Arial" w:hAnsi="Arial" w:cs="Arial"/>
          <w:sz w:val="24"/>
          <w:lang w:val="es-AR"/>
        </w:rPr>
        <w:t xml:space="preserve"> en lugares específicos el </w:t>
      </w:r>
      <w:r>
        <w:rPr>
          <w:rFonts w:ascii="Arial" w:hAnsi="Arial" w:cs="Arial"/>
          <w:sz w:val="24"/>
          <w:lang w:val="es-AR"/>
        </w:rPr>
        <w:t>20</w:t>
      </w:r>
      <w:r w:rsidRPr="00DF1D69">
        <w:rPr>
          <w:rFonts w:ascii="Arial" w:hAnsi="Arial" w:cs="Arial"/>
          <w:sz w:val="24"/>
          <w:lang w:val="es-AR"/>
        </w:rPr>
        <w:t>%.</w:t>
      </w:r>
      <w:r w:rsidR="005A79CF">
        <w:rPr>
          <w:rFonts w:ascii="Arial" w:hAnsi="Arial" w:cs="Arial"/>
          <w:sz w:val="24"/>
          <w:lang w:val="es-AR"/>
        </w:rPr>
        <w:t xml:space="preserve"> La</w:t>
      </w:r>
      <w:r w:rsidRPr="00DF1D69">
        <w:rPr>
          <w:rFonts w:ascii="Arial" w:hAnsi="Arial" w:cs="Arial"/>
          <w:sz w:val="24"/>
          <w:lang w:val="es-AR"/>
        </w:rPr>
        <w:t xml:space="preserve"> empresa</w:t>
      </w:r>
      <w:r w:rsidR="005A79CF">
        <w:rPr>
          <w:rFonts w:ascii="Arial" w:hAnsi="Arial" w:cs="Arial"/>
          <w:sz w:val="24"/>
          <w:lang w:val="es-AR"/>
        </w:rPr>
        <w:t xml:space="preserve"> </w:t>
      </w:r>
      <w:r w:rsidRPr="00DF1D69">
        <w:rPr>
          <w:rFonts w:ascii="Arial" w:hAnsi="Arial" w:cs="Arial"/>
          <w:sz w:val="24"/>
          <w:lang w:val="es-AR"/>
        </w:rPr>
        <w:t xml:space="preserve">cuenta con manuales o políticas de higiene y seguridad, cuando tratan estos temas con los empleados lo hacen de forma </w:t>
      </w:r>
      <w:r w:rsidR="005A79CF">
        <w:rPr>
          <w:rFonts w:ascii="Arial" w:hAnsi="Arial" w:cs="Arial"/>
          <w:sz w:val="24"/>
          <w:lang w:val="es-AR"/>
        </w:rPr>
        <w:t xml:space="preserve">de avisos, viendo una deficiencia en la comunicación acorde al alcance de este, </w:t>
      </w:r>
      <w:r w:rsidR="005A79CF" w:rsidRPr="005A79CF">
        <w:rPr>
          <w:rFonts w:ascii="Arial" w:hAnsi="Arial" w:cs="Arial"/>
          <w:sz w:val="24"/>
          <w:u w:val="single"/>
          <w:lang w:val="es-AR"/>
        </w:rPr>
        <w:t>ya que no todo el personal cuenta con notebook</w:t>
      </w:r>
      <w:r w:rsidR="005A79CF">
        <w:rPr>
          <w:rFonts w:ascii="Arial" w:hAnsi="Arial" w:cs="Arial"/>
          <w:sz w:val="24"/>
          <w:lang w:val="es-AR"/>
        </w:rPr>
        <w:t xml:space="preserve">. </w:t>
      </w:r>
    </w:p>
    <w:p w14:paraId="6EEEEF45" w14:textId="306B7E60" w:rsidR="00A54758" w:rsidRDefault="00A54758" w:rsidP="00A54758">
      <w:pPr>
        <w:tabs>
          <w:tab w:val="left" w:pos="1308"/>
        </w:tabs>
        <w:spacing w:line="360" w:lineRule="auto"/>
        <w:ind w:right="121"/>
        <w:jc w:val="both"/>
        <w:rPr>
          <w:rFonts w:ascii="Arial" w:hAnsi="Arial" w:cs="Arial"/>
          <w:sz w:val="24"/>
          <w:lang w:val="es-AR"/>
        </w:rPr>
      </w:pPr>
    </w:p>
    <w:p w14:paraId="26DBEC63" w14:textId="7497E4BF" w:rsidR="00A54758" w:rsidRDefault="00A54758" w:rsidP="00A54758">
      <w:pPr>
        <w:tabs>
          <w:tab w:val="left" w:pos="1308"/>
        </w:tabs>
        <w:spacing w:line="360" w:lineRule="auto"/>
        <w:ind w:right="121"/>
        <w:jc w:val="both"/>
        <w:rPr>
          <w:rFonts w:ascii="Arial" w:hAnsi="Arial" w:cs="Arial"/>
          <w:sz w:val="24"/>
          <w:lang w:val="es-AR"/>
        </w:rPr>
      </w:pPr>
    </w:p>
    <w:p w14:paraId="022F7325" w14:textId="10B971BA" w:rsidR="00A54758" w:rsidRPr="005A79CF" w:rsidRDefault="005A79CF" w:rsidP="00435EB9">
      <w:pPr>
        <w:pStyle w:val="ListParagraph"/>
        <w:numPr>
          <w:ilvl w:val="0"/>
          <w:numId w:val="36"/>
        </w:numPr>
        <w:tabs>
          <w:tab w:val="left" w:pos="1308"/>
        </w:tabs>
        <w:spacing w:line="360" w:lineRule="auto"/>
        <w:ind w:right="121"/>
        <w:jc w:val="both"/>
        <w:rPr>
          <w:rFonts w:ascii="Arial" w:hAnsi="Arial" w:cs="Arial"/>
          <w:sz w:val="24"/>
          <w:lang w:val="es-AR"/>
        </w:rPr>
      </w:pPr>
      <w:r w:rsidRPr="005A79CF">
        <w:rPr>
          <w:rFonts w:ascii="Arial" w:hAnsi="Arial" w:cs="Arial"/>
          <w:sz w:val="24"/>
          <w:lang w:val="es-AR"/>
        </w:rPr>
        <w:lastRenderedPageBreak/>
        <w:t>¿En qué se beneficia la empresa al contar con medidas de seguridad e higiene laboral?</w:t>
      </w:r>
    </w:p>
    <w:tbl>
      <w:tblPr>
        <w:tblpPr w:leftFromText="180" w:rightFromText="180" w:vertAnchor="text" w:horzAnchor="margin" w:tblpY="-36"/>
        <w:tblW w:w="10200" w:type="dxa"/>
        <w:tblLook w:val="04A0" w:firstRow="1" w:lastRow="0" w:firstColumn="1" w:lastColumn="0" w:noHBand="0" w:noVBand="1"/>
      </w:tblPr>
      <w:tblGrid>
        <w:gridCol w:w="3620"/>
        <w:gridCol w:w="3040"/>
        <w:gridCol w:w="3540"/>
      </w:tblGrid>
      <w:tr w:rsidR="00747059" w:rsidRPr="005A79CF" w14:paraId="776625D2" w14:textId="77777777" w:rsidTr="00747059">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1668F8" w14:textId="77777777" w:rsidR="00747059" w:rsidRPr="005A79CF" w:rsidRDefault="00747059" w:rsidP="00747059">
            <w:pPr>
              <w:spacing w:after="0" w:line="240" w:lineRule="auto"/>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48C5F571" w14:textId="77777777" w:rsidR="00747059" w:rsidRPr="005A79CF" w:rsidRDefault="00747059" w:rsidP="00747059">
            <w:pPr>
              <w:spacing w:after="0" w:line="240" w:lineRule="auto"/>
              <w:jc w:val="center"/>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6D65D9EC" w14:textId="77777777" w:rsidR="00747059" w:rsidRPr="005A79CF" w:rsidRDefault="00747059" w:rsidP="00747059">
            <w:pPr>
              <w:spacing w:after="0" w:line="240" w:lineRule="auto"/>
              <w:jc w:val="center"/>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PORCENTAJE</w:t>
            </w:r>
          </w:p>
        </w:tc>
      </w:tr>
      <w:tr w:rsidR="00747059" w:rsidRPr="005A79CF" w14:paraId="7595A4F3" w14:textId="77777777" w:rsidTr="00747059">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4C5E97E" w14:textId="77777777" w:rsidR="00747059" w:rsidRPr="005A79CF" w:rsidRDefault="00747059" w:rsidP="00747059">
            <w:pPr>
              <w:spacing w:after="0" w:line="240" w:lineRule="auto"/>
              <w:rPr>
                <w:rFonts w:ascii="Times New Roman" w:eastAsia="Times New Roman" w:hAnsi="Times New Roman" w:cs="Times New Roman"/>
                <w:color w:val="000000"/>
                <w:sz w:val="22"/>
                <w:szCs w:val="22"/>
                <w:lang w:val="es-AR"/>
              </w:rPr>
            </w:pPr>
            <w:r w:rsidRPr="005A79CF">
              <w:rPr>
                <w:rFonts w:ascii="Times New Roman" w:eastAsia="Times New Roman" w:hAnsi="Times New Roman" w:cs="Times New Roman"/>
                <w:color w:val="000000"/>
                <w:sz w:val="22"/>
                <w:szCs w:val="22"/>
                <w:lang w:val="es-ES"/>
              </w:rPr>
              <w:t>Reducción del tiempo perdido por interrupción</w:t>
            </w:r>
          </w:p>
        </w:tc>
        <w:tc>
          <w:tcPr>
            <w:tcW w:w="3040" w:type="dxa"/>
            <w:tcBorders>
              <w:top w:val="nil"/>
              <w:left w:val="nil"/>
              <w:bottom w:val="single" w:sz="8" w:space="0" w:color="000000"/>
              <w:right w:val="single" w:sz="8" w:space="0" w:color="000000"/>
            </w:tcBorders>
            <w:shd w:val="clear" w:color="auto" w:fill="auto"/>
            <w:vAlign w:val="center"/>
            <w:hideMark/>
          </w:tcPr>
          <w:p w14:paraId="579B5885"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rPr>
              <w:t>1</w:t>
            </w:r>
          </w:p>
        </w:tc>
        <w:tc>
          <w:tcPr>
            <w:tcW w:w="3540" w:type="dxa"/>
            <w:tcBorders>
              <w:top w:val="nil"/>
              <w:left w:val="nil"/>
              <w:bottom w:val="single" w:sz="8" w:space="0" w:color="000000"/>
              <w:right w:val="single" w:sz="8" w:space="0" w:color="000000"/>
            </w:tcBorders>
            <w:shd w:val="clear" w:color="auto" w:fill="auto"/>
            <w:vAlign w:val="center"/>
            <w:hideMark/>
          </w:tcPr>
          <w:p w14:paraId="7D9FC6AC"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w:t>
            </w:r>
          </w:p>
        </w:tc>
      </w:tr>
      <w:tr w:rsidR="00747059" w:rsidRPr="005A79CF" w14:paraId="4AE1B0FD" w14:textId="77777777" w:rsidTr="00747059">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8E5F0D9" w14:textId="77777777" w:rsidR="00747059" w:rsidRPr="005A79CF" w:rsidRDefault="00747059" w:rsidP="00747059">
            <w:pPr>
              <w:spacing w:after="0" w:line="240" w:lineRule="auto"/>
              <w:rPr>
                <w:rFonts w:ascii="Times New Roman" w:eastAsia="Times New Roman" w:hAnsi="Times New Roman" w:cs="Times New Roman"/>
                <w:color w:val="000000"/>
                <w:sz w:val="22"/>
                <w:szCs w:val="22"/>
                <w:lang w:val="es-AR"/>
              </w:rPr>
            </w:pPr>
            <w:r w:rsidRPr="005A79CF">
              <w:rPr>
                <w:rFonts w:ascii="Times New Roman" w:eastAsia="Times New Roman" w:hAnsi="Times New Roman" w:cs="Times New Roman"/>
                <w:color w:val="000000"/>
                <w:sz w:val="22"/>
                <w:szCs w:val="22"/>
                <w:lang w:val="es-ES"/>
              </w:rPr>
              <w:t>Evitar la repetición de accidentes</w:t>
            </w:r>
          </w:p>
        </w:tc>
        <w:tc>
          <w:tcPr>
            <w:tcW w:w="3040" w:type="dxa"/>
            <w:tcBorders>
              <w:top w:val="nil"/>
              <w:left w:val="nil"/>
              <w:bottom w:val="single" w:sz="8" w:space="0" w:color="000000"/>
              <w:right w:val="single" w:sz="8" w:space="0" w:color="000000"/>
            </w:tcBorders>
            <w:shd w:val="clear" w:color="auto" w:fill="auto"/>
            <w:vAlign w:val="center"/>
            <w:hideMark/>
          </w:tcPr>
          <w:p w14:paraId="78555DF7"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6</w:t>
            </w:r>
          </w:p>
        </w:tc>
        <w:tc>
          <w:tcPr>
            <w:tcW w:w="3540" w:type="dxa"/>
            <w:tcBorders>
              <w:top w:val="nil"/>
              <w:left w:val="nil"/>
              <w:bottom w:val="single" w:sz="8" w:space="0" w:color="000000"/>
              <w:right w:val="single" w:sz="8" w:space="0" w:color="000000"/>
            </w:tcBorders>
            <w:shd w:val="clear" w:color="auto" w:fill="auto"/>
            <w:vAlign w:val="center"/>
            <w:hideMark/>
          </w:tcPr>
          <w:p w14:paraId="7E02C237"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60</w:t>
            </w:r>
          </w:p>
        </w:tc>
      </w:tr>
      <w:tr w:rsidR="00747059" w:rsidRPr="005A79CF" w14:paraId="201222DA" w14:textId="77777777" w:rsidTr="00747059">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F4FC13C" w14:textId="77777777" w:rsidR="00747059" w:rsidRPr="005A79CF" w:rsidRDefault="00747059" w:rsidP="00747059">
            <w:pPr>
              <w:spacing w:after="0" w:line="240" w:lineRule="auto"/>
              <w:rPr>
                <w:rFonts w:ascii="Times New Roman" w:eastAsia="Times New Roman" w:hAnsi="Times New Roman" w:cs="Times New Roman"/>
                <w:color w:val="000000"/>
                <w:sz w:val="22"/>
                <w:szCs w:val="22"/>
                <w:lang w:val="es-AR"/>
              </w:rPr>
            </w:pPr>
            <w:r w:rsidRPr="005A79CF">
              <w:rPr>
                <w:rFonts w:ascii="Times New Roman" w:eastAsia="Times New Roman" w:hAnsi="Times New Roman" w:cs="Times New Roman"/>
                <w:color w:val="000000"/>
                <w:sz w:val="22"/>
                <w:szCs w:val="22"/>
                <w:lang w:val="es-ES"/>
              </w:rPr>
              <w:t>Reducir los costos relacionados a lesiones</w:t>
            </w:r>
          </w:p>
        </w:tc>
        <w:tc>
          <w:tcPr>
            <w:tcW w:w="3040" w:type="dxa"/>
            <w:tcBorders>
              <w:top w:val="nil"/>
              <w:left w:val="nil"/>
              <w:bottom w:val="single" w:sz="8" w:space="0" w:color="000000"/>
              <w:right w:val="single" w:sz="8" w:space="0" w:color="000000"/>
            </w:tcBorders>
            <w:shd w:val="clear" w:color="auto" w:fill="auto"/>
            <w:vAlign w:val="center"/>
            <w:hideMark/>
          </w:tcPr>
          <w:p w14:paraId="41B50725"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w:t>
            </w:r>
          </w:p>
        </w:tc>
        <w:tc>
          <w:tcPr>
            <w:tcW w:w="3540" w:type="dxa"/>
            <w:tcBorders>
              <w:top w:val="nil"/>
              <w:left w:val="nil"/>
              <w:bottom w:val="single" w:sz="8" w:space="0" w:color="000000"/>
              <w:right w:val="single" w:sz="8" w:space="0" w:color="000000"/>
            </w:tcBorders>
            <w:shd w:val="clear" w:color="auto" w:fill="auto"/>
            <w:vAlign w:val="center"/>
            <w:hideMark/>
          </w:tcPr>
          <w:p w14:paraId="58DFE2F1"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w:t>
            </w:r>
          </w:p>
        </w:tc>
      </w:tr>
      <w:tr w:rsidR="00747059" w:rsidRPr="005A79CF" w14:paraId="5AFD820E" w14:textId="77777777" w:rsidTr="00747059">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2CFBCDD" w14:textId="77777777" w:rsidR="00747059" w:rsidRPr="005A79CF" w:rsidRDefault="00747059" w:rsidP="00747059">
            <w:pPr>
              <w:spacing w:after="0" w:line="240" w:lineRule="auto"/>
              <w:rPr>
                <w:rFonts w:ascii="Times New Roman" w:eastAsia="Times New Roman" w:hAnsi="Times New Roman" w:cs="Times New Roman"/>
                <w:color w:val="000000"/>
                <w:sz w:val="22"/>
                <w:szCs w:val="22"/>
                <w:lang w:val="es-AR"/>
              </w:rPr>
            </w:pPr>
            <w:r w:rsidRPr="005A79CF">
              <w:rPr>
                <w:rFonts w:ascii="Times New Roman" w:eastAsia="Times New Roman" w:hAnsi="Times New Roman" w:cs="Times New Roman"/>
                <w:color w:val="000000"/>
                <w:sz w:val="22"/>
                <w:szCs w:val="22"/>
                <w:lang w:val="es-ES"/>
              </w:rPr>
              <w:t>Reducir los costos relacionados a daños a la propiedad</w:t>
            </w:r>
          </w:p>
        </w:tc>
        <w:tc>
          <w:tcPr>
            <w:tcW w:w="3040" w:type="dxa"/>
            <w:tcBorders>
              <w:top w:val="nil"/>
              <w:left w:val="nil"/>
              <w:bottom w:val="single" w:sz="8" w:space="0" w:color="000000"/>
              <w:right w:val="single" w:sz="8" w:space="0" w:color="000000"/>
            </w:tcBorders>
            <w:shd w:val="clear" w:color="auto" w:fill="auto"/>
            <w:vAlign w:val="center"/>
            <w:hideMark/>
          </w:tcPr>
          <w:p w14:paraId="268D68EA"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w:t>
            </w:r>
          </w:p>
        </w:tc>
        <w:tc>
          <w:tcPr>
            <w:tcW w:w="3540" w:type="dxa"/>
            <w:tcBorders>
              <w:top w:val="nil"/>
              <w:left w:val="nil"/>
              <w:bottom w:val="single" w:sz="8" w:space="0" w:color="000000"/>
              <w:right w:val="single" w:sz="8" w:space="0" w:color="000000"/>
            </w:tcBorders>
            <w:shd w:val="clear" w:color="auto" w:fill="auto"/>
            <w:vAlign w:val="center"/>
            <w:hideMark/>
          </w:tcPr>
          <w:p w14:paraId="19FEB1F3"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w:t>
            </w:r>
          </w:p>
        </w:tc>
      </w:tr>
      <w:tr w:rsidR="00747059" w:rsidRPr="005A79CF" w14:paraId="3D31C106" w14:textId="77777777" w:rsidTr="00747059">
        <w:trPr>
          <w:trHeight w:val="560"/>
        </w:trPr>
        <w:tc>
          <w:tcPr>
            <w:tcW w:w="3620" w:type="dxa"/>
            <w:tcBorders>
              <w:top w:val="nil"/>
              <w:left w:val="single" w:sz="8" w:space="0" w:color="000000"/>
              <w:bottom w:val="nil"/>
              <w:right w:val="single" w:sz="8" w:space="0" w:color="000000"/>
            </w:tcBorders>
            <w:shd w:val="clear" w:color="auto" w:fill="auto"/>
            <w:vAlign w:val="center"/>
            <w:hideMark/>
          </w:tcPr>
          <w:p w14:paraId="4A733791" w14:textId="35CDF17A" w:rsidR="00747059" w:rsidRPr="005A79CF" w:rsidRDefault="00747059" w:rsidP="00747059">
            <w:pPr>
              <w:spacing w:after="0" w:line="240" w:lineRule="auto"/>
              <w:rPr>
                <w:rFonts w:ascii="Times New Roman" w:eastAsia="Times New Roman" w:hAnsi="Times New Roman" w:cs="Times New Roman"/>
                <w:color w:val="000000"/>
                <w:sz w:val="22"/>
                <w:szCs w:val="22"/>
                <w:lang w:val="es-AR"/>
              </w:rPr>
            </w:pPr>
            <w:r w:rsidRPr="005A79CF">
              <w:rPr>
                <w:rFonts w:ascii="Times New Roman" w:eastAsia="Times New Roman" w:hAnsi="Times New Roman" w:cs="Times New Roman"/>
                <w:color w:val="000000"/>
                <w:sz w:val="22"/>
                <w:szCs w:val="22"/>
                <w:lang w:val="es-ES"/>
              </w:rPr>
              <w:t>Ambiente laboral con las condiciones adecuadas para la</w:t>
            </w:r>
            <w:r>
              <w:rPr>
                <w:rFonts w:ascii="Times New Roman" w:eastAsia="Times New Roman" w:hAnsi="Times New Roman" w:cs="Times New Roman"/>
                <w:color w:val="000000"/>
                <w:sz w:val="22"/>
                <w:szCs w:val="22"/>
                <w:lang w:val="es-ES"/>
              </w:rPr>
              <w:t xml:space="preserve"> productividad </w:t>
            </w:r>
          </w:p>
        </w:tc>
        <w:tc>
          <w:tcPr>
            <w:tcW w:w="3040" w:type="dxa"/>
            <w:tcBorders>
              <w:top w:val="nil"/>
              <w:left w:val="single" w:sz="8" w:space="0" w:color="000000"/>
              <w:bottom w:val="single" w:sz="8" w:space="0" w:color="000000"/>
              <w:right w:val="single" w:sz="8" w:space="0" w:color="000000"/>
            </w:tcBorders>
            <w:shd w:val="clear" w:color="auto" w:fill="auto"/>
            <w:vAlign w:val="center"/>
            <w:hideMark/>
          </w:tcPr>
          <w:p w14:paraId="41277F68"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w:t>
            </w:r>
          </w:p>
        </w:tc>
        <w:tc>
          <w:tcPr>
            <w:tcW w:w="3540" w:type="dxa"/>
            <w:tcBorders>
              <w:top w:val="nil"/>
              <w:left w:val="single" w:sz="8" w:space="0" w:color="000000"/>
              <w:bottom w:val="single" w:sz="8" w:space="0" w:color="000000"/>
              <w:right w:val="single" w:sz="8" w:space="0" w:color="000000"/>
            </w:tcBorders>
            <w:shd w:val="clear" w:color="auto" w:fill="auto"/>
            <w:vAlign w:val="center"/>
            <w:hideMark/>
          </w:tcPr>
          <w:p w14:paraId="234F886F"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w:t>
            </w:r>
          </w:p>
        </w:tc>
      </w:tr>
      <w:tr w:rsidR="00747059" w:rsidRPr="005A79CF" w14:paraId="4FF05410" w14:textId="77777777" w:rsidTr="00747059">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34E74EB" w14:textId="77777777" w:rsidR="00747059" w:rsidRPr="005A79CF" w:rsidRDefault="00747059" w:rsidP="00747059">
            <w:pPr>
              <w:spacing w:after="0" w:line="240" w:lineRule="auto"/>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33E827A6"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w:t>
            </w:r>
          </w:p>
        </w:tc>
        <w:tc>
          <w:tcPr>
            <w:tcW w:w="3540" w:type="dxa"/>
            <w:tcBorders>
              <w:top w:val="nil"/>
              <w:left w:val="nil"/>
              <w:bottom w:val="single" w:sz="8" w:space="0" w:color="000000"/>
              <w:right w:val="single" w:sz="8" w:space="0" w:color="000000"/>
            </w:tcBorders>
            <w:shd w:val="clear" w:color="auto" w:fill="auto"/>
            <w:vAlign w:val="center"/>
            <w:hideMark/>
          </w:tcPr>
          <w:p w14:paraId="6C45E1B2" w14:textId="77777777" w:rsidR="00747059" w:rsidRPr="005A79CF" w:rsidRDefault="00747059" w:rsidP="00747059">
            <w:pPr>
              <w:spacing w:after="0" w:line="240" w:lineRule="auto"/>
              <w:jc w:val="right"/>
              <w:rPr>
                <w:rFonts w:ascii="Times New Roman" w:eastAsia="Times New Roman" w:hAnsi="Times New Roman" w:cs="Times New Roman"/>
                <w:color w:val="000000"/>
                <w:sz w:val="22"/>
                <w:szCs w:val="22"/>
              </w:rPr>
            </w:pPr>
            <w:r w:rsidRPr="005A79CF">
              <w:rPr>
                <w:rFonts w:ascii="Times New Roman" w:eastAsia="Times New Roman" w:hAnsi="Times New Roman" w:cs="Times New Roman"/>
                <w:color w:val="000000"/>
                <w:sz w:val="22"/>
                <w:szCs w:val="22"/>
                <w:lang w:val="es-ES"/>
              </w:rPr>
              <w:t>100</w:t>
            </w:r>
          </w:p>
        </w:tc>
      </w:tr>
    </w:tbl>
    <w:p w14:paraId="3727E82E" w14:textId="13034252" w:rsidR="00A54758" w:rsidRPr="006220D0" w:rsidRDefault="00747059" w:rsidP="00A54758">
      <w:pPr>
        <w:tabs>
          <w:tab w:val="left" w:pos="1308"/>
        </w:tabs>
        <w:spacing w:line="360" w:lineRule="auto"/>
        <w:ind w:right="121"/>
        <w:jc w:val="both"/>
        <w:rPr>
          <w:rFonts w:ascii="Arial" w:hAnsi="Arial" w:cs="Arial"/>
          <w:sz w:val="16"/>
          <w:szCs w:val="16"/>
          <w:lang w:val="es-AR"/>
        </w:rPr>
      </w:pPr>
      <w:r w:rsidRPr="006220D0">
        <w:rPr>
          <w:noProof/>
          <w:sz w:val="16"/>
          <w:szCs w:val="16"/>
        </w:rPr>
        <w:drawing>
          <wp:anchor distT="0" distB="0" distL="114300" distR="114300" simplePos="0" relativeHeight="251715584" behindDoc="1" locked="0" layoutInCell="1" allowOverlap="1" wp14:anchorId="25A9E53E" wp14:editId="477ED281">
            <wp:simplePos x="0" y="0"/>
            <wp:positionH relativeFrom="margin">
              <wp:align>right</wp:align>
            </wp:positionH>
            <wp:positionV relativeFrom="paragraph">
              <wp:posOffset>2439670</wp:posOffset>
            </wp:positionV>
            <wp:extent cx="5940425" cy="2413000"/>
            <wp:effectExtent l="0" t="0" r="3175" b="6350"/>
            <wp:wrapNone/>
            <wp:docPr id="13" name="Chart 13">
              <a:extLst xmlns:a="http://schemas.openxmlformats.org/drawingml/2006/main">
                <a:ext uri="{FF2B5EF4-FFF2-40B4-BE49-F238E27FC236}">
                  <a16:creationId xmlns:a16="http://schemas.microsoft.com/office/drawing/2014/main" id="{C1FAB700-4616-44A7-BD03-6D6FF2990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6220D0" w:rsidRPr="006220D0">
        <w:rPr>
          <w:rFonts w:ascii="Arial" w:hAnsi="Arial" w:cs="Arial"/>
          <w:sz w:val="16"/>
          <w:szCs w:val="16"/>
          <w:lang w:val="es-AR"/>
        </w:rPr>
        <w:t>Cuadro N°13</w:t>
      </w:r>
    </w:p>
    <w:p w14:paraId="5C905A2D" w14:textId="2E0AB3F0" w:rsidR="00A54758" w:rsidRDefault="00A54758" w:rsidP="00A54758">
      <w:pPr>
        <w:tabs>
          <w:tab w:val="left" w:pos="1308"/>
        </w:tabs>
        <w:spacing w:line="360" w:lineRule="auto"/>
        <w:ind w:right="121"/>
        <w:jc w:val="both"/>
        <w:rPr>
          <w:rFonts w:ascii="Arial" w:hAnsi="Arial" w:cs="Arial"/>
          <w:sz w:val="24"/>
          <w:lang w:val="es-AR"/>
        </w:rPr>
      </w:pPr>
    </w:p>
    <w:p w14:paraId="0CF8B9F8" w14:textId="0B188065" w:rsidR="00A54758" w:rsidRDefault="00A54758" w:rsidP="00A54758">
      <w:pPr>
        <w:tabs>
          <w:tab w:val="left" w:pos="1308"/>
        </w:tabs>
        <w:spacing w:line="360" w:lineRule="auto"/>
        <w:ind w:right="121"/>
        <w:jc w:val="both"/>
        <w:rPr>
          <w:rFonts w:ascii="Arial" w:hAnsi="Arial" w:cs="Arial"/>
          <w:sz w:val="24"/>
          <w:lang w:val="es-AR"/>
        </w:rPr>
      </w:pPr>
    </w:p>
    <w:p w14:paraId="46025ABD" w14:textId="5A2A9ECF" w:rsidR="00A54758" w:rsidRDefault="00A54758" w:rsidP="00A54758">
      <w:pPr>
        <w:tabs>
          <w:tab w:val="left" w:pos="1308"/>
        </w:tabs>
        <w:spacing w:line="360" w:lineRule="auto"/>
        <w:ind w:right="121"/>
        <w:jc w:val="both"/>
        <w:rPr>
          <w:rFonts w:ascii="Arial" w:hAnsi="Arial" w:cs="Arial"/>
          <w:sz w:val="24"/>
          <w:lang w:val="es-AR"/>
        </w:rPr>
      </w:pPr>
    </w:p>
    <w:p w14:paraId="301B4663" w14:textId="2F410872" w:rsidR="00A54758" w:rsidRDefault="00A54758" w:rsidP="00A54758">
      <w:pPr>
        <w:tabs>
          <w:tab w:val="left" w:pos="1308"/>
        </w:tabs>
        <w:spacing w:line="360" w:lineRule="auto"/>
        <w:ind w:right="121"/>
        <w:jc w:val="both"/>
        <w:rPr>
          <w:rFonts w:ascii="Arial" w:hAnsi="Arial" w:cs="Arial"/>
          <w:sz w:val="24"/>
          <w:lang w:val="es-AR"/>
        </w:rPr>
      </w:pPr>
    </w:p>
    <w:p w14:paraId="6CEDD680" w14:textId="7EDDE411" w:rsidR="00A54758" w:rsidRDefault="00747059" w:rsidP="00747059">
      <w:pPr>
        <w:tabs>
          <w:tab w:val="left" w:pos="7780"/>
        </w:tabs>
        <w:spacing w:line="360" w:lineRule="auto"/>
        <w:ind w:right="121"/>
        <w:jc w:val="both"/>
        <w:rPr>
          <w:rFonts w:ascii="Arial" w:hAnsi="Arial" w:cs="Arial"/>
          <w:sz w:val="24"/>
          <w:lang w:val="es-AR"/>
        </w:rPr>
      </w:pPr>
      <w:r>
        <w:rPr>
          <w:rFonts w:ascii="Arial" w:hAnsi="Arial" w:cs="Arial"/>
          <w:sz w:val="24"/>
          <w:lang w:val="es-AR"/>
        </w:rPr>
        <w:tab/>
      </w:r>
    </w:p>
    <w:p w14:paraId="1E76A7F3" w14:textId="5063FAE0" w:rsidR="00A54758" w:rsidRDefault="00A54758" w:rsidP="00A54758">
      <w:pPr>
        <w:tabs>
          <w:tab w:val="left" w:pos="1308"/>
        </w:tabs>
        <w:spacing w:line="360" w:lineRule="auto"/>
        <w:ind w:right="121"/>
        <w:jc w:val="both"/>
        <w:rPr>
          <w:rFonts w:ascii="Arial" w:hAnsi="Arial" w:cs="Arial"/>
          <w:sz w:val="24"/>
          <w:lang w:val="es-AR"/>
        </w:rPr>
      </w:pPr>
    </w:p>
    <w:p w14:paraId="269C453C" w14:textId="1047EB60" w:rsidR="00A54758" w:rsidRDefault="00A54758" w:rsidP="00A54758">
      <w:pPr>
        <w:tabs>
          <w:tab w:val="left" w:pos="1308"/>
        </w:tabs>
        <w:spacing w:line="360" w:lineRule="auto"/>
        <w:ind w:right="121"/>
        <w:jc w:val="both"/>
        <w:rPr>
          <w:rFonts w:ascii="Arial" w:hAnsi="Arial" w:cs="Arial"/>
          <w:sz w:val="24"/>
          <w:lang w:val="es-AR"/>
        </w:rPr>
      </w:pPr>
    </w:p>
    <w:p w14:paraId="321D6E15" w14:textId="37F0739A" w:rsidR="00A54758" w:rsidRPr="006220D0" w:rsidRDefault="006220D0"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6220D0">
        <w:rPr>
          <w:rFonts w:ascii="Arial" w:hAnsi="Arial" w:cs="Arial"/>
          <w:sz w:val="16"/>
          <w:szCs w:val="16"/>
          <w:lang w:val="es-AR"/>
        </w:rPr>
        <w:t>Gráfico N°13</w:t>
      </w:r>
    </w:p>
    <w:p w14:paraId="076C0E7B" w14:textId="77777777" w:rsidR="00747059" w:rsidRPr="00747059" w:rsidRDefault="00747059" w:rsidP="00747059">
      <w:pPr>
        <w:tabs>
          <w:tab w:val="left" w:pos="1308"/>
        </w:tabs>
        <w:spacing w:line="360" w:lineRule="auto"/>
        <w:ind w:right="121"/>
        <w:jc w:val="both"/>
        <w:rPr>
          <w:rFonts w:ascii="Arial" w:hAnsi="Arial" w:cs="Arial"/>
          <w:sz w:val="24"/>
          <w:lang w:val="es-AR"/>
        </w:rPr>
      </w:pPr>
      <w:r w:rsidRPr="00136BC2">
        <w:rPr>
          <w:rFonts w:ascii="Arial" w:hAnsi="Arial" w:cs="Arial"/>
          <w:b/>
          <w:bCs/>
          <w:sz w:val="24"/>
          <w:lang w:val="es-AR"/>
        </w:rPr>
        <w:t>Interpretación</w:t>
      </w:r>
      <w:r w:rsidRPr="00747059">
        <w:rPr>
          <w:rFonts w:ascii="Arial" w:hAnsi="Arial" w:cs="Arial"/>
          <w:sz w:val="24"/>
          <w:lang w:val="es-AR"/>
        </w:rPr>
        <w:t>:</w:t>
      </w:r>
    </w:p>
    <w:p w14:paraId="29E6B875" w14:textId="72B222CC" w:rsidR="00A54758" w:rsidRDefault="00747059" w:rsidP="00747059">
      <w:pPr>
        <w:tabs>
          <w:tab w:val="left" w:pos="1308"/>
        </w:tabs>
        <w:spacing w:line="360" w:lineRule="auto"/>
        <w:ind w:right="121"/>
        <w:jc w:val="both"/>
        <w:rPr>
          <w:rFonts w:ascii="Arial" w:hAnsi="Arial" w:cs="Arial"/>
          <w:sz w:val="24"/>
          <w:lang w:val="es-AR"/>
        </w:rPr>
      </w:pPr>
      <w:r w:rsidRPr="00747059">
        <w:rPr>
          <w:rFonts w:ascii="Arial" w:hAnsi="Arial" w:cs="Arial"/>
          <w:sz w:val="24"/>
          <w:lang w:val="es-AR"/>
        </w:rPr>
        <w:t xml:space="preserve">Los beneficios que encuentran los gerentes de la empresa al contar con medidas de seguridad e higiene laboral dentro de la misma en el área operativa con un </w:t>
      </w:r>
      <w:r w:rsidR="00724D89">
        <w:rPr>
          <w:rFonts w:ascii="Arial" w:hAnsi="Arial" w:cs="Arial"/>
          <w:sz w:val="24"/>
          <w:lang w:val="es-AR"/>
        </w:rPr>
        <w:t>6</w:t>
      </w:r>
      <w:r w:rsidRPr="00747059">
        <w:rPr>
          <w:rFonts w:ascii="Arial" w:hAnsi="Arial" w:cs="Arial"/>
          <w:sz w:val="24"/>
          <w:lang w:val="es-AR"/>
        </w:rPr>
        <w:t xml:space="preserve">0%, se refiere a evitar la repetición en las faltas de medidas de seguridad para evitar los accidentes laborales, el </w:t>
      </w:r>
      <w:r w:rsidR="00724D89">
        <w:rPr>
          <w:rFonts w:ascii="Arial" w:hAnsi="Arial" w:cs="Arial"/>
          <w:sz w:val="24"/>
          <w:lang w:val="es-AR"/>
        </w:rPr>
        <w:t>10</w:t>
      </w:r>
      <w:r w:rsidRPr="00747059">
        <w:rPr>
          <w:rFonts w:ascii="Arial" w:hAnsi="Arial" w:cs="Arial"/>
          <w:sz w:val="24"/>
          <w:lang w:val="es-AR"/>
        </w:rPr>
        <w:t>% contar con un ambiente laboral con las condiciones adecuadas para una mayor productividad</w:t>
      </w:r>
      <w:r w:rsidR="00724D89">
        <w:rPr>
          <w:rFonts w:ascii="Arial" w:hAnsi="Arial" w:cs="Arial"/>
          <w:sz w:val="24"/>
          <w:lang w:val="es-AR"/>
        </w:rPr>
        <w:t xml:space="preserve"> (Condiciones Inseguras)</w:t>
      </w:r>
      <w:r w:rsidRPr="00747059">
        <w:rPr>
          <w:rFonts w:ascii="Arial" w:hAnsi="Arial" w:cs="Arial"/>
          <w:sz w:val="24"/>
          <w:lang w:val="es-AR"/>
        </w:rPr>
        <w:t xml:space="preserve">, el </w:t>
      </w:r>
      <w:r w:rsidR="00724D89">
        <w:rPr>
          <w:rFonts w:ascii="Arial" w:hAnsi="Arial" w:cs="Arial"/>
          <w:sz w:val="24"/>
          <w:lang w:val="es-AR"/>
        </w:rPr>
        <w:t>1</w:t>
      </w:r>
      <w:r w:rsidRPr="00747059">
        <w:rPr>
          <w:rFonts w:ascii="Arial" w:hAnsi="Arial" w:cs="Arial"/>
          <w:sz w:val="24"/>
          <w:lang w:val="es-AR"/>
        </w:rPr>
        <w:t>0% por la reducción de tiempo perdido por interrupciones, el 1</w:t>
      </w:r>
      <w:r w:rsidR="00724D89">
        <w:rPr>
          <w:rFonts w:ascii="Arial" w:hAnsi="Arial" w:cs="Arial"/>
          <w:sz w:val="24"/>
          <w:lang w:val="es-AR"/>
        </w:rPr>
        <w:t>0</w:t>
      </w:r>
      <w:r w:rsidRPr="00747059">
        <w:rPr>
          <w:rFonts w:ascii="Arial" w:hAnsi="Arial" w:cs="Arial"/>
          <w:sz w:val="24"/>
          <w:lang w:val="es-AR"/>
        </w:rPr>
        <w:t>% por la reducción de los costos relacionados a las lesiones y accidentes, y el 10% por la reducción de costos relacionados a daños a la propiedad.</w:t>
      </w:r>
    </w:p>
    <w:p w14:paraId="6A40B4D4" w14:textId="77777777" w:rsidR="00E0052D" w:rsidRDefault="00E0052D" w:rsidP="00A54758">
      <w:pPr>
        <w:tabs>
          <w:tab w:val="left" w:pos="1308"/>
        </w:tabs>
        <w:spacing w:line="360" w:lineRule="auto"/>
        <w:ind w:right="121"/>
        <w:jc w:val="both"/>
        <w:rPr>
          <w:rFonts w:ascii="Arial" w:hAnsi="Arial" w:cs="Arial"/>
          <w:sz w:val="24"/>
          <w:lang w:val="es-AR"/>
        </w:rPr>
      </w:pPr>
    </w:p>
    <w:p w14:paraId="2FA14CA6" w14:textId="0AF50FAD" w:rsidR="00A54758" w:rsidRPr="00724D89" w:rsidRDefault="00724D89" w:rsidP="00724D89">
      <w:pPr>
        <w:tabs>
          <w:tab w:val="left" w:pos="1308"/>
        </w:tabs>
        <w:spacing w:line="360" w:lineRule="auto"/>
        <w:ind w:right="121"/>
        <w:jc w:val="center"/>
        <w:rPr>
          <w:rFonts w:ascii="Arial" w:hAnsi="Arial" w:cs="Arial"/>
          <w:b/>
          <w:bCs/>
          <w:sz w:val="24"/>
          <w:lang w:val="es-AR"/>
        </w:rPr>
      </w:pPr>
      <w:r w:rsidRPr="00724D89">
        <w:rPr>
          <w:rFonts w:ascii="Arial" w:hAnsi="Arial" w:cs="Arial"/>
          <w:b/>
          <w:bCs/>
          <w:sz w:val="24"/>
          <w:lang w:val="es-AR"/>
        </w:rPr>
        <w:lastRenderedPageBreak/>
        <w:t>Presentación de resultados del Cuestionario dirigido a Trabajadores.</w:t>
      </w:r>
    </w:p>
    <w:p w14:paraId="0F6746F9" w14:textId="6D1E7935" w:rsidR="00A54758" w:rsidRDefault="00A54758" w:rsidP="00A54758">
      <w:pPr>
        <w:tabs>
          <w:tab w:val="left" w:pos="1308"/>
        </w:tabs>
        <w:spacing w:line="360" w:lineRule="auto"/>
        <w:ind w:right="121"/>
        <w:jc w:val="both"/>
        <w:rPr>
          <w:rFonts w:ascii="Arial" w:hAnsi="Arial" w:cs="Arial"/>
          <w:sz w:val="24"/>
          <w:lang w:val="es-AR"/>
        </w:rPr>
      </w:pPr>
    </w:p>
    <w:p w14:paraId="5DBB9A04" w14:textId="77777777" w:rsidR="00724D89" w:rsidRPr="00724D89" w:rsidRDefault="00724D89" w:rsidP="00435EB9">
      <w:pPr>
        <w:pStyle w:val="ListParagraph"/>
        <w:numPr>
          <w:ilvl w:val="0"/>
          <w:numId w:val="37"/>
        </w:numPr>
        <w:rPr>
          <w:rFonts w:ascii="Arial" w:hAnsi="Arial" w:cs="Arial"/>
          <w:sz w:val="24"/>
          <w:lang w:val="es-AR"/>
        </w:rPr>
      </w:pPr>
      <w:r w:rsidRPr="00724D89">
        <w:rPr>
          <w:rFonts w:ascii="Arial" w:hAnsi="Arial" w:cs="Arial"/>
          <w:sz w:val="24"/>
          <w:lang w:val="es-AR"/>
        </w:rPr>
        <w:t>¿Cuál es su nivel de escolaridad?</w:t>
      </w:r>
    </w:p>
    <w:tbl>
      <w:tblPr>
        <w:tblW w:w="10200" w:type="dxa"/>
        <w:tblLook w:val="04A0" w:firstRow="1" w:lastRow="0" w:firstColumn="1" w:lastColumn="0" w:noHBand="0" w:noVBand="1"/>
      </w:tblPr>
      <w:tblGrid>
        <w:gridCol w:w="3620"/>
        <w:gridCol w:w="3040"/>
        <w:gridCol w:w="3540"/>
      </w:tblGrid>
      <w:tr w:rsidR="006220D0" w:rsidRPr="006220D0" w14:paraId="3462CBC0" w14:textId="77777777" w:rsidTr="006220D0">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34554D" w14:textId="77777777" w:rsidR="006220D0" w:rsidRPr="006220D0" w:rsidRDefault="006220D0" w:rsidP="006220D0">
            <w:pPr>
              <w:spacing w:after="0" w:line="240" w:lineRule="auto"/>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3DB9451D" w14:textId="77777777" w:rsidR="006220D0" w:rsidRPr="006220D0" w:rsidRDefault="006220D0" w:rsidP="005F4097">
            <w:pPr>
              <w:spacing w:after="0" w:line="240" w:lineRule="auto"/>
              <w:jc w:val="center"/>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079D30B9" w14:textId="77777777" w:rsidR="006220D0" w:rsidRPr="006220D0" w:rsidRDefault="006220D0" w:rsidP="005F4097">
            <w:pPr>
              <w:spacing w:after="0" w:line="240" w:lineRule="auto"/>
              <w:jc w:val="center"/>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PORCENTAJE</w:t>
            </w:r>
          </w:p>
        </w:tc>
      </w:tr>
      <w:tr w:rsidR="006220D0" w:rsidRPr="006220D0" w14:paraId="2736C12D" w14:textId="77777777" w:rsidTr="006220D0">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D2F5479" w14:textId="77777777" w:rsidR="006220D0" w:rsidRPr="006220D0" w:rsidRDefault="006220D0" w:rsidP="006220D0">
            <w:pPr>
              <w:spacing w:after="0" w:line="240" w:lineRule="auto"/>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Primaria</w:t>
            </w:r>
          </w:p>
        </w:tc>
        <w:tc>
          <w:tcPr>
            <w:tcW w:w="3040" w:type="dxa"/>
            <w:tcBorders>
              <w:top w:val="nil"/>
              <w:left w:val="nil"/>
              <w:bottom w:val="single" w:sz="8" w:space="0" w:color="000000"/>
              <w:right w:val="single" w:sz="8" w:space="0" w:color="000000"/>
            </w:tcBorders>
            <w:shd w:val="clear" w:color="auto" w:fill="auto"/>
            <w:vAlign w:val="center"/>
            <w:hideMark/>
          </w:tcPr>
          <w:p w14:paraId="2BC889FD" w14:textId="07A56C47" w:rsidR="006220D0" w:rsidRPr="006220D0" w:rsidRDefault="0050292F" w:rsidP="006220D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 (25%)</w:t>
            </w:r>
          </w:p>
        </w:tc>
        <w:tc>
          <w:tcPr>
            <w:tcW w:w="3540" w:type="dxa"/>
            <w:tcBorders>
              <w:top w:val="nil"/>
              <w:left w:val="nil"/>
              <w:bottom w:val="single" w:sz="8" w:space="0" w:color="000000"/>
              <w:right w:val="single" w:sz="8" w:space="0" w:color="000000"/>
            </w:tcBorders>
            <w:shd w:val="clear" w:color="auto" w:fill="auto"/>
            <w:vAlign w:val="center"/>
            <w:hideMark/>
          </w:tcPr>
          <w:p w14:paraId="47627531" w14:textId="1985EB1E" w:rsidR="006220D0" w:rsidRPr="006220D0" w:rsidRDefault="0050292F" w:rsidP="006220D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6220D0" w:rsidRPr="006220D0" w14:paraId="3242380C" w14:textId="77777777" w:rsidTr="006220D0">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A9DB628" w14:textId="77777777" w:rsidR="006220D0" w:rsidRPr="006220D0" w:rsidRDefault="006220D0" w:rsidP="006220D0">
            <w:pPr>
              <w:spacing w:after="0" w:line="240" w:lineRule="auto"/>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Secundaria</w:t>
            </w:r>
          </w:p>
        </w:tc>
        <w:tc>
          <w:tcPr>
            <w:tcW w:w="3040" w:type="dxa"/>
            <w:tcBorders>
              <w:top w:val="nil"/>
              <w:left w:val="nil"/>
              <w:bottom w:val="single" w:sz="8" w:space="0" w:color="000000"/>
              <w:right w:val="single" w:sz="8" w:space="0" w:color="000000"/>
            </w:tcBorders>
            <w:shd w:val="clear" w:color="auto" w:fill="auto"/>
            <w:vAlign w:val="center"/>
            <w:hideMark/>
          </w:tcPr>
          <w:p w14:paraId="0F62226E" w14:textId="694F9AAD" w:rsidR="006220D0" w:rsidRPr="006220D0" w:rsidRDefault="0050292F" w:rsidP="006220D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 (26%)</w:t>
            </w:r>
          </w:p>
        </w:tc>
        <w:tc>
          <w:tcPr>
            <w:tcW w:w="3540" w:type="dxa"/>
            <w:tcBorders>
              <w:top w:val="nil"/>
              <w:left w:val="nil"/>
              <w:bottom w:val="single" w:sz="8" w:space="0" w:color="000000"/>
              <w:right w:val="single" w:sz="8" w:space="0" w:color="000000"/>
            </w:tcBorders>
            <w:shd w:val="clear" w:color="auto" w:fill="auto"/>
            <w:vAlign w:val="center"/>
            <w:hideMark/>
          </w:tcPr>
          <w:p w14:paraId="42CFA037" w14:textId="345FCB6F" w:rsidR="006220D0" w:rsidRPr="006220D0" w:rsidRDefault="0050292F" w:rsidP="006220D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6220D0" w:rsidRPr="006220D0" w14:paraId="73FBE53F" w14:textId="77777777" w:rsidTr="006220D0">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16CE493" w14:textId="473537F7" w:rsidR="006220D0" w:rsidRPr="006220D0" w:rsidRDefault="006220D0" w:rsidP="006220D0">
            <w:pPr>
              <w:spacing w:after="0" w:line="240" w:lineRule="auto"/>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Universitario</w:t>
            </w:r>
            <w:r>
              <w:rPr>
                <w:rFonts w:ascii="Times New Roman" w:eastAsia="Times New Roman" w:hAnsi="Times New Roman" w:cs="Times New Roman"/>
                <w:color w:val="000000"/>
                <w:sz w:val="24"/>
                <w:szCs w:val="22"/>
                <w:lang w:val="es-ES"/>
              </w:rPr>
              <w:t>/Terciario</w:t>
            </w:r>
          </w:p>
        </w:tc>
        <w:tc>
          <w:tcPr>
            <w:tcW w:w="3040" w:type="dxa"/>
            <w:tcBorders>
              <w:top w:val="nil"/>
              <w:left w:val="nil"/>
              <w:bottom w:val="single" w:sz="8" w:space="0" w:color="000000"/>
              <w:right w:val="single" w:sz="8" w:space="0" w:color="000000"/>
            </w:tcBorders>
            <w:shd w:val="clear" w:color="auto" w:fill="auto"/>
            <w:vAlign w:val="center"/>
            <w:hideMark/>
          </w:tcPr>
          <w:p w14:paraId="3989A86E" w14:textId="77777777" w:rsidR="006220D0" w:rsidRPr="006220D0" w:rsidRDefault="006220D0" w:rsidP="006220D0">
            <w:pPr>
              <w:spacing w:after="0" w:line="240" w:lineRule="auto"/>
              <w:jc w:val="right"/>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4"/>
              </w:rPr>
              <w:t>35</w:t>
            </w:r>
          </w:p>
        </w:tc>
        <w:tc>
          <w:tcPr>
            <w:tcW w:w="3540" w:type="dxa"/>
            <w:tcBorders>
              <w:top w:val="nil"/>
              <w:left w:val="nil"/>
              <w:bottom w:val="single" w:sz="8" w:space="0" w:color="000000"/>
              <w:right w:val="single" w:sz="8" w:space="0" w:color="000000"/>
            </w:tcBorders>
            <w:shd w:val="clear" w:color="auto" w:fill="auto"/>
            <w:vAlign w:val="center"/>
            <w:hideMark/>
          </w:tcPr>
          <w:p w14:paraId="710F534F" w14:textId="57604470" w:rsidR="006220D0" w:rsidRPr="006220D0" w:rsidRDefault="0050292F" w:rsidP="006220D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6220D0" w:rsidRPr="006220D0" w14:paraId="7CC0CB2E" w14:textId="77777777" w:rsidTr="006220D0">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196A34A" w14:textId="77777777" w:rsidR="006220D0" w:rsidRPr="006220D0" w:rsidRDefault="006220D0" w:rsidP="006220D0">
            <w:pPr>
              <w:spacing w:after="0" w:line="240" w:lineRule="auto"/>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2B031C09" w14:textId="77777777" w:rsidR="006220D0" w:rsidRPr="006220D0" w:rsidRDefault="006220D0" w:rsidP="006220D0">
            <w:pPr>
              <w:spacing w:after="0" w:line="240" w:lineRule="auto"/>
              <w:jc w:val="right"/>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31574A0E" w14:textId="77777777" w:rsidR="006220D0" w:rsidRPr="006220D0" w:rsidRDefault="006220D0" w:rsidP="006220D0">
            <w:pPr>
              <w:spacing w:after="0" w:line="240" w:lineRule="auto"/>
              <w:jc w:val="right"/>
              <w:rPr>
                <w:rFonts w:ascii="Times New Roman" w:eastAsia="Times New Roman" w:hAnsi="Times New Roman" w:cs="Times New Roman"/>
                <w:color w:val="000000"/>
                <w:sz w:val="24"/>
                <w:szCs w:val="24"/>
              </w:rPr>
            </w:pPr>
            <w:r w:rsidRPr="006220D0">
              <w:rPr>
                <w:rFonts w:ascii="Times New Roman" w:eastAsia="Times New Roman" w:hAnsi="Times New Roman" w:cs="Times New Roman"/>
                <w:color w:val="000000"/>
                <w:sz w:val="24"/>
                <w:szCs w:val="24"/>
              </w:rPr>
              <w:t>100</w:t>
            </w:r>
          </w:p>
        </w:tc>
      </w:tr>
    </w:tbl>
    <w:p w14:paraId="451CD5D2" w14:textId="5F2140A9" w:rsidR="00A54758" w:rsidRPr="006220D0" w:rsidRDefault="006220D0" w:rsidP="006220D0">
      <w:pPr>
        <w:tabs>
          <w:tab w:val="left" w:pos="1308"/>
        </w:tabs>
        <w:spacing w:line="360" w:lineRule="auto"/>
        <w:ind w:right="121"/>
        <w:jc w:val="both"/>
        <w:rPr>
          <w:rFonts w:ascii="Arial" w:hAnsi="Arial" w:cs="Arial"/>
          <w:sz w:val="16"/>
          <w:szCs w:val="16"/>
          <w:lang w:val="es-AR"/>
        </w:rPr>
      </w:pPr>
      <w:r w:rsidRPr="006220D0">
        <w:rPr>
          <w:noProof/>
          <w:sz w:val="16"/>
          <w:szCs w:val="16"/>
        </w:rPr>
        <w:drawing>
          <wp:anchor distT="0" distB="0" distL="114300" distR="114300" simplePos="0" relativeHeight="251716608" behindDoc="1" locked="0" layoutInCell="1" allowOverlap="1" wp14:anchorId="01BABABC" wp14:editId="573ABDC6">
            <wp:simplePos x="0" y="0"/>
            <wp:positionH relativeFrom="margin">
              <wp:align>center</wp:align>
            </wp:positionH>
            <wp:positionV relativeFrom="paragraph">
              <wp:posOffset>297180</wp:posOffset>
            </wp:positionV>
            <wp:extent cx="4572000" cy="2743200"/>
            <wp:effectExtent l="0" t="0" r="0" b="0"/>
            <wp:wrapNone/>
            <wp:docPr id="34" name="Chart 34">
              <a:extLst xmlns:a="http://schemas.openxmlformats.org/drawingml/2006/main">
                <a:ext uri="{FF2B5EF4-FFF2-40B4-BE49-F238E27FC236}">
                  <a16:creationId xmlns:a16="http://schemas.microsoft.com/office/drawing/2014/main" id="{ED230C6E-D934-4A84-8B7F-6D73AA5CD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6220D0">
        <w:rPr>
          <w:rFonts w:ascii="Arial" w:hAnsi="Arial" w:cs="Arial"/>
          <w:sz w:val="16"/>
          <w:szCs w:val="16"/>
          <w:lang w:val="es-AR"/>
        </w:rPr>
        <w:t>Cuadro N°1</w:t>
      </w:r>
    </w:p>
    <w:p w14:paraId="1188DEBE" w14:textId="2937A107" w:rsidR="006220D0" w:rsidRDefault="006220D0" w:rsidP="00724D89">
      <w:pPr>
        <w:tabs>
          <w:tab w:val="left" w:pos="1308"/>
        </w:tabs>
        <w:spacing w:line="360" w:lineRule="auto"/>
        <w:ind w:left="360" w:right="121"/>
        <w:jc w:val="both"/>
        <w:rPr>
          <w:rFonts w:ascii="Arial" w:hAnsi="Arial" w:cs="Arial"/>
          <w:sz w:val="24"/>
          <w:lang w:val="es-AR"/>
        </w:rPr>
      </w:pPr>
    </w:p>
    <w:p w14:paraId="08D3C059" w14:textId="43270BBE" w:rsidR="006220D0" w:rsidRDefault="006220D0" w:rsidP="00724D89">
      <w:pPr>
        <w:tabs>
          <w:tab w:val="left" w:pos="1308"/>
        </w:tabs>
        <w:spacing w:line="360" w:lineRule="auto"/>
        <w:ind w:left="360" w:right="121"/>
        <w:jc w:val="both"/>
        <w:rPr>
          <w:rFonts w:ascii="Arial" w:hAnsi="Arial" w:cs="Arial"/>
          <w:sz w:val="24"/>
          <w:lang w:val="es-AR"/>
        </w:rPr>
      </w:pPr>
    </w:p>
    <w:p w14:paraId="52F62782" w14:textId="5E90B440" w:rsidR="006220D0" w:rsidRDefault="006220D0" w:rsidP="00724D89">
      <w:pPr>
        <w:tabs>
          <w:tab w:val="left" w:pos="1308"/>
        </w:tabs>
        <w:spacing w:line="360" w:lineRule="auto"/>
        <w:ind w:left="360" w:right="121"/>
        <w:jc w:val="both"/>
        <w:rPr>
          <w:rFonts w:ascii="Arial" w:hAnsi="Arial" w:cs="Arial"/>
          <w:sz w:val="24"/>
          <w:lang w:val="es-AR"/>
        </w:rPr>
      </w:pPr>
    </w:p>
    <w:p w14:paraId="3D41B265" w14:textId="77777777" w:rsidR="006220D0" w:rsidRPr="00724D89" w:rsidRDefault="006220D0" w:rsidP="00724D89">
      <w:pPr>
        <w:tabs>
          <w:tab w:val="left" w:pos="1308"/>
        </w:tabs>
        <w:spacing w:line="360" w:lineRule="auto"/>
        <w:ind w:left="360" w:right="121"/>
        <w:jc w:val="both"/>
        <w:rPr>
          <w:rFonts w:ascii="Arial" w:hAnsi="Arial" w:cs="Arial"/>
          <w:sz w:val="24"/>
          <w:lang w:val="es-AR"/>
        </w:rPr>
      </w:pPr>
    </w:p>
    <w:p w14:paraId="72971380" w14:textId="5ED3D61D" w:rsidR="00A54758" w:rsidRDefault="00A54758" w:rsidP="00A54758">
      <w:pPr>
        <w:tabs>
          <w:tab w:val="left" w:pos="1308"/>
        </w:tabs>
        <w:spacing w:line="360" w:lineRule="auto"/>
        <w:ind w:right="121"/>
        <w:jc w:val="both"/>
        <w:rPr>
          <w:rFonts w:ascii="Arial" w:hAnsi="Arial" w:cs="Arial"/>
          <w:sz w:val="24"/>
          <w:lang w:val="es-AR"/>
        </w:rPr>
      </w:pPr>
    </w:p>
    <w:p w14:paraId="2A1E3BB4" w14:textId="162B18BE" w:rsidR="00A54758" w:rsidRDefault="00A54758" w:rsidP="00A54758">
      <w:pPr>
        <w:tabs>
          <w:tab w:val="left" w:pos="1308"/>
        </w:tabs>
        <w:spacing w:line="360" w:lineRule="auto"/>
        <w:ind w:right="121"/>
        <w:jc w:val="both"/>
        <w:rPr>
          <w:rFonts w:ascii="Arial" w:hAnsi="Arial" w:cs="Arial"/>
          <w:sz w:val="24"/>
          <w:lang w:val="es-AR"/>
        </w:rPr>
      </w:pPr>
    </w:p>
    <w:p w14:paraId="0E60F3CA" w14:textId="46E59B77" w:rsidR="00A54758" w:rsidRDefault="00A54758" w:rsidP="00A54758">
      <w:pPr>
        <w:tabs>
          <w:tab w:val="left" w:pos="1308"/>
        </w:tabs>
        <w:spacing w:line="360" w:lineRule="auto"/>
        <w:ind w:right="121"/>
        <w:jc w:val="both"/>
        <w:rPr>
          <w:rFonts w:ascii="Arial" w:hAnsi="Arial" w:cs="Arial"/>
          <w:sz w:val="24"/>
          <w:lang w:val="es-AR"/>
        </w:rPr>
      </w:pPr>
    </w:p>
    <w:p w14:paraId="7189FA78" w14:textId="7EE9F7F5" w:rsidR="00A54758" w:rsidRDefault="00A54758" w:rsidP="00A54758">
      <w:pPr>
        <w:tabs>
          <w:tab w:val="left" w:pos="1308"/>
        </w:tabs>
        <w:spacing w:line="360" w:lineRule="auto"/>
        <w:ind w:right="121"/>
        <w:jc w:val="both"/>
        <w:rPr>
          <w:rFonts w:ascii="Arial" w:hAnsi="Arial" w:cs="Arial"/>
          <w:sz w:val="24"/>
          <w:lang w:val="es-AR"/>
        </w:rPr>
      </w:pPr>
    </w:p>
    <w:p w14:paraId="70DA6B76" w14:textId="0E682E7A" w:rsidR="00A54758" w:rsidRPr="006220D0" w:rsidRDefault="006220D0"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6220D0">
        <w:rPr>
          <w:rFonts w:ascii="Arial" w:hAnsi="Arial" w:cs="Arial"/>
          <w:sz w:val="16"/>
          <w:szCs w:val="16"/>
          <w:lang w:val="es-AR"/>
        </w:rPr>
        <w:t>Gráfico N°1</w:t>
      </w:r>
    </w:p>
    <w:p w14:paraId="1CC5E1DB" w14:textId="7C921ECF" w:rsidR="00A54758" w:rsidRDefault="00A54758" w:rsidP="00A54758">
      <w:pPr>
        <w:tabs>
          <w:tab w:val="left" w:pos="1308"/>
        </w:tabs>
        <w:spacing w:line="360" w:lineRule="auto"/>
        <w:ind w:right="121"/>
        <w:jc w:val="both"/>
        <w:rPr>
          <w:rFonts w:ascii="Arial" w:hAnsi="Arial" w:cs="Arial"/>
          <w:sz w:val="24"/>
          <w:lang w:val="es-AR"/>
        </w:rPr>
      </w:pPr>
    </w:p>
    <w:p w14:paraId="5B0D58BC" w14:textId="77777777" w:rsidR="006220D0" w:rsidRPr="006220D0" w:rsidRDefault="006220D0" w:rsidP="006220D0">
      <w:pPr>
        <w:tabs>
          <w:tab w:val="left" w:pos="1308"/>
        </w:tabs>
        <w:spacing w:line="360" w:lineRule="auto"/>
        <w:ind w:right="121"/>
        <w:jc w:val="both"/>
        <w:rPr>
          <w:rFonts w:ascii="Arial" w:hAnsi="Arial" w:cs="Arial"/>
          <w:sz w:val="24"/>
          <w:lang w:val="es-AR"/>
        </w:rPr>
      </w:pPr>
      <w:r w:rsidRPr="006220D0">
        <w:rPr>
          <w:rFonts w:ascii="Arial" w:hAnsi="Arial" w:cs="Arial"/>
          <w:b/>
          <w:bCs/>
          <w:sz w:val="24"/>
          <w:lang w:val="es-AR"/>
        </w:rPr>
        <w:t>Interpretación</w:t>
      </w:r>
      <w:r w:rsidRPr="006220D0">
        <w:rPr>
          <w:rFonts w:ascii="Arial" w:hAnsi="Arial" w:cs="Arial"/>
          <w:sz w:val="24"/>
          <w:lang w:val="es-AR"/>
        </w:rPr>
        <w:t>:</w:t>
      </w:r>
    </w:p>
    <w:p w14:paraId="0CB4D2E7" w14:textId="01FBE5A3" w:rsidR="00A54758" w:rsidRDefault="006220D0" w:rsidP="006220D0">
      <w:pPr>
        <w:tabs>
          <w:tab w:val="left" w:pos="1308"/>
        </w:tabs>
        <w:spacing w:line="360" w:lineRule="auto"/>
        <w:ind w:right="121"/>
        <w:jc w:val="both"/>
        <w:rPr>
          <w:rFonts w:ascii="Arial" w:hAnsi="Arial" w:cs="Arial"/>
          <w:sz w:val="24"/>
          <w:lang w:val="es-AR"/>
        </w:rPr>
      </w:pPr>
      <w:r w:rsidRPr="006220D0">
        <w:rPr>
          <w:rFonts w:ascii="Arial" w:hAnsi="Arial" w:cs="Arial"/>
          <w:sz w:val="24"/>
          <w:lang w:val="es-AR"/>
        </w:rPr>
        <w:t xml:space="preserve">La mayoría de los colaboradores en el área operativa de la empresa tiene el nivel Primario de escolaridad en con un </w:t>
      </w:r>
      <w:r>
        <w:rPr>
          <w:rFonts w:ascii="Arial" w:hAnsi="Arial" w:cs="Arial"/>
          <w:sz w:val="24"/>
          <w:lang w:val="es-AR"/>
        </w:rPr>
        <w:t>100</w:t>
      </w:r>
      <w:r w:rsidRPr="006220D0">
        <w:rPr>
          <w:rFonts w:ascii="Arial" w:hAnsi="Arial" w:cs="Arial"/>
          <w:sz w:val="24"/>
          <w:lang w:val="es-AR"/>
        </w:rPr>
        <w:t xml:space="preserve">%, seguido del nivel </w:t>
      </w:r>
      <w:r w:rsidR="00AB005E">
        <w:rPr>
          <w:rFonts w:ascii="Arial" w:hAnsi="Arial" w:cs="Arial"/>
          <w:sz w:val="24"/>
          <w:lang w:val="es-AR"/>
        </w:rPr>
        <w:t>Secundario</w:t>
      </w:r>
      <w:r w:rsidRPr="006220D0">
        <w:rPr>
          <w:rFonts w:ascii="Arial" w:hAnsi="Arial" w:cs="Arial"/>
          <w:sz w:val="24"/>
          <w:lang w:val="es-AR"/>
        </w:rPr>
        <w:t xml:space="preserve"> con </w:t>
      </w:r>
      <w:r w:rsidR="00AB005E">
        <w:rPr>
          <w:rFonts w:ascii="Arial" w:hAnsi="Arial" w:cs="Arial"/>
          <w:sz w:val="24"/>
          <w:lang w:val="es-AR"/>
        </w:rPr>
        <w:t>un</w:t>
      </w:r>
      <w:r w:rsidRPr="006220D0">
        <w:rPr>
          <w:rFonts w:ascii="Arial" w:hAnsi="Arial" w:cs="Arial"/>
          <w:sz w:val="24"/>
          <w:lang w:val="es-AR"/>
        </w:rPr>
        <w:t xml:space="preserve"> </w:t>
      </w:r>
      <w:r w:rsidR="00AB005E">
        <w:rPr>
          <w:rFonts w:ascii="Arial" w:hAnsi="Arial" w:cs="Arial"/>
          <w:sz w:val="24"/>
          <w:lang w:val="es-AR"/>
        </w:rPr>
        <w:t>100</w:t>
      </w:r>
      <w:r w:rsidRPr="006220D0">
        <w:rPr>
          <w:rFonts w:ascii="Arial" w:hAnsi="Arial" w:cs="Arial"/>
          <w:sz w:val="24"/>
          <w:lang w:val="es-AR"/>
        </w:rPr>
        <w:t xml:space="preserve">%, con nivel </w:t>
      </w:r>
      <w:r w:rsidR="00AB005E">
        <w:rPr>
          <w:rFonts w:ascii="Arial" w:hAnsi="Arial" w:cs="Arial"/>
          <w:sz w:val="24"/>
          <w:lang w:val="es-AR"/>
        </w:rPr>
        <w:t>Universitario/Terciario</w:t>
      </w:r>
      <w:r w:rsidRPr="006220D0">
        <w:rPr>
          <w:rFonts w:ascii="Arial" w:hAnsi="Arial" w:cs="Arial"/>
          <w:sz w:val="24"/>
          <w:lang w:val="es-AR"/>
        </w:rPr>
        <w:t xml:space="preserve"> </w:t>
      </w:r>
      <w:r w:rsidR="00AB005E">
        <w:rPr>
          <w:rFonts w:ascii="Arial" w:hAnsi="Arial" w:cs="Arial"/>
          <w:sz w:val="24"/>
          <w:lang w:val="es-AR"/>
        </w:rPr>
        <w:t xml:space="preserve">con </w:t>
      </w:r>
      <w:r w:rsidRPr="006220D0">
        <w:rPr>
          <w:rFonts w:ascii="Arial" w:hAnsi="Arial" w:cs="Arial"/>
          <w:sz w:val="24"/>
          <w:lang w:val="es-AR"/>
        </w:rPr>
        <w:t xml:space="preserve">el </w:t>
      </w:r>
      <w:r w:rsidR="0050292F">
        <w:rPr>
          <w:rFonts w:ascii="Arial" w:hAnsi="Arial" w:cs="Arial"/>
          <w:sz w:val="24"/>
          <w:lang w:val="es-AR"/>
        </w:rPr>
        <w:t>50</w:t>
      </w:r>
      <w:r w:rsidRPr="006220D0">
        <w:rPr>
          <w:rFonts w:ascii="Arial" w:hAnsi="Arial" w:cs="Arial"/>
          <w:sz w:val="24"/>
          <w:lang w:val="es-AR"/>
        </w:rPr>
        <w:t>%. La mayoría del personal cuenta con ni</w:t>
      </w:r>
      <w:r w:rsidR="00AB005E">
        <w:rPr>
          <w:rFonts w:ascii="Arial" w:hAnsi="Arial" w:cs="Arial"/>
          <w:sz w:val="24"/>
          <w:lang w:val="es-AR"/>
        </w:rPr>
        <w:t>veles</w:t>
      </w:r>
      <w:r w:rsidRPr="006220D0">
        <w:rPr>
          <w:rFonts w:ascii="Arial" w:hAnsi="Arial" w:cs="Arial"/>
          <w:sz w:val="24"/>
          <w:lang w:val="es-AR"/>
        </w:rPr>
        <w:t xml:space="preserve"> m</w:t>
      </w:r>
      <w:r w:rsidR="00AB005E">
        <w:rPr>
          <w:rFonts w:ascii="Arial" w:hAnsi="Arial" w:cs="Arial"/>
          <w:sz w:val="24"/>
          <w:lang w:val="es-AR"/>
        </w:rPr>
        <w:t>edios</w:t>
      </w:r>
      <w:r w:rsidRPr="006220D0">
        <w:rPr>
          <w:rFonts w:ascii="Arial" w:hAnsi="Arial" w:cs="Arial"/>
          <w:sz w:val="24"/>
          <w:lang w:val="es-AR"/>
        </w:rPr>
        <w:t xml:space="preserve"> de educación, lo cual los hace más vulnerables a sufrir accidentes</w:t>
      </w:r>
      <w:r w:rsidR="00AB005E">
        <w:rPr>
          <w:rFonts w:ascii="Arial" w:hAnsi="Arial" w:cs="Arial"/>
          <w:sz w:val="24"/>
          <w:lang w:val="es-AR"/>
        </w:rPr>
        <w:t xml:space="preserve"> sobre las tareas específicas de operación ejemplo (Manejo de Radioactivos-Explosivos).</w:t>
      </w:r>
    </w:p>
    <w:p w14:paraId="1BABD521" w14:textId="0AE66401" w:rsidR="00A54758" w:rsidRDefault="00A54758" w:rsidP="00A54758">
      <w:pPr>
        <w:tabs>
          <w:tab w:val="left" w:pos="1308"/>
        </w:tabs>
        <w:spacing w:line="360" w:lineRule="auto"/>
        <w:ind w:right="121"/>
        <w:jc w:val="both"/>
        <w:rPr>
          <w:rFonts w:ascii="Arial" w:hAnsi="Arial" w:cs="Arial"/>
          <w:sz w:val="24"/>
          <w:lang w:val="es-AR"/>
        </w:rPr>
      </w:pPr>
    </w:p>
    <w:p w14:paraId="43973050" w14:textId="0CFC6F7E" w:rsidR="00A54758" w:rsidRDefault="00A54758" w:rsidP="00A54758">
      <w:pPr>
        <w:tabs>
          <w:tab w:val="left" w:pos="1308"/>
        </w:tabs>
        <w:spacing w:line="360" w:lineRule="auto"/>
        <w:ind w:right="121"/>
        <w:jc w:val="both"/>
        <w:rPr>
          <w:rFonts w:ascii="Arial" w:hAnsi="Arial" w:cs="Arial"/>
          <w:sz w:val="24"/>
          <w:lang w:val="es-AR"/>
        </w:rPr>
      </w:pPr>
    </w:p>
    <w:p w14:paraId="4B4DFF67" w14:textId="14019382" w:rsidR="00A54758" w:rsidRDefault="00A54758" w:rsidP="00A54758">
      <w:pPr>
        <w:tabs>
          <w:tab w:val="left" w:pos="1308"/>
        </w:tabs>
        <w:spacing w:line="360" w:lineRule="auto"/>
        <w:ind w:right="121"/>
        <w:jc w:val="both"/>
        <w:rPr>
          <w:rFonts w:ascii="Arial" w:hAnsi="Arial" w:cs="Arial"/>
          <w:sz w:val="24"/>
          <w:lang w:val="es-AR"/>
        </w:rPr>
      </w:pPr>
    </w:p>
    <w:p w14:paraId="6C613433" w14:textId="69EF64F0" w:rsidR="00A54758" w:rsidRPr="008F704A" w:rsidRDefault="00AB005E" w:rsidP="00435EB9">
      <w:pPr>
        <w:pStyle w:val="ListParagraph"/>
        <w:numPr>
          <w:ilvl w:val="0"/>
          <w:numId w:val="37"/>
        </w:numPr>
        <w:tabs>
          <w:tab w:val="left" w:pos="1308"/>
        </w:tabs>
        <w:spacing w:line="360" w:lineRule="auto"/>
        <w:ind w:right="121"/>
        <w:jc w:val="both"/>
        <w:rPr>
          <w:rFonts w:ascii="Arial" w:hAnsi="Arial" w:cs="Arial"/>
          <w:sz w:val="24"/>
          <w:lang w:val="es-AR"/>
        </w:rPr>
      </w:pPr>
      <w:r w:rsidRPr="00AB005E">
        <w:rPr>
          <w:rFonts w:ascii="Arial" w:hAnsi="Arial" w:cs="Arial"/>
          <w:sz w:val="24"/>
          <w:lang w:val="es-AR"/>
        </w:rPr>
        <w:lastRenderedPageBreak/>
        <w:t>¿Cuál es su edad?</w:t>
      </w:r>
    </w:p>
    <w:tbl>
      <w:tblPr>
        <w:tblW w:w="10200" w:type="dxa"/>
        <w:tblLook w:val="04A0" w:firstRow="1" w:lastRow="0" w:firstColumn="1" w:lastColumn="0" w:noHBand="0" w:noVBand="1"/>
      </w:tblPr>
      <w:tblGrid>
        <w:gridCol w:w="3620"/>
        <w:gridCol w:w="3040"/>
        <w:gridCol w:w="3540"/>
      </w:tblGrid>
      <w:tr w:rsidR="008F704A" w:rsidRPr="008F704A" w14:paraId="5EF7F2FA" w14:textId="77777777" w:rsidTr="008F704A">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616F16" w14:textId="77777777" w:rsidR="008F704A" w:rsidRPr="008F704A" w:rsidRDefault="008F704A" w:rsidP="008F704A">
            <w:pPr>
              <w:spacing w:after="0" w:line="240" w:lineRule="auto"/>
              <w:ind w:firstLineChars="200" w:firstLine="440"/>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RANGO</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8EF69D9" w14:textId="77777777" w:rsidR="008F704A" w:rsidRPr="008F704A" w:rsidRDefault="008F704A" w:rsidP="008F704A">
            <w:pPr>
              <w:spacing w:after="0" w:line="240" w:lineRule="auto"/>
              <w:jc w:val="center"/>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33BC6EEB" w14:textId="77777777" w:rsidR="008F704A" w:rsidRPr="008F704A" w:rsidRDefault="008F704A" w:rsidP="008F704A">
            <w:pPr>
              <w:spacing w:after="0" w:line="240" w:lineRule="auto"/>
              <w:jc w:val="center"/>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PORCENTAJE</w:t>
            </w:r>
          </w:p>
        </w:tc>
      </w:tr>
      <w:tr w:rsidR="008F704A" w:rsidRPr="008F704A" w14:paraId="07D5C629" w14:textId="77777777" w:rsidTr="008F704A">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9315734" w14:textId="77777777" w:rsidR="008F704A" w:rsidRPr="008F704A" w:rsidRDefault="008F704A" w:rsidP="008F704A">
            <w:pPr>
              <w:spacing w:after="0" w:line="240" w:lineRule="auto"/>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20 - 24 años</w:t>
            </w:r>
          </w:p>
        </w:tc>
        <w:tc>
          <w:tcPr>
            <w:tcW w:w="3040" w:type="dxa"/>
            <w:tcBorders>
              <w:top w:val="nil"/>
              <w:left w:val="nil"/>
              <w:bottom w:val="single" w:sz="8" w:space="0" w:color="000000"/>
              <w:right w:val="single" w:sz="8" w:space="0" w:color="000000"/>
            </w:tcBorders>
            <w:shd w:val="clear" w:color="auto" w:fill="auto"/>
            <w:vAlign w:val="center"/>
            <w:hideMark/>
          </w:tcPr>
          <w:p w14:paraId="24EB65CC"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10</w:t>
            </w:r>
          </w:p>
        </w:tc>
        <w:tc>
          <w:tcPr>
            <w:tcW w:w="3540" w:type="dxa"/>
            <w:tcBorders>
              <w:top w:val="nil"/>
              <w:left w:val="nil"/>
              <w:bottom w:val="single" w:sz="8" w:space="0" w:color="000000"/>
              <w:right w:val="single" w:sz="8" w:space="0" w:color="000000"/>
            </w:tcBorders>
            <w:shd w:val="clear" w:color="auto" w:fill="auto"/>
            <w:vAlign w:val="center"/>
            <w:hideMark/>
          </w:tcPr>
          <w:p w14:paraId="75ACF8E8"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14</w:t>
            </w:r>
          </w:p>
        </w:tc>
      </w:tr>
      <w:tr w:rsidR="008F704A" w:rsidRPr="008F704A" w14:paraId="4B34D040" w14:textId="77777777" w:rsidTr="008F704A">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F1FB956" w14:textId="77777777" w:rsidR="008F704A" w:rsidRPr="008F704A" w:rsidRDefault="008F704A" w:rsidP="008F704A">
            <w:pPr>
              <w:spacing w:after="0" w:line="240" w:lineRule="auto"/>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25 -29 años</w:t>
            </w:r>
          </w:p>
        </w:tc>
        <w:tc>
          <w:tcPr>
            <w:tcW w:w="3040" w:type="dxa"/>
            <w:tcBorders>
              <w:top w:val="nil"/>
              <w:left w:val="nil"/>
              <w:bottom w:val="single" w:sz="8" w:space="0" w:color="000000"/>
              <w:right w:val="single" w:sz="8" w:space="0" w:color="000000"/>
            </w:tcBorders>
            <w:shd w:val="clear" w:color="auto" w:fill="auto"/>
            <w:vAlign w:val="center"/>
            <w:hideMark/>
          </w:tcPr>
          <w:p w14:paraId="6F15D2AF"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25</w:t>
            </w:r>
          </w:p>
        </w:tc>
        <w:tc>
          <w:tcPr>
            <w:tcW w:w="3540" w:type="dxa"/>
            <w:tcBorders>
              <w:top w:val="nil"/>
              <w:left w:val="nil"/>
              <w:bottom w:val="single" w:sz="8" w:space="0" w:color="000000"/>
              <w:right w:val="single" w:sz="8" w:space="0" w:color="000000"/>
            </w:tcBorders>
            <w:shd w:val="clear" w:color="auto" w:fill="auto"/>
            <w:vAlign w:val="center"/>
            <w:hideMark/>
          </w:tcPr>
          <w:p w14:paraId="3340777D"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35</w:t>
            </w:r>
          </w:p>
        </w:tc>
      </w:tr>
      <w:tr w:rsidR="008F704A" w:rsidRPr="008F704A" w14:paraId="6E3C12F2" w14:textId="77777777" w:rsidTr="008F704A">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425F8EC" w14:textId="77777777" w:rsidR="008F704A" w:rsidRPr="008F704A" w:rsidRDefault="008F704A" w:rsidP="008F704A">
            <w:pPr>
              <w:spacing w:after="0" w:line="240" w:lineRule="auto"/>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30 - 34 años</w:t>
            </w:r>
          </w:p>
        </w:tc>
        <w:tc>
          <w:tcPr>
            <w:tcW w:w="3040" w:type="dxa"/>
            <w:tcBorders>
              <w:top w:val="nil"/>
              <w:left w:val="nil"/>
              <w:bottom w:val="single" w:sz="8" w:space="0" w:color="000000"/>
              <w:right w:val="single" w:sz="8" w:space="0" w:color="000000"/>
            </w:tcBorders>
            <w:shd w:val="clear" w:color="auto" w:fill="auto"/>
            <w:vAlign w:val="center"/>
            <w:hideMark/>
          </w:tcPr>
          <w:p w14:paraId="7FCB4F1F"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30</w:t>
            </w:r>
          </w:p>
        </w:tc>
        <w:tc>
          <w:tcPr>
            <w:tcW w:w="3540" w:type="dxa"/>
            <w:tcBorders>
              <w:top w:val="nil"/>
              <w:left w:val="nil"/>
              <w:bottom w:val="single" w:sz="8" w:space="0" w:color="000000"/>
              <w:right w:val="single" w:sz="8" w:space="0" w:color="000000"/>
            </w:tcBorders>
            <w:shd w:val="clear" w:color="auto" w:fill="auto"/>
            <w:vAlign w:val="center"/>
            <w:hideMark/>
          </w:tcPr>
          <w:p w14:paraId="35A74CDA"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43</w:t>
            </w:r>
          </w:p>
        </w:tc>
      </w:tr>
      <w:tr w:rsidR="008F704A" w:rsidRPr="008F704A" w14:paraId="4CC49075" w14:textId="77777777" w:rsidTr="008F704A">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1AFC042" w14:textId="77777777" w:rsidR="008F704A" w:rsidRPr="008F704A" w:rsidRDefault="008F704A" w:rsidP="008F704A">
            <w:pPr>
              <w:spacing w:after="0" w:line="240" w:lineRule="auto"/>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35 años o más</w:t>
            </w:r>
          </w:p>
        </w:tc>
        <w:tc>
          <w:tcPr>
            <w:tcW w:w="3040" w:type="dxa"/>
            <w:tcBorders>
              <w:top w:val="nil"/>
              <w:left w:val="nil"/>
              <w:bottom w:val="single" w:sz="8" w:space="0" w:color="000000"/>
              <w:right w:val="single" w:sz="8" w:space="0" w:color="000000"/>
            </w:tcBorders>
            <w:shd w:val="clear" w:color="auto" w:fill="auto"/>
            <w:vAlign w:val="center"/>
            <w:hideMark/>
          </w:tcPr>
          <w:p w14:paraId="1E6F5EA6"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5</w:t>
            </w:r>
          </w:p>
        </w:tc>
        <w:tc>
          <w:tcPr>
            <w:tcW w:w="3540" w:type="dxa"/>
            <w:tcBorders>
              <w:top w:val="nil"/>
              <w:left w:val="nil"/>
              <w:bottom w:val="single" w:sz="8" w:space="0" w:color="000000"/>
              <w:right w:val="single" w:sz="8" w:space="0" w:color="000000"/>
            </w:tcBorders>
            <w:shd w:val="clear" w:color="auto" w:fill="auto"/>
            <w:vAlign w:val="center"/>
            <w:hideMark/>
          </w:tcPr>
          <w:p w14:paraId="318EC266"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rPr>
              <w:t>8</w:t>
            </w:r>
          </w:p>
        </w:tc>
      </w:tr>
      <w:tr w:rsidR="008F704A" w:rsidRPr="008F704A" w14:paraId="22CCE167" w14:textId="77777777" w:rsidTr="008F704A">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BE6A455" w14:textId="77777777" w:rsidR="008F704A" w:rsidRPr="008F704A" w:rsidRDefault="008F704A" w:rsidP="008F704A">
            <w:pPr>
              <w:spacing w:after="0" w:line="240" w:lineRule="auto"/>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4A3B23D3" w14:textId="1472A602"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w:t>
            </w:r>
            <w:r w:rsidRPr="008F704A">
              <w:rPr>
                <w:rFonts w:ascii="Times New Roman" w:eastAsia="Times New Roman" w:hAnsi="Times New Roman" w:cs="Times New Roman"/>
                <w:color w:val="000000"/>
                <w:sz w:val="22"/>
                <w:szCs w:val="22"/>
              </w:rPr>
              <w:t> </w:t>
            </w:r>
          </w:p>
        </w:tc>
        <w:tc>
          <w:tcPr>
            <w:tcW w:w="3540" w:type="dxa"/>
            <w:tcBorders>
              <w:top w:val="nil"/>
              <w:left w:val="nil"/>
              <w:bottom w:val="single" w:sz="8" w:space="0" w:color="000000"/>
              <w:right w:val="single" w:sz="8" w:space="0" w:color="000000"/>
            </w:tcBorders>
            <w:shd w:val="clear" w:color="auto" w:fill="auto"/>
            <w:vAlign w:val="center"/>
            <w:hideMark/>
          </w:tcPr>
          <w:p w14:paraId="59DA326A" w14:textId="77777777" w:rsidR="008F704A" w:rsidRPr="008F704A" w:rsidRDefault="008F704A" w:rsidP="008F704A">
            <w:pPr>
              <w:spacing w:after="0" w:line="240" w:lineRule="auto"/>
              <w:jc w:val="right"/>
              <w:rPr>
                <w:rFonts w:ascii="Times New Roman" w:eastAsia="Times New Roman" w:hAnsi="Times New Roman" w:cs="Times New Roman"/>
                <w:color w:val="000000"/>
                <w:sz w:val="22"/>
                <w:szCs w:val="22"/>
              </w:rPr>
            </w:pPr>
            <w:r w:rsidRPr="008F704A">
              <w:rPr>
                <w:rFonts w:ascii="Times New Roman" w:eastAsia="Times New Roman" w:hAnsi="Times New Roman" w:cs="Times New Roman"/>
                <w:color w:val="000000"/>
                <w:sz w:val="22"/>
                <w:szCs w:val="22"/>
                <w:lang w:val="es-ES"/>
              </w:rPr>
              <w:t>100</w:t>
            </w:r>
          </w:p>
        </w:tc>
      </w:tr>
    </w:tbl>
    <w:p w14:paraId="6A4E2ED1" w14:textId="65C46F88" w:rsidR="00A54758" w:rsidRPr="008F704A" w:rsidRDefault="008F704A" w:rsidP="00A54758">
      <w:pPr>
        <w:tabs>
          <w:tab w:val="left" w:pos="1308"/>
        </w:tabs>
        <w:spacing w:line="360" w:lineRule="auto"/>
        <w:ind w:right="121"/>
        <w:jc w:val="both"/>
        <w:rPr>
          <w:rFonts w:ascii="Arial" w:hAnsi="Arial" w:cs="Arial"/>
          <w:sz w:val="16"/>
          <w:szCs w:val="16"/>
          <w:lang w:val="es-AR"/>
        </w:rPr>
      </w:pPr>
      <w:r w:rsidRPr="008F704A">
        <w:rPr>
          <w:noProof/>
          <w:sz w:val="16"/>
          <w:szCs w:val="16"/>
        </w:rPr>
        <w:drawing>
          <wp:anchor distT="0" distB="0" distL="114300" distR="114300" simplePos="0" relativeHeight="251717632" behindDoc="1" locked="0" layoutInCell="1" allowOverlap="1" wp14:anchorId="5A685C5D" wp14:editId="2D0CCB8A">
            <wp:simplePos x="0" y="0"/>
            <wp:positionH relativeFrom="margin">
              <wp:align>center</wp:align>
            </wp:positionH>
            <wp:positionV relativeFrom="paragraph">
              <wp:posOffset>302260</wp:posOffset>
            </wp:positionV>
            <wp:extent cx="4572000" cy="2743200"/>
            <wp:effectExtent l="0" t="0" r="0" b="0"/>
            <wp:wrapNone/>
            <wp:docPr id="36" name="Chart 36">
              <a:extLst xmlns:a="http://schemas.openxmlformats.org/drawingml/2006/main">
                <a:ext uri="{FF2B5EF4-FFF2-40B4-BE49-F238E27FC236}">
                  <a16:creationId xmlns:a16="http://schemas.microsoft.com/office/drawing/2014/main" id="{DB188198-DD5A-45D4-B968-01E524F7E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8F704A">
        <w:rPr>
          <w:rFonts w:ascii="Arial" w:hAnsi="Arial" w:cs="Arial"/>
          <w:sz w:val="16"/>
          <w:szCs w:val="16"/>
          <w:lang w:val="es-AR"/>
        </w:rPr>
        <w:t>Cuadro N°2</w:t>
      </w:r>
    </w:p>
    <w:p w14:paraId="33C4C3C0" w14:textId="3C6E2E38" w:rsidR="00A54758" w:rsidRDefault="00A54758" w:rsidP="00A54758">
      <w:pPr>
        <w:tabs>
          <w:tab w:val="left" w:pos="1308"/>
        </w:tabs>
        <w:spacing w:line="360" w:lineRule="auto"/>
        <w:ind w:right="121"/>
        <w:jc w:val="both"/>
        <w:rPr>
          <w:rFonts w:ascii="Arial" w:hAnsi="Arial" w:cs="Arial"/>
          <w:sz w:val="24"/>
          <w:lang w:val="es-AR"/>
        </w:rPr>
      </w:pPr>
    </w:p>
    <w:p w14:paraId="44AA0545" w14:textId="4AE73A7D" w:rsidR="00A54758" w:rsidRDefault="00A54758" w:rsidP="00A54758">
      <w:pPr>
        <w:tabs>
          <w:tab w:val="left" w:pos="1308"/>
        </w:tabs>
        <w:spacing w:line="360" w:lineRule="auto"/>
        <w:ind w:right="121"/>
        <w:jc w:val="both"/>
        <w:rPr>
          <w:rFonts w:ascii="Arial" w:hAnsi="Arial" w:cs="Arial"/>
          <w:sz w:val="24"/>
          <w:lang w:val="es-AR"/>
        </w:rPr>
      </w:pPr>
    </w:p>
    <w:p w14:paraId="23BBB410" w14:textId="313B1286" w:rsidR="00A54758" w:rsidRDefault="00A54758" w:rsidP="00A54758">
      <w:pPr>
        <w:tabs>
          <w:tab w:val="left" w:pos="1308"/>
        </w:tabs>
        <w:spacing w:line="360" w:lineRule="auto"/>
        <w:ind w:right="121"/>
        <w:jc w:val="both"/>
        <w:rPr>
          <w:rFonts w:ascii="Arial" w:hAnsi="Arial" w:cs="Arial"/>
          <w:sz w:val="24"/>
          <w:lang w:val="es-AR"/>
        </w:rPr>
      </w:pPr>
    </w:p>
    <w:p w14:paraId="4242760C" w14:textId="346A2782" w:rsidR="00A54758" w:rsidRDefault="00A54758" w:rsidP="00A54758">
      <w:pPr>
        <w:tabs>
          <w:tab w:val="left" w:pos="1308"/>
        </w:tabs>
        <w:spacing w:line="360" w:lineRule="auto"/>
        <w:ind w:right="121"/>
        <w:jc w:val="both"/>
        <w:rPr>
          <w:rFonts w:ascii="Arial" w:hAnsi="Arial" w:cs="Arial"/>
          <w:sz w:val="24"/>
          <w:lang w:val="es-AR"/>
        </w:rPr>
      </w:pPr>
    </w:p>
    <w:p w14:paraId="677A731A" w14:textId="5EE93955" w:rsidR="00A54758" w:rsidRDefault="00A54758" w:rsidP="00A54758">
      <w:pPr>
        <w:tabs>
          <w:tab w:val="left" w:pos="1308"/>
        </w:tabs>
        <w:spacing w:line="360" w:lineRule="auto"/>
        <w:ind w:right="121"/>
        <w:jc w:val="both"/>
        <w:rPr>
          <w:rFonts w:ascii="Arial" w:hAnsi="Arial" w:cs="Arial"/>
          <w:sz w:val="24"/>
          <w:lang w:val="es-AR"/>
        </w:rPr>
      </w:pPr>
    </w:p>
    <w:p w14:paraId="344967AB" w14:textId="7F1AD346" w:rsidR="008F704A" w:rsidRDefault="008F704A" w:rsidP="00A54758">
      <w:pPr>
        <w:tabs>
          <w:tab w:val="left" w:pos="1308"/>
        </w:tabs>
        <w:spacing w:line="360" w:lineRule="auto"/>
        <w:ind w:right="121"/>
        <w:jc w:val="both"/>
        <w:rPr>
          <w:rFonts w:ascii="Arial" w:hAnsi="Arial" w:cs="Arial"/>
          <w:sz w:val="24"/>
          <w:lang w:val="es-AR"/>
        </w:rPr>
      </w:pPr>
    </w:p>
    <w:p w14:paraId="4328218F" w14:textId="759C51F9" w:rsidR="008F704A" w:rsidRDefault="008F704A" w:rsidP="00A54758">
      <w:pPr>
        <w:tabs>
          <w:tab w:val="left" w:pos="1308"/>
        </w:tabs>
        <w:spacing w:line="360" w:lineRule="auto"/>
        <w:ind w:right="121"/>
        <w:jc w:val="both"/>
        <w:rPr>
          <w:rFonts w:ascii="Arial" w:hAnsi="Arial" w:cs="Arial"/>
          <w:sz w:val="24"/>
          <w:lang w:val="es-AR"/>
        </w:rPr>
      </w:pPr>
    </w:p>
    <w:p w14:paraId="0901B44C" w14:textId="216E7E62" w:rsidR="008F704A" w:rsidRDefault="008F704A" w:rsidP="00A54758">
      <w:pPr>
        <w:tabs>
          <w:tab w:val="left" w:pos="1308"/>
        </w:tabs>
        <w:spacing w:line="360" w:lineRule="auto"/>
        <w:ind w:right="121"/>
        <w:jc w:val="both"/>
        <w:rPr>
          <w:rFonts w:ascii="Arial" w:hAnsi="Arial" w:cs="Arial"/>
          <w:sz w:val="24"/>
          <w:lang w:val="es-AR"/>
        </w:rPr>
      </w:pPr>
    </w:p>
    <w:p w14:paraId="26F346FA" w14:textId="4CED938F" w:rsidR="008F704A" w:rsidRPr="0050292F" w:rsidRDefault="0050292F"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50292F">
        <w:rPr>
          <w:rFonts w:ascii="Arial" w:hAnsi="Arial" w:cs="Arial"/>
          <w:sz w:val="16"/>
          <w:szCs w:val="16"/>
          <w:lang w:val="es-AR"/>
        </w:rPr>
        <w:t>Gráfico N°2</w:t>
      </w:r>
    </w:p>
    <w:p w14:paraId="5CE9EE70" w14:textId="77777777" w:rsidR="008F704A" w:rsidRPr="008F704A" w:rsidRDefault="008F704A" w:rsidP="008F704A">
      <w:pPr>
        <w:tabs>
          <w:tab w:val="left" w:pos="1308"/>
        </w:tabs>
        <w:spacing w:line="360" w:lineRule="auto"/>
        <w:ind w:right="121"/>
        <w:jc w:val="both"/>
        <w:rPr>
          <w:rFonts w:ascii="Arial" w:hAnsi="Arial" w:cs="Arial"/>
          <w:sz w:val="24"/>
          <w:lang w:val="es-AR"/>
        </w:rPr>
      </w:pPr>
      <w:r w:rsidRPr="008F704A">
        <w:rPr>
          <w:rFonts w:ascii="Arial" w:hAnsi="Arial" w:cs="Arial"/>
          <w:b/>
          <w:bCs/>
          <w:sz w:val="24"/>
          <w:lang w:val="es-AR"/>
        </w:rPr>
        <w:t>Interpretación</w:t>
      </w:r>
      <w:r w:rsidRPr="008F704A">
        <w:rPr>
          <w:rFonts w:ascii="Arial" w:hAnsi="Arial" w:cs="Arial"/>
          <w:sz w:val="24"/>
          <w:lang w:val="es-AR"/>
        </w:rPr>
        <w:t>:</w:t>
      </w:r>
    </w:p>
    <w:p w14:paraId="59BE9BF3" w14:textId="2E8C159E" w:rsidR="008F704A" w:rsidRDefault="008F704A" w:rsidP="008F704A">
      <w:pPr>
        <w:tabs>
          <w:tab w:val="left" w:pos="1308"/>
        </w:tabs>
        <w:spacing w:line="360" w:lineRule="auto"/>
        <w:ind w:right="121"/>
        <w:jc w:val="both"/>
        <w:rPr>
          <w:rFonts w:ascii="Arial" w:hAnsi="Arial" w:cs="Arial"/>
          <w:sz w:val="24"/>
          <w:lang w:val="es-AR"/>
        </w:rPr>
      </w:pPr>
      <w:r w:rsidRPr="008F704A">
        <w:rPr>
          <w:rFonts w:ascii="Arial" w:hAnsi="Arial" w:cs="Arial"/>
          <w:sz w:val="24"/>
          <w:lang w:val="es-AR"/>
        </w:rPr>
        <w:t xml:space="preserve">El rango de edad de los trabajadores con mayor presencia es el de </w:t>
      </w:r>
      <w:r>
        <w:rPr>
          <w:rFonts w:ascii="Arial" w:hAnsi="Arial" w:cs="Arial"/>
          <w:sz w:val="24"/>
          <w:lang w:val="es-AR"/>
        </w:rPr>
        <w:t>20-24</w:t>
      </w:r>
      <w:r w:rsidRPr="008F704A">
        <w:rPr>
          <w:rFonts w:ascii="Arial" w:hAnsi="Arial" w:cs="Arial"/>
          <w:sz w:val="24"/>
          <w:lang w:val="es-AR"/>
        </w:rPr>
        <w:t xml:space="preserve"> años </w:t>
      </w:r>
      <w:r w:rsidR="0050292F">
        <w:rPr>
          <w:rFonts w:ascii="Arial" w:hAnsi="Arial" w:cs="Arial"/>
          <w:sz w:val="24"/>
          <w:lang w:val="es-AR"/>
        </w:rPr>
        <w:t>14</w:t>
      </w:r>
      <w:r w:rsidRPr="008F704A">
        <w:rPr>
          <w:rFonts w:ascii="Arial" w:hAnsi="Arial" w:cs="Arial"/>
          <w:sz w:val="24"/>
          <w:lang w:val="es-AR"/>
        </w:rPr>
        <w:t xml:space="preserve"> %</w:t>
      </w:r>
      <w:r>
        <w:rPr>
          <w:rFonts w:ascii="Arial" w:hAnsi="Arial" w:cs="Arial"/>
          <w:sz w:val="24"/>
          <w:lang w:val="es-AR"/>
        </w:rPr>
        <w:t>,</w:t>
      </w:r>
      <w:r w:rsidR="0050292F">
        <w:rPr>
          <w:rFonts w:ascii="Arial" w:hAnsi="Arial" w:cs="Arial"/>
          <w:sz w:val="24"/>
          <w:lang w:val="es-AR"/>
        </w:rPr>
        <w:t xml:space="preserve"> </w:t>
      </w:r>
      <w:r w:rsidRPr="008F704A">
        <w:rPr>
          <w:rFonts w:ascii="Arial" w:hAnsi="Arial" w:cs="Arial"/>
          <w:sz w:val="24"/>
          <w:lang w:val="es-AR"/>
        </w:rPr>
        <w:t>seguido del rango de 2</w:t>
      </w:r>
      <w:r w:rsidR="0050292F">
        <w:rPr>
          <w:rFonts w:ascii="Arial" w:hAnsi="Arial" w:cs="Arial"/>
          <w:sz w:val="24"/>
          <w:lang w:val="es-AR"/>
        </w:rPr>
        <w:t>5</w:t>
      </w:r>
      <w:r w:rsidRPr="008F704A">
        <w:rPr>
          <w:rFonts w:ascii="Arial" w:hAnsi="Arial" w:cs="Arial"/>
          <w:sz w:val="24"/>
          <w:lang w:val="es-AR"/>
        </w:rPr>
        <w:t xml:space="preserve"> a 2</w:t>
      </w:r>
      <w:r w:rsidR="0050292F">
        <w:rPr>
          <w:rFonts w:ascii="Arial" w:hAnsi="Arial" w:cs="Arial"/>
          <w:sz w:val="24"/>
          <w:lang w:val="es-AR"/>
        </w:rPr>
        <w:t>9</w:t>
      </w:r>
      <w:r w:rsidRPr="008F704A">
        <w:rPr>
          <w:rFonts w:ascii="Arial" w:hAnsi="Arial" w:cs="Arial"/>
          <w:sz w:val="24"/>
          <w:lang w:val="es-AR"/>
        </w:rPr>
        <w:t xml:space="preserve"> años con el 3</w:t>
      </w:r>
      <w:r w:rsidR="0050292F">
        <w:rPr>
          <w:rFonts w:ascii="Arial" w:hAnsi="Arial" w:cs="Arial"/>
          <w:sz w:val="24"/>
          <w:lang w:val="es-AR"/>
        </w:rPr>
        <w:t>5</w:t>
      </w:r>
      <w:r w:rsidRPr="008F704A">
        <w:rPr>
          <w:rFonts w:ascii="Arial" w:hAnsi="Arial" w:cs="Arial"/>
          <w:sz w:val="24"/>
          <w:lang w:val="es-AR"/>
        </w:rPr>
        <w:t xml:space="preserve">%, en el rango de edad de </w:t>
      </w:r>
      <w:r w:rsidR="0050292F">
        <w:rPr>
          <w:rFonts w:ascii="Arial" w:hAnsi="Arial" w:cs="Arial"/>
          <w:sz w:val="24"/>
          <w:lang w:val="es-AR"/>
        </w:rPr>
        <w:t>30</w:t>
      </w:r>
      <w:r w:rsidRPr="008F704A">
        <w:rPr>
          <w:rFonts w:ascii="Arial" w:hAnsi="Arial" w:cs="Arial"/>
          <w:sz w:val="24"/>
          <w:lang w:val="es-AR"/>
        </w:rPr>
        <w:t xml:space="preserve"> a </w:t>
      </w:r>
      <w:r w:rsidR="0050292F">
        <w:rPr>
          <w:rFonts w:ascii="Arial" w:hAnsi="Arial" w:cs="Arial"/>
          <w:sz w:val="24"/>
          <w:lang w:val="es-AR"/>
        </w:rPr>
        <w:t>34</w:t>
      </w:r>
      <w:r w:rsidRPr="008F704A">
        <w:rPr>
          <w:rFonts w:ascii="Arial" w:hAnsi="Arial" w:cs="Arial"/>
          <w:sz w:val="24"/>
          <w:lang w:val="es-AR"/>
        </w:rPr>
        <w:t xml:space="preserve"> años el </w:t>
      </w:r>
      <w:r w:rsidR="0050292F">
        <w:rPr>
          <w:rFonts w:ascii="Arial" w:hAnsi="Arial" w:cs="Arial"/>
          <w:sz w:val="24"/>
          <w:lang w:val="es-AR"/>
        </w:rPr>
        <w:t>43</w:t>
      </w:r>
      <w:r w:rsidRPr="008F704A">
        <w:rPr>
          <w:rFonts w:ascii="Arial" w:hAnsi="Arial" w:cs="Arial"/>
          <w:sz w:val="24"/>
          <w:lang w:val="es-AR"/>
        </w:rPr>
        <w:t xml:space="preserve">% y por último con menor presencia el rango de edad de 35 a más </w:t>
      </w:r>
      <w:r w:rsidR="0050292F" w:rsidRPr="008F704A">
        <w:rPr>
          <w:rFonts w:ascii="Arial" w:hAnsi="Arial" w:cs="Arial"/>
          <w:sz w:val="24"/>
          <w:lang w:val="es-AR"/>
        </w:rPr>
        <w:t>años</w:t>
      </w:r>
      <w:r w:rsidRPr="008F704A">
        <w:rPr>
          <w:rFonts w:ascii="Arial" w:hAnsi="Arial" w:cs="Arial"/>
          <w:sz w:val="24"/>
          <w:lang w:val="es-AR"/>
        </w:rPr>
        <w:t xml:space="preserve"> con el </w:t>
      </w:r>
      <w:r w:rsidR="0050292F">
        <w:rPr>
          <w:rFonts w:ascii="Arial" w:hAnsi="Arial" w:cs="Arial"/>
          <w:sz w:val="24"/>
          <w:lang w:val="es-AR"/>
        </w:rPr>
        <w:t>8</w:t>
      </w:r>
      <w:r w:rsidRPr="008F704A">
        <w:rPr>
          <w:rFonts w:ascii="Arial" w:hAnsi="Arial" w:cs="Arial"/>
          <w:sz w:val="24"/>
          <w:lang w:val="es-AR"/>
        </w:rPr>
        <w:t xml:space="preserve">%. La mayoría de </w:t>
      </w:r>
      <w:r w:rsidR="0050292F" w:rsidRPr="008F704A">
        <w:rPr>
          <w:rFonts w:ascii="Arial" w:hAnsi="Arial" w:cs="Arial"/>
          <w:sz w:val="24"/>
          <w:lang w:val="es-AR"/>
        </w:rPr>
        <w:t>los empleados</w:t>
      </w:r>
      <w:r w:rsidRPr="008F704A">
        <w:rPr>
          <w:rFonts w:ascii="Arial" w:hAnsi="Arial" w:cs="Arial"/>
          <w:sz w:val="24"/>
          <w:lang w:val="es-AR"/>
        </w:rPr>
        <w:t xml:space="preserve"> son jóvenes que por el mismo nivel de estudios no tienen conocimientos sobre seguridad e higiene laboral.</w:t>
      </w:r>
    </w:p>
    <w:p w14:paraId="238F9042" w14:textId="559DF431" w:rsidR="008F704A" w:rsidRDefault="008F704A" w:rsidP="00A54758">
      <w:pPr>
        <w:tabs>
          <w:tab w:val="left" w:pos="1308"/>
        </w:tabs>
        <w:spacing w:line="360" w:lineRule="auto"/>
        <w:ind w:right="121"/>
        <w:jc w:val="both"/>
        <w:rPr>
          <w:rFonts w:ascii="Arial" w:hAnsi="Arial" w:cs="Arial"/>
          <w:sz w:val="24"/>
          <w:lang w:val="es-AR"/>
        </w:rPr>
      </w:pPr>
    </w:p>
    <w:p w14:paraId="27ADD455" w14:textId="17A0FBD0" w:rsidR="008F704A" w:rsidRDefault="008F704A" w:rsidP="00A54758">
      <w:pPr>
        <w:tabs>
          <w:tab w:val="left" w:pos="1308"/>
        </w:tabs>
        <w:spacing w:line="360" w:lineRule="auto"/>
        <w:ind w:right="121"/>
        <w:jc w:val="both"/>
        <w:rPr>
          <w:rFonts w:ascii="Arial" w:hAnsi="Arial" w:cs="Arial"/>
          <w:sz w:val="24"/>
          <w:lang w:val="es-AR"/>
        </w:rPr>
      </w:pPr>
    </w:p>
    <w:p w14:paraId="15E91D7A" w14:textId="2B1C8CAA" w:rsidR="0050292F" w:rsidRDefault="0050292F" w:rsidP="00A54758">
      <w:pPr>
        <w:tabs>
          <w:tab w:val="left" w:pos="1308"/>
        </w:tabs>
        <w:spacing w:line="360" w:lineRule="auto"/>
        <w:ind w:right="121"/>
        <w:jc w:val="both"/>
        <w:rPr>
          <w:rFonts w:ascii="Arial" w:hAnsi="Arial" w:cs="Arial"/>
          <w:sz w:val="24"/>
          <w:lang w:val="es-AR"/>
        </w:rPr>
      </w:pPr>
    </w:p>
    <w:p w14:paraId="014D2A35" w14:textId="0858DB92" w:rsidR="0050292F" w:rsidRDefault="0050292F" w:rsidP="00A54758">
      <w:pPr>
        <w:tabs>
          <w:tab w:val="left" w:pos="1308"/>
        </w:tabs>
        <w:spacing w:line="360" w:lineRule="auto"/>
        <w:ind w:right="121"/>
        <w:jc w:val="both"/>
        <w:rPr>
          <w:rFonts w:ascii="Arial" w:hAnsi="Arial" w:cs="Arial"/>
          <w:sz w:val="24"/>
          <w:lang w:val="es-AR"/>
        </w:rPr>
      </w:pPr>
    </w:p>
    <w:p w14:paraId="1D08DDDD" w14:textId="77777777" w:rsidR="00E0052D" w:rsidRDefault="00E0052D" w:rsidP="00A54758">
      <w:pPr>
        <w:tabs>
          <w:tab w:val="left" w:pos="1308"/>
        </w:tabs>
        <w:spacing w:line="360" w:lineRule="auto"/>
        <w:ind w:right="121"/>
        <w:jc w:val="both"/>
        <w:rPr>
          <w:rFonts w:ascii="Arial" w:hAnsi="Arial" w:cs="Arial"/>
          <w:sz w:val="24"/>
          <w:lang w:val="es-AR"/>
        </w:rPr>
      </w:pPr>
    </w:p>
    <w:p w14:paraId="7A9B6326" w14:textId="4DD2C195" w:rsidR="0050292F" w:rsidRPr="0050292F" w:rsidRDefault="0050292F" w:rsidP="00435EB9">
      <w:pPr>
        <w:pStyle w:val="ListParagraph"/>
        <w:numPr>
          <w:ilvl w:val="0"/>
          <w:numId w:val="37"/>
        </w:numPr>
        <w:tabs>
          <w:tab w:val="left" w:pos="1308"/>
        </w:tabs>
        <w:spacing w:line="360" w:lineRule="auto"/>
        <w:ind w:right="121"/>
        <w:jc w:val="both"/>
        <w:rPr>
          <w:rFonts w:ascii="Arial" w:hAnsi="Arial" w:cs="Arial"/>
          <w:sz w:val="24"/>
          <w:lang w:val="es-AR"/>
        </w:rPr>
      </w:pPr>
      <w:r w:rsidRPr="0050292F">
        <w:rPr>
          <w:rFonts w:ascii="Arial" w:hAnsi="Arial" w:cs="Arial"/>
          <w:sz w:val="24"/>
          <w:lang w:val="es-AR"/>
        </w:rPr>
        <w:lastRenderedPageBreak/>
        <w:t>¿Se encuentra protegido por el régimen de seguridad social</w:t>
      </w:r>
      <w:r>
        <w:rPr>
          <w:rFonts w:ascii="Arial" w:hAnsi="Arial" w:cs="Arial"/>
          <w:sz w:val="24"/>
          <w:lang w:val="es-AR"/>
        </w:rPr>
        <w:t>?</w:t>
      </w:r>
    </w:p>
    <w:tbl>
      <w:tblPr>
        <w:tblW w:w="10200" w:type="dxa"/>
        <w:tblLook w:val="04A0" w:firstRow="1" w:lastRow="0" w:firstColumn="1" w:lastColumn="0" w:noHBand="0" w:noVBand="1"/>
      </w:tblPr>
      <w:tblGrid>
        <w:gridCol w:w="3620"/>
        <w:gridCol w:w="3040"/>
        <w:gridCol w:w="3540"/>
      </w:tblGrid>
      <w:tr w:rsidR="00347CB4" w:rsidRPr="00347CB4" w14:paraId="7F606BCA" w14:textId="77777777" w:rsidTr="00347CB4">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4438BB" w14:textId="77777777" w:rsidR="00347CB4" w:rsidRPr="00347CB4" w:rsidRDefault="00347CB4" w:rsidP="00347CB4">
            <w:pPr>
              <w:spacing w:after="0" w:line="240" w:lineRule="auto"/>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744125A3" w14:textId="77777777" w:rsidR="00347CB4" w:rsidRPr="00347CB4" w:rsidRDefault="00347CB4" w:rsidP="00347CB4">
            <w:pPr>
              <w:spacing w:after="0" w:line="240" w:lineRule="auto"/>
              <w:jc w:val="center"/>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024DD7E7" w14:textId="77777777" w:rsidR="00347CB4" w:rsidRPr="00347CB4" w:rsidRDefault="00347CB4" w:rsidP="00347CB4">
            <w:pPr>
              <w:spacing w:after="0" w:line="240" w:lineRule="auto"/>
              <w:jc w:val="center"/>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PORCENTAJE</w:t>
            </w:r>
          </w:p>
        </w:tc>
      </w:tr>
      <w:tr w:rsidR="00347CB4" w:rsidRPr="00347CB4" w14:paraId="187A1B88" w14:textId="77777777" w:rsidTr="00347CB4">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1143167" w14:textId="77777777" w:rsidR="00347CB4" w:rsidRPr="00347CB4" w:rsidRDefault="00347CB4" w:rsidP="00347CB4">
            <w:pPr>
              <w:spacing w:after="0" w:line="240" w:lineRule="auto"/>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6EB80120"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2410181F"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100</w:t>
            </w:r>
          </w:p>
        </w:tc>
      </w:tr>
      <w:tr w:rsidR="00347CB4" w:rsidRPr="00347CB4" w14:paraId="21512923" w14:textId="77777777" w:rsidTr="00347CB4">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F7EE1B6" w14:textId="77777777" w:rsidR="00347CB4" w:rsidRPr="00347CB4" w:rsidRDefault="00347CB4" w:rsidP="00347CB4">
            <w:pPr>
              <w:spacing w:after="0" w:line="240" w:lineRule="auto"/>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61A5CA86"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4"/>
              </w:rPr>
              <w:t>0</w:t>
            </w:r>
          </w:p>
        </w:tc>
        <w:tc>
          <w:tcPr>
            <w:tcW w:w="3540" w:type="dxa"/>
            <w:tcBorders>
              <w:top w:val="nil"/>
              <w:left w:val="nil"/>
              <w:bottom w:val="single" w:sz="8" w:space="0" w:color="000000"/>
              <w:right w:val="single" w:sz="8" w:space="0" w:color="000000"/>
            </w:tcBorders>
            <w:shd w:val="clear" w:color="auto" w:fill="auto"/>
            <w:vAlign w:val="center"/>
            <w:hideMark/>
          </w:tcPr>
          <w:p w14:paraId="3057547E"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0</w:t>
            </w:r>
          </w:p>
        </w:tc>
      </w:tr>
      <w:tr w:rsidR="00347CB4" w:rsidRPr="00347CB4" w14:paraId="39E5062D" w14:textId="77777777" w:rsidTr="00347CB4">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1A3E281" w14:textId="77777777" w:rsidR="00347CB4" w:rsidRPr="00347CB4" w:rsidRDefault="00347CB4" w:rsidP="00347CB4">
            <w:pPr>
              <w:spacing w:after="0" w:line="240" w:lineRule="auto"/>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473550F2"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636F24D6" w14:textId="77777777" w:rsidR="00347CB4" w:rsidRPr="00347CB4" w:rsidRDefault="00347CB4" w:rsidP="00347CB4">
            <w:pPr>
              <w:spacing w:after="0" w:line="240" w:lineRule="auto"/>
              <w:jc w:val="right"/>
              <w:rPr>
                <w:rFonts w:ascii="Times New Roman" w:eastAsia="Times New Roman" w:hAnsi="Times New Roman" w:cs="Times New Roman"/>
                <w:color w:val="000000"/>
                <w:sz w:val="24"/>
                <w:szCs w:val="24"/>
              </w:rPr>
            </w:pPr>
            <w:r w:rsidRPr="00347CB4">
              <w:rPr>
                <w:rFonts w:ascii="Times New Roman" w:eastAsia="Times New Roman" w:hAnsi="Times New Roman" w:cs="Times New Roman"/>
                <w:color w:val="000000"/>
                <w:sz w:val="24"/>
                <w:szCs w:val="22"/>
                <w:lang w:val="es-ES"/>
              </w:rPr>
              <w:t>100</w:t>
            </w:r>
          </w:p>
        </w:tc>
      </w:tr>
    </w:tbl>
    <w:p w14:paraId="6395B19E" w14:textId="1C87E19F" w:rsidR="008F704A" w:rsidRPr="00347CB4" w:rsidRDefault="00347CB4" w:rsidP="00A54758">
      <w:pPr>
        <w:tabs>
          <w:tab w:val="left" w:pos="1308"/>
        </w:tabs>
        <w:spacing w:line="360" w:lineRule="auto"/>
        <w:ind w:right="121"/>
        <w:jc w:val="both"/>
        <w:rPr>
          <w:rFonts w:ascii="Arial" w:hAnsi="Arial" w:cs="Arial"/>
          <w:sz w:val="16"/>
          <w:szCs w:val="16"/>
          <w:lang w:val="es-AR"/>
        </w:rPr>
      </w:pPr>
      <w:r w:rsidRPr="00347CB4">
        <w:rPr>
          <w:rFonts w:ascii="Arial" w:hAnsi="Arial" w:cs="Arial"/>
          <w:sz w:val="16"/>
          <w:szCs w:val="16"/>
          <w:lang w:val="es-AR"/>
        </w:rPr>
        <w:t>Cuadro N°3</w:t>
      </w:r>
    </w:p>
    <w:p w14:paraId="270FD488" w14:textId="45DE1077" w:rsidR="008F704A" w:rsidRDefault="00347CB4"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18656" behindDoc="1" locked="0" layoutInCell="1" allowOverlap="1" wp14:anchorId="732A7CAB" wp14:editId="6D08CD40">
            <wp:simplePos x="0" y="0"/>
            <wp:positionH relativeFrom="margin">
              <wp:align>center</wp:align>
            </wp:positionH>
            <wp:positionV relativeFrom="paragraph">
              <wp:posOffset>6350</wp:posOffset>
            </wp:positionV>
            <wp:extent cx="4572000" cy="2743200"/>
            <wp:effectExtent l="0" t="0" r="0" b="0"/>
            <wp:wrapNone/>
            <wp:docPr id="37" name="Chart 37">
              <a:extLst xmlns:a="http://schemas.openxmlformats.org/drawingml/2006/main">
                <a:ext uri="{FF2B5EF4-FFF2-40B4-BE49-F238E27FC236}">
                  <a16:creationId xmlns:a16="http://schemas.microsoft.com/office/drawing/2014/main" id="{CB2D096F-FE83-4BD1-BBB2-1486F44D7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6977EC9B" w14:textId="38BCD9C7" w:rsidR="008F704A" w:rsidRDefault="008F704A" w:rsidP="00A54758">
      <w:pPr>
        <w:tabs>
          <w:tab w:val="left" w:pos="1308"/>
        </w:tabs>
        <w:spacing w:line="360" w:lineRule="auto"/>
        <w:ind w:right="121"/>
        <w:jc w:val="both"/>
        <w:rPr>
          <w:rFonts w:ascii="Arial" w:hAnsi="Arial" w:cs="Arial"/>
          <w:sz w:val="24"/>
          <w:lang w:val="es-AR"/>
        </w:rPr>
      </w:pPr>
    </w:p>
    <w:p w14:paraId="3FFB72D2" w14:textId="2C70BFBA" w:rsidR="008F704A" w:rsidRDefault="008F704A" w:rsidP="00A54758">
      <w:pPr>
        <w:tabs>
          <w:tab w:val="left" w:pos="1308"/>
        </w:tabs>
        <w:spacing w:line="360" w:lineRule="auto"/>
        <w:ind w:right="121"/>
        <w:jc w:val="both"/>
        <w:rPr>
          <w:rFonts w:ascii="Arial" w:hAnsi="Arial" w:cs="Arial"/>
          <w:sz w:val="24"/>
          <w:lang w:val="es-AR"/>
        </w:rPr>
      </w:pPr>
    </w:p>
    <w:p w14:paraId="7C780973" w14:textId="240F7A8A" w:rsidR="008F704A" w:rsidRDefault="008F704A" w:rsidP="00A54758">
      <w:pPr>
        <w:tabs>
          <w:tab w:val="left" w:pos="1308"/>
        </w:tabs>
        <w:spacing w:line="360" w:lineRule="auto"/>
        <w:ind w:right="121"/>
        <w:jc w:val="both"/>
        <w:rPr>
          <w:rFonts w:ascii="Arial" w:hAnsi="Arial" w:cs="Arial"/>
          <w:sz w:val="24"/>
          <w:lang w:val="es-AR"/>
        </w:rPr>
      </w:pPr>
    </w:p>
    <w:p w14:paraId="00DCBA0E" w14:textId="2EDA6E39" w:rsidR="008F704A" w:rsidRDefault="008F704A" w:rsidP="00A54758">
      <w:pPr>
        <w:tabs>
          <w:tab w:val="left" w:pos="1308"/>
        </w:tabs>
        <w:spacing w:line="360" w:lineRule="auto"/>
        <w:ind w:right="121"/>
        <w:jc w:val="both"/>
        <w:rPr>
          <w:rFonts w:ascii="Arial" w:hAnsi="Arial" w:cs="Arial"/>
          <w:sz w:val="24"/>
          <w:lang w:val="es-AR"/>
        </w:rPr>
      </w:pPr>
    </w:p>
    <w:p w14:paraId="0CC350F6" w14:textId="3C059A96" w:rsidR="008F704A" w:rsidRDefault="008F704A" w:rsidP="00A54758">
      <w:pPr>
        <w:tabs>
          <w:tab w:val="left" w:pos="1308"/>
        </w:tabs>
        <w:spacing w:line="360" w:lineRule="auto"/>
        <w:ind w:right="121"/>
        <w:jc w:val="both"/>
        <w:rPr>
          <w:rFonts w:ascii="Arial" w:hAnsi="Arial" w:cs="Arial"/>
          <w:sz w:val="24"/>
          <w:lang w:val="es-AR"/>
        </w:rPr>
      </w:pPr>
    </w:p>
    <w:p w14:paraId="3E084AF1" w14:textId="5F2FC4A2" w:rsidR="008F704A" w:rsidRDefault="008F704A" w:rsidP="00A54758">
      <w:pPr>
        <w:tabs>
          <w:tab w:val="left" w:pos="1308"/>
        </w:tabs>
        <w:spacing w:line="360" w:lineRule="auto"/>
        <w:ind w:right="121"/>
        <w:jc w:val="both"/>
        <w:rPr>
          <w:rFonts w:ascii="Arial" w:hAnsi="Arial" w:cs="Arial"/>
          <w:sz w:val="24"/>
          <w:lang w:val="es-AR"/>
        </w:rPr>
      </w:pPr>
    </w:p>
    <w:p w14:paraId="469766D3" w14:textId="39507CAD" w:rsidR="008F704A" w:rsidRDefault="008F704A" w:rsidP="00A54758">
      <w:pPr>
        <w:tabs>
          <w:tab w:val="left" w:pos="1308"/>
        </w:tabs>
        <w:spacing w:line="360" w:lineRule="auto"/>
        <w:ind w:right="121"/>
        <w:jc w:val="both"/>
        <w:rPr>
          <w:rFonts w:ascii="Arial" w:hAnsi="Arial" w:cs="Arial"/>
          <w:sz w:val="24"/>
          <w:lang w:val="es-AR"/>
        </w:rPr>
      </w:pPr>
    </w:p>
    <w:p w14:paraId="5FCBD263" w14:textId="727F6B8F" w:rsidR="008F704A" w:rsidRPr="00347CB4" w:rsidRDefault="00347CB4"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347CB4">
        <w:rPr>
          <w:rFonts w:ascii="Arial" w:hAnsi="Arial" w:cs="Arial"/>
          <w:sz w:val="16"/>
          <w:szCs w:val="16"/>
          <w:lang w:val="es-AR"/>
        </w:rPr>
        <w:t>Gráfico N°3</w:t>
      </w:r>
    </w:p>
    <w:p w14:paraId="6F9F417F" w14:textId="4BA0983A" w:rsidR="008F704A" w:rsidRDefault="008F704A" w:rsidP="00A54758">
      <w:pPr>
        <w:tabs>
          <w:tab w:val="left" w:pos="1308"/>
        </w:tabs>
        <w:spacing w:line="360" w:lineRule="auto"/>
        <w:ind w:right="121"/>
        <w:jc w:val="both"/>
        <w:rPr>
          <w:rFonts w:ascii="Arial" w:hAnsi="Arial" w:cs="Arial"/>
          <w:sz w:val="24"/>
          <w:lang w:val="es-AR"/>
        </w:rPr>
      </w:pPr>
    </w:p>
    <w:p w14:paraId="07704FB1" w14:textId="77777777" w:rsidR="00347CB4" w:rsidRPr="00347CB4" w:rsidRDefault="00347CB4" w:rsidP="00347CB4">
      <w:pPr>
        <w:tabs>
          <w:tab w:val="left" w:pos="1308"/>
        </w:tabs>
        <w:spacing w:line="360" w:lineRule="auto"/>
        <w:ind w:right="121"/>
        <w:jc w:val="both"/>
        <w:rPr>
          <w:rFonts w:ascii="Arial" w:hAnsi="Arial" w:cs="Arial"/>
          <w:sz w:val="24"/>
          <w:lang w:val="es-AR"/>
        </w:rPr>
      </w:pPr>
      <w:r w:rsidRPr="00347CB4">
        <w:rPr>
          <w:rFonts w:ascii="Arial" w:hAnsi="Arial" w:cs="Arial"/>
          <w:b/>
          <w:bCs/>
          <w:sz w:val="24"/>
          <w:lang w:val="es-AR"/>
        </w:rPr>
        <w:t>Interpretación</w:t>
      </w:r>
      <w:r w:rsidRPr="00347CB4">
        <w:rPr>
          <w:rFonts w:ascii="Arial" w:hAnsi="Arial" w:cs="Arial"/>
          <w:sz w:val="24"/>
          <w:lang w:val="es-AR"/>
        </w:rPr>
        <w:t>:</w:t>
      </w:r>
    </w:p>
    <w:p w14:paraId="6AFCC2E8" w14:textId="6352BC97" w:rsidR="008F704A" w:rsidRDefault="00347CB4" w:rsidP="00347CB4">
      <w:pPr>
        <w:tabs>
          <w:tab w:val="left" w:pos="1308"/>
        </w:tabs>
        <w:spacing w:line="360" w:lineRule="auto"/>
        <w:ind w:right="121"/>
        <w:jc w:val="both"/>
        <w:rPr>
          <w:rFonts w:ascii="Arial" w:hAnsi="Arial" w:cs="Arial"/>
          <w:sz w:val="24"/>
          <w:lang w:val="es-AR"/>
        </w:rPr>
      </w:pPr>
      <w:r w:rsidRPr="00347CB4">
        <w:rPr>
          <w:rFonts w:ascii="Arial" w:hAnsi="Arial" w:cs="Arial"/>
          <w:sz w:val="24"/>
          <w:lang w:val="es-AR"/>
        </w:rPr>
        <w:t xml:space="preserve">El </w:t>
      </w:r>
      <w:r>
        <w:rPr>
          <w:rFonts w:ascii="Arial" w:hAnsi="Arial" w:cs="Arial"/>
          <w:sz w:val="24"/>
          <w:lang w:val="es-AR"/>
        </w:rPr>
        <w:t>100</w:t>
      </w:r>
      <w:r w:rsidRPr="00347CB4">
        <w:rPr>
          <w:rFonts w:ascii="Arial" w:hAnsi="Arial" w:cs="Arial"/>
          <w:sz w:val="24"/>
          <w:lang w:val="es-AR"/>
        </w:rPr>
        <w:t>% de los trabajadores afirma que se encuentra cubierto por el régimen de seguridad social. La mayoría de los empleados cuenta con servicio de seguro social</w:t>
      </w:r>
      <w:r w:rsidR="00334601">
        <w:rPr>
          <w:rFonts w:ascii="Arial" w:hAnsi="Arial" w:cs="Arial"/>
          <w:sz w:val="24"/>
          <w:lang w:val="es-AR"/>
        </w:rPr>
        <w:t xml:space="preserve"> (AFIP Alta de empleado)</w:t>
      </w:r>
      <w:r>
        <w:rPr>
          <w:rFonts w:ascii="Arial" w:hAnsi="Arial" w:cs="Arial"/>
          <w:sz w:val="24"/>
          <w:lang w:val="es-AR"/>
        </w:rPr>
        <w:t>.</w:t>
      </w:r>
    </w:p>
    <w:p w14:paraId="4CD0490B" w14:textId="6D8EFDDD" w:rsidR="00347CB4" w:rsidRDefault="00347CB4" w:rsidP="00347CB4">
      <w:pPr>
        <w:tabs>
          <w:tab w:val="left" w:pos="1308"/>
        </w:tabs>
        <w:spacing w:line="360" w:lineRule="auto"/>
        <w:ind w:right="121"/>
        <w:jc w:val="both"/>
        <w:rPr>
          <w:rFonts w:ascii="Arial" w:hAnsi="Arial" w:cs="Arial"/>
          <w:sz w:val="24"/>
          <w:lang w:val="es-AR"/>
        </w:rPr>
      </w:pPr>
    </w:p>
    <w:p w14:paraId="21AE0372" w14:textId="2BC6DF24" w:rsidR="00347CB4" w:rsidRDefault="00347CB4" w:rsidP="00347CB4">
      <w:pPr>
        <w:tabs>
          <w:tab w:val="left" w:pos="1308"/>
        </w:tabs>
        <w:spacing w:line="360" w:lineRule="auto"/>
        <w:ind w:right="121"/>
        <w:jc w:val="both"/>
        <w:rPr>
          <w:rFonts w:ascii="Arial" w:hAnsi="Arial" w:cs="Arial"/>
          <w:sz w:val="24"/>
          <w:lang w:val="es-AR"/>
        </w:rPr>
      </w:pPr>
    </w:p>
    <w:p w14:paraId="076B40CC" w14:textId="38A187FC" w:rsidR="00347CB4" w:rsidRDefault="00347CB4" w:rsidP="00347CB4">
      <w:pPr>
        <w:tabs>
          <w:tab w:val="left" w:pos="1308"/>
        </w:tabs>
        <w:spacing w:line="360" w:lineRule="auto"/>
        <w:ind w:right="121"/>
        <w:jc w:val="both"/>
        <w:rPr>
          <w:rFonts w:ascii="Arial" w:hAnsi="Arial" w:cs="Arial"/>
          <w:sz w:val="24"/>
          <w:lang w:val="es-AR"/>
        </w:rPr>
      </w:pPr>
    </w:p>
    <w:p w14:paraId="27EA9907" w14:textId="6DFD6A25" w:rsidR="00347CB4" w:rsidRDefault="00347CB4" w:rsidP="00347CB4">
      <w:pPr>
        <w:tabs>
          <w:tab w:val="left" w:pos="1308"/>
        </w:tabs>
        <w:spacing w:line="360" w:lineRule="auto"/>
        <w:ind w:right="121"/>
        <w:jc w:val="both"/>
        <w:rPr>
          <w:rFonts w:ascii="Arial" w:hAnsi="Arial" w:cs="Arial"/>
          <w:sz w:val="24"/>
          <w:lang w:val="es-AR"/>
        </w:rPr>
      </w:pPr>
    </w:p>
    <w:p w14:paraId="2DDE0E05" w14:textId="3ACCA3F8" w:rsidR="00347CB4" w:rsidRDefault="00347CB4" w:rsidP="00347CB4">
      <w:pPr>
        <w:tabs>
          <w:tab w:val="left" w:pos="1308"/>
        </w:tabs>
        <w:spacing w:line="360" w:lineRule="auto"/>
        <w:ind w:right="121"/>
        <w:jc w:val="both"/>
        <w:rPr>
          <w:rFonts w:ascii="Arial" w:hAnsi="Arial" w:cs="Arial"/>
          <w:sz w:val="24"/>
          <w:lang w:val="es-AR"/>
        </w:rPr>
      </w:pPr>
    </w:p>
    <w:p w14:paraId="0BB92E22" w14:textId="5A2B97B5" w:rsidR="00347CB4" w:rsidRDefault="00347CB4" w:rsidP="00347CB4">
      <w:pPr>
        <w:tabs>
          <w:tab w:val="left" w:pos="1308"/>
        </w:tabs>
        <w:spacing w:line="360" w:lineRule="auto"/>
        <w:ind w:right="121"/>
        <w:jc w:val="both"/>
        <w:rPr>
          <w:rFonts w:ascii="Arial" w:hAnsi="Arial" w:cs="Arial"/>
          <w:sz w:val="24"/>
          <w:lang w:val="es-AR"/>
        </w:rPr>
      </w:pPr>
    </w:p>
    <w:p w14:paraId="5567CDEC" w14:textId="77777777" w:rsidR="00347CB4" w:rsidRDefault="00347CB4" w:rsidP="00347CB4">
      <w:pPr>
        <w:tabs>
          <w:tab w:val="left" w:pos="1308"/>
        </w:tabs>
        <w:spacing w:line="360" w:lineRule="auto"/>
        <w:ind w:right="121"/>
        <w:jc w:val="both"/>
        <w:rPr>
          <w:rFonts w:ascii="Arial" w:hAnsi="Arial" w:cs="Arial"/>
          <w:sz w:val="24"/>
          <w:lang w:val="es-AR"/>
        </w:rPr>
      </w:pPr>
    </w:p>
    <w:p w14:paraId="6B069AF6" w14:textId="14F3ECFD" w:rsidR="008F704A" w:rsidRPr="00347CB4" w:rsidRDefault="00347CB4" w:rsidP="00435EB9">
      <w:pPr>
        <w:pStyle w:val="ListParagraph"/>
        <w:numPr>
          <w:ilvl w:val="0"/>
          <w:numId w:val="37"/>
        </w:numPr>
        <w:tabs>
          <w:tab w:val="left" w:pos="1308"/>
        </w:tabs>
        <w:spacing w:line="360" w:lineRule="auto"/>
        <w:ind w:right="121"/>
        <w:jc w:val="both"/>
        <w:rPr>
          <w:rFonts w:ascii="Arial" w:hAnsi="Arial" w:cs="Arial"/>
          <w:sz w:val="24"/>
          <w:lang w:val="es-AR"/>
        </w:rPr>
      </w:pPr>
      <w:r w:rsidRPr="00347CB4">
        <w:rPr>
          <w:rFonts w:ascii="Arial" w:hAnsi="Arial" w:cs="Arial"/>
          <w:sz w:val="24"/>
          <w:lang w:val="es-AR"/>
        </w:rPr>
        <w:lastRenderedPageBreak/>
        <w:t>¿En qué momento recibe orientación en cuanto a las medidas de seguridad e higiene dentro del trabajo?</w:t>
      </w:r>
    </w:p>
    <w:tbl>
      <w:tblPr>
        <w:tblW w:w="10200" w:type="dxa"/>
        <w:tblLook w:val="04A0" w:firstRow="1" w:lastRow="0" w:firstColumn="1" w:lastColumn="0" w:noHBand="0" w:noVBand="1"/>
      </w:tblPr>
      <w:tblGrid>
        <w:gridCol w:w="3620"/>
        <w:gridCol w:w="3040"/>
        <w:gridCol w:w="3540"/>
      </w:tblGrid>
      <w:tr w:rsidR="001A475B" w:rsidRPr="001A475B" w14:paraId="318548AB" w14:textId="77777777" w:rsidTr="001A475B">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1C84B2" w14:textId="77777777" w:rsidR="001A475B" w:rsidRPr="001A475B" w:rsidRDefault="001A475B" w:rsidP="001A475B">
            <w:pPr>
              <w:spacing w:after="0" w:line="240" w:lineRule="auto"/>
              <w:ind w:firstLineChars="100" w:firstLine="220"/>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01B90AF" w14:textId="77777777" w:rsidR="001A475B" w:rsidRPr="001A475B" w:rsidRDefault="001A475B" w:rsidP="001A475B">
            <w:pPr>
              <w:spacing w:after="0" w:line="240" w:lineRule="auto"/>
              <w:jc w:val="center"/>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0C8A5255" w14:textId="77777777" w:rsidR="001A475B" w:rsidRPr="001A475B" w:rsidRDefault="001A475B" w:rsidP="001A475B">
            <w:pPr>
              <w:spacing w:after="0" w:line="240" w:lineRule="auto"/>
              <w:jc w:val="center"/>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PORCENTAJE</w:t>
            </w:r>
          </w:p>
        </w:tc>
      </w:tr>
      <w:tr w:rsidR="001A475B" w:rsidRPr="001A475B" w14:paraId="1B743F79"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1418E07"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Al ser contratado</w:t>
            </w:r>
          </w:p>
        </w:tc>
        <w:tc>
          <w:tcPr>
            <w:tcW w:w="3040" w:type="dxa"/>
            <w:tcBorders>
              <w:top w:val="nil"/>
              <w:left w:val="nil"/>
              <w:bottom w:val="single" w:sz="8" w:space="0" w:color="000000"/>
              <w:right w:val="single" w:sz="8" w:space="0" w:color="000000"/>
            </w:tcBorders>
            <w:shd w:val="clear" w:color="auto" w:fill="auto"/>
            <w:vAlign w:val="center"/>
            <w:hideMark/>
          </w:tcPr>
          <w:p w14:paraId="2AF28E71"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50</w:t>
            </w:r>
          </w:p>
        </w:tc>
        <w:tc>
          <w:tcPr>
            <w:tcW w:w="3540" w:type="dxa"/>
            <w:tcBorders>
              <w:top w:val="nil"/>
              <w:left w:val="nil"/>
              <w:bottom w:val="single" w:sz="8" w:space="0" w:color="000000"/>
              <w:right w:val="single" w:sz="8" w:space="0" w:color="000000"/>
            </w:tcBorders>
            <w:shd w:val="clear" w:color="auto" w:fill="auto"/>
            <w:vAlign w:val="center"/>
            <w:hideMark/>
          </w:tcPr>
          <w:p w14:paraId="364F4E1B"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71.42</w:t>
            </w:r>
          </w:p>
        </w:tc>
      </w:tr>
      <w:tr w:rsidR="001A475B" w:rsidRPr="001A475B" w14:paraId="7803B31D"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5B3BA61"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En el trabajo</w:t>
            </w:r>
          </w:p>
        </w:tc>
        <w:tc>
          <w:tcPr>
            <w:tcW w:w="3040" w:type="dxa"/>
            <w:tcBorders>
              <w:top w:val="nil"/>
              <w:left w:val="nil"/>
              <w:bottom w:val="single" w:sz="8" w:space="0" w:color="000000"/>
              <w:right w:val="single" w:sz="8" w:space="0" w:color="000000"/>
            </w:tcBorders>
            <w:shd w:val="clear" w:color="auto" w:fill="auto"/>
            <w:vAlign w:val="center"/>
            <w:hideMark/>
          </w:tcPr>
          <w:p w14:paraId="6B0208A2"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20</w:t>
            </w:r>
          </w:p>
        </w:tc>
        <w:tc>
          <w:tcPr>
            <w:tcW w:w="3540" w:type="dxa"/>
            <w:tcBorders>
              <w:top w:val="nil"/>
              <w:left w:val="nil"/>
              <w:bottom w:val="single" w:sz="8" w:space="0" w:color="000000"/>
              <w:right w:val="single" w:sz="8" w:space="0" w:color="000000"/>
            </w:tcBorders>
            <w:shd w:val="clear" w:color="auto" w:fill="auto"/>
            <w:vAlign w:val="center"/>
            <w:hideMark/>
          </w:tcPr>
          <w:p w14:paraId="4812102F"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28.58</w:t>
            </w:r>
          </w:p>
        </w:tc>
      </w:tr>
      <w:tr w:rsidR="001A475B" w:rsidRPr="001A475B" w14:paraId="58DDCAAA"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0FB49C9"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Ninguno</w:t>
            </w:r>
          </w:p>
        </w:tc>
        <w:tc>
          <w:tcPr>
            <w:tcW w:w="3040" w:type="dxa"/>
            <w:tcBorders>
              <w:top w:val="nil"/>
              <w:left w:val="nil"/>
              <w:bottom w:val="single" w:sz="8" w:space="0" w:color="000000"/>
              <w:right w:val="single" w:sz="8" w:space="0" w:color="000000"/>
            </w:tcBorders>
            <w:shd w:val="clear" w:color="auto" w:fill="auto"/>
            <w:vAlign w:val="center"/>
            <w:hideMark/>
          </w:tcPr>
          <w:p w14:paraId="034A6D61"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0</w:t>
            </w:r>
          </w:p>
        </w:tc>
        <w:tc>
          <w:tcPr>
            <w:tcW w:w="3540" w:type="dxa"/>
            <w:tcBorders>
              <w:top w:val="nil"/>
              <w:left w:val="nil"/>
              <w:bottom w:val="single" w:sz="8" w:space="0" w:color="000000"/>
              <w:right w:val="single" w:sz="8" w:space="0" w:color="000000"/>
            </w:tcBorders>
            <w:shd w:val="clear" w:color="auto" w:fill="auto"/>
            <w:vAlign w:val="center"/>
            <w:hideMark/>
          </w:tcPr>
          <w:p w14:paraId="5952CF0B"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0</w:t>
            </w:r>
          </w:p>
        </w:tc>
      </w:tr>
      <w:tr w:rsidR="001A475B" w:rsidRPr="001A475B" w14:paraId="66571EFF"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FB4BB4A"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6381F66C"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70</w:t>
            </w:r>
          </w:p>
        </w:tc>
        <w:tc>
          <w:tcPr>
            <w:tcW w:w="3540" w:type="dxa"/>
            <w:tcBorders>
              <w:top w:val="nil"/>
              <w:left w:val="nil"/>
              <w:bottom w:val="single" w:sz="8" w:space="0" w:color="000000"/>
              <w:right w:val="single" w:sz="8" w:space="0" w:color="000000"/>
            </w:tcBorders>
            <w:shd w:val="clear" w:color="auto" w:fill="auto"/>
            <w:vAlign w:val="center"/>
            <w:hideMark/>
          </w:tcPr>
          <w:p w14:paraId="0BD786B2"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100</w:t>
            </w:r>
          </w:p>
        </w:tc>
      </w:tr>
    </w:tbl>
    <w:p w14:paraId="314AE1A6" w14:textId="523FBDA9" w:rsidR="008F704A" w:rsidRPr="001A475B" w:rsidRDefault="001A475B" w:rsidP="00A54758">
      <w:pPr>
        <w:tabs>
          <w:tab w:val="left" w:pos="1308"/>
        </w:tabs>
        <w:spacing w:line="360" w:lineRule="auto"/>
        <w:ind w:right="121"/>
        <w:jc w:val="both"/>
        <w:rPr>
          <w:rFonts w:ascii="Arial" w:hAnsi="Arial" w:cs="Arial"/>
          <w:sz w:val="16"/>
          <w:szCs w:val="16"/>
          <w:lang w:val="es-AR"/>
        </w:rPr>
      </w:pPr>
      <w:r w:rsidRPr="001A475B">
        <w:rPr>
          <w:rFonts w:ascii="Arial" w:hAnsi="Arial" w:cs="Arial"/>
          <w:sz w:val="16"/>
          <w:szCs w:val="16"/>
          <w:lang w:val="es-AR"/>
        </w:rPr>
        <w:t>Cuadro N°4</w:t>
      </w:r>
    </w:p>
    <w:p w14:paraId="6AC3A9B3" w14:textId="7C3D896B" w:rsidR="008F704A" w:rsidRDefault="001A475B"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19680" behindDoc="1" locked="0" layoutInCell="1" allowOverlap="1" wp14:anchorId="14E3DE35" wp14:editId="17D0C25F">
            <wp:simplePos x="0" y="0"/>
            <wp:positionH relativeFrom="margin">
              <wp:align>center</wp:align>
            </wp:positionH>
            <wp:positionV relativeFrom="paragraph">
              <wp:posOffset>49530</wp:posOffset>
            </wp:positionV>
            <wp:extent cx="4572000" cy="2743200"/>
            <wp:effectExtent l="0" t="0" r="0" b="0"/>
            <wp:wrapNone/>
            <wp:docPr id="38" name="Chart 38">
              <a:extLst xmlns:a="http://schemas.openxmlformats.org/drawingml/2006/main">
                <a:ext uri="{FF2B5EF4-FFF2-40B4-BE49-F238E27FC236}">
                  <a16:creationId xmlns:a16="http://schemas.microsoft.com/office/drawing/2014/main" id="{73764B27-2384-4E52-8BE8-016D8399B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3DF3DBBF" w14:textId="4F420CB9" w:rsidR="008F704A" w:rsidRDefault="008F704A" w:rsidP="00A54758">
      <w:pPr>
        <w:tabs>
          <w:tab w:val="left" w:pos="1308"/>
        </w:tabs>
        <w:spacing w:line="360" w:lineRule="auto"/>
        <w:ind w:right="121"/>
        <w:jc w:val="both"/>
        <w:rPr>
          <w:rFonts w:ascii="Arial" w:hAnsi="Arial" w:cs="Arial"/>
          <w:sz w:val="24"/>
          <w:lang w:val="es-AR"/>
        </w:rPr>
      </w:pPr>
    </w:p>
    <w:p w14:paraId="33EEE2FC" w14:textId="6E86A5DA" w:rsidR="008F704A" w:rsidRDefault="008F704A" w:rsidP="00A54758">
      <w:pPr>
        <w:tabs>
          <w:tab w:val="left" w:pos="1308"/>
        </w:tabs>
        <w:spacing w:line="360" w:lineRule="auto"/>
        <w:ind w:right="121"/>
        <w:jc w:val="both"/>
        <w:rPr>
          <w:rFonts w:ascii="Arial" w:hAnsi="Arial" w:cs="Arial"/>
          <w:sz w:val="24"/>
          <w:lang w:val="es-AR"/>
        </w:rPr>
      </w:pPr>
    </w:p>
    <w:p w14:paraId="3E9580E6" w14:textId="087ED631" w:rsidR="008F704A" w:rsidRDefault="008F704A" w:rsidP="00A54758">
      <w:pPr>
        <w:tabs>
          <w:tab w:val="left" w:pos="1308"/>
        </w:tabs>
        <w:spacing w:line="360" w:lineRule="auto"/>
        <w:ind w:right="121"/>
        <w:jc w:val="both"/>
        <w:rPr>
          <w:rFonts w:ascii="Arial" w:hAnsi="Arial" w:cs="Arial"/>
          <w:sz w:val="24"/>
          <w:lang w:val="es-AR"/>
        </w:rPr>
      </w:pPr>
    </w:p>
    <w:p w14:paraId="04EBD917" w14:textId="66F3FF2D" w:rsidR="008F704A" w:rsidRDefault="008F704A" w:rsidP="00A54758">
      <w:pPr>
        <w:tabs>
          <w:tab w:val="left" w:pos="1308"/>
        </w:tabs>
        <w:spacing w:line="360" w:lineRule="auto"/>
        <w:ind w:right="121"/>
        <w:jc w:val="both"/>
        <w:rPr>
          <w:rFonts w:ascii="Arial" w:hAnsi="Arial" w:cs="Arial"/>
          <w:sz w:val="24"/>
          <w:lang w:val="es-AR"/>
        </w:rPr>
      </w:pPr>
    </w:p>
    <w:p w14:paraId="3991478D" w14:textId="1572BCC6" w:rsidR="008F704A" w:rsidRDefault="008F704A" w:rsidP="00A54758">
      <w:pPr>
        <w:tabs>
          <w:tab w:val="left" w:pos="1308"/>
        </w:tabs>
        <w:spacing w:line="360" w:lineRule="auto"/>
        <w:ind w:right="121"/>
        <w:jc w:val="both"/>
        <w:rPr>
          <w:rFonts w:ascii="Arial" w:hAnsi="Arial" w:cs="Arial"/>
          <w:sz w:val="24"/>
          <w:lang w:val="es-AR"/>
        </w:rPr>
      </w:pPr>
    </w:p>
    <w:p w14:paraId="6DC0B585" w14:textId="150094FF" w:rsidR="008F704A" w:rsidRDefault="008F704A" w:rsidP="00A54758">
      <w:pPr>
        <w:tabs>
          <w:tab w:val="left" w:pos="1308"/>
        </w:tabs>
        <w:spacing w:line="360" w:lineRule="auto"/>
        <w:ind w:right="121"/>
        <w:jc w:val="both"/>
        <w:rPr>
          <w:rFonts w:ascii="Arial" w:hAnsi="Arial" w:cs="Arial"/>
          <w:sz w:val="24"/>
          <w:lang w:val="es-AR"/>
        </w:rPr>
      </w:pPr>
    </w:p>
    <w:p w14:paraId="5260C0D8" w14:textId="64D2FFE0" w:rsidR="008F704A" w:rsidRDefault="008F704A" w:rsidP="00A54758">
      <w:pPr>
        <w:tabs>
          <w:tab w:val="left" w:pos="1308"/>
        </w:tabs>
        <w:spacing w:line="360" w:lineRule="auto"/>
        <w:ind w:right="121"/>
        <w:jc w:val="both"/>
        <w:rPr>
          <w:rFonts w:ascii="Arial" w:hAnsi="Arial" w:cs="Arial"/>
          <w:sz w:val="24"/>
          <w:lang w:val="es-AR"/>
        </w:rPr>
      </w:pPr>
    </w:p>
    <w:p w14:paraId="0DAF1350" w14:textId="1259FD49" w:rsidR="008F704A" w:rsidRPr="001A475B" w:rsidRDefault="001A475B"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proofErr w:type="spellStart"/>
      <w:r w:rsidRPr="001A475B">
        <w:rPr>
          <w:rFonts w:ascii="Arial" w:hAnsi="Arial" w:cs="Arial"/>
          <w:sz w:val="16"/>
          <w:szCs w:val="16"/>
          <w:lang w:val="es-AR"/>
        </w:rPr>
        <w:t>Grafico</w:t>
      </w:r>
      <w:proofErr w:type="spellEnd"/>
      <w:r w:rsidRPr="001A475B">
        <w:rPr>
          <w:rFonts w:ascii="Arial" w:hAnsi="Arial" w:cs="Arial"/>
          <w:sz w:val="16"/>
          <w:szCs w:val="16"/>
          <w:lang w:val="es-AR"/>
        </w:rPr>
        <w:t xml:space="preserve"> N°4</w:t>
      </w:r>
    </w:p>
    <w:p w14:paraId="5265E7C1" w14:textId="77777777" w:rsidR="001A475B" w:rsidRPr="001A475B" w:rsidRDefault="001A475B" w:rsidP="001A475B">
      <w:pPr>
        <w:tabs>
          <w:tab w:val="left" w:pos="1308"/>
        </w:tabs>
        <w:spacing w:line="360" w:lineRule="auto"/>
        <w:ind w:right="121"/>
        <w:jc w:val="both"/>
        <w:rPr>
          <w:rFonts w:ascii="Arial" w:hAnsi="Arial" w:cs="Arial"/>
          <w:sz w:val="24"/>
          <w:lang w:val="es-AR"/>
        </w:rPr>
      </w:pPr>
      <w:r w:rsidRPr="001A475B">
        <w:rPr>
          <w:rFonts w:ascii="Arial" w:hAnsi="Arial" w:cs="Arial"/>
          <w:b/>
          <w:bCs/>
          <w:sz w:val="24"/>
          <w:lang w:val="es-AR"/>
        </w:rPr>
        <w:t>Interpretación</w:t>
      </w:r>
      <w:r w:rsidRPr="001A475B">
        <w:rPr>
          <w:rFonts w:ascii="Arial" w:hAnsi="Arial" w:cs="Arial"/>
          <w:sz w:val="24"/>
          <w:lang w:val="es-AR"/>
        </w:rPr>
        <w:t>:</w:t>
      </w:r>
    </w:p>
    <w:p w14:paraId="4A82719F" w14:textId="4BAEB259" w:rsidR="008F704A" w:rsidRDefault="001A475B" w:rsidP="001A475B">
      <w:pPr>
        <w:tabs>
          <w:tab w:val="left" w:pos="1308"/>
        </w:tabs>
        <w:spacing w:line="360" w:lineRule="auto"/>
        <w:ind w:right="121"/>
        <w:jc w:val="both"/>
        <w:rPr>
          <w:rFonts w:ascii="Arial" w:hAnsi="Arial" w:cs="Arial"/>
          <w:sz w:val="24"/>
          <w:lang w:val="es-AR"/>
        </w:rPr>
      </w:pPr>
      <w:r w:rsidRPr="001A475B">
        <w:rPr>
          <w:rFonts w:ascii="Arial" w:hAnsi="Arial" w:cs="Arial"/>
          <w:sz w:val="24"/>
          <w:lang w:val="es-AR"/>
        </w:rPr>
        <w:t xml:space="preserve">La orientación sobre medidas de seguridad e higiene en el trabajo la recibe el </w:t>
      </w:r>
      <w:r>
        <w:rPr>
          <w:rFonts w:ascii="Arial" w:hAnsi="Arial" w:cs="Arial"/>
          <w:sz w:val="24"/>
          <w:lang w:val="es-AR"/>
        </w:rPr>
        <w:t>trabajador</w:t>
      </w:r>
      <w:r w:rsidRPr="001A475B">
        <w:rPr>
          <w:rFonts w:ascii="Arial" w:hAnsi="Arial" w:cs="Arial"/>
          <w:sz w:val="24"/>
          <w:lang w:val="es-AR"/>
        </w:rPr>
        <w:t xml:space="preserve"> </w:t>
      </w:r>
      <w:r>
        <w:rPr>
          <w:rFonts w:ascii="Arial" w:hAnsi="Arial" w:cs="Arial"/>
          <w:sz w:val="24"/>
          <w:lang w:val="es-AR"/>
        </w:rPr>
        <w:t xml:space="preserve">al ser contratado en </w:t>
      </w:r>
      <w:r w:rsidRPr="001A475B">
        <w:rPr>
          <w:rFonts w:ascii="Arial" w:hAnsi="Arial" w:cs="Arial"/>
          <w:sz w:val="24"/>
          <w:lang w:val="es-AR"/>
        </w:rPr>
        <w:t xml:space="preserve">la inducción como lo indica el </w:t>
      </w:r>
      <w:r>
        <w:rPr>
          <w:rFonts w:ascii="Arial" w:hAnsi="Arial" w:cs="Arial"/>
          <w:sz w:val="24"/>
          <w:lang w:val="es-AR"/>
        </w:rPr>
        <w:t>71.42</w:t>
      </w:r>
      <w:r w:rsidRPr="001A475B">
        <w:rPr>
          <w:rFonts w:ascii="Arial" w:hAnsi="Arial" w:cs="Arial"/>
          <w:sz w:val="24"/>
          <w:lang w:val="es-AR"/>
        </w:rPr>
        <w:t xml:space="preserve">% de los encuestados, sólo el </w:t>
      </w:r>
      <w:r>
        <w:rPr>
          <w:rFonts w:ascii="Arial" w:hAnsi="Arial" w:cs="Arial"/>
          <w:sz w:val="24"/>
          <w:lang w:val="es-AR"/>
        </w:rPr>
        <w:t>28.58</w:t>
      </w:r>
      <w:r w:rsidRPr="001A475B">
        <w:rPr>
          <w:rFonts w:ascii="Arial" w:hAnsi="Arial" w:cs="Arial"/>
          <w:sz w:val="24"/>
          <w:lang w:val="es-AR"/>
        </w:rPr>
        <w:t>% recibe esta información al momento de ser contratado</w:t>
      </w:r>
      <w:r>
        <w:rPr>
          <w:rFonts w:ascii="Arial" w:hAnsi="Arial" w:cs="Arial"/>
          <w:sz w:val="24"/>
          <w:lang w:val="es-AR"/>
        </w:rPr>
        <w:t xml:space="preserve">. </w:t>
      </w:r>
    </w:p>
    <w:p w14:paraId="07FCDE12" w14:textId="0AE014EF" w:rsidR="001A475B" w:rsidRDefault="001A475B" w:rsidP="001A475B">
      <w:pPr>
        <w:tabs>
          <w:tab w:val="left" w:pos="1308"/>
        </w:tabs>
        <w:spacing w:line="360" w:lineRule="auto"/>
        <w:ind w:right="121"/>
        <w:jc w:val="both"/>
        <w:rPr>
          <w:rFonts w:ascii="Arial" w:hAnsi="Arial" w:cs="Arial"/>
          <w:sz w:val="24"/>
          <w:lang w:val="es-AR"/>
        </w:rPr>
      </w:pPr>
    </w:p>
    <w:p w14:paraId="518FD7BC" w14:textId="16542902" w:rsidR="001A475B" w:rsidRDefault="001A475B" w:rsidP="001A475B">
      <w:pPr>
        <w:tabs>
          <w:tab w:val="left" w:pos="1308"/>
        </w:tabs>
        <w:spacing w:line="360" w:lineRule="auto"/>
        <w:ind w:right="121"/>
        <w:jc w:val="both"/>
        <w:rPr>
          <w:rFonts w:ascii="Arial" w:hAnsi="Arial" w:cs="Arial"/>
          <w:sz w:val="24"/>
          <w:lang w:val="es-AR"/>
        </w:rPr>
      </w:pPr>
    </w:p>
    <w:p w14:paraId="35B5DFCF" w14:textId="1D57D6E0" w:rsidR="001A475B" w:rsidRDefault="001A475B" w:rsidP="001A475B">
      <w:pPr>
        <w:tabs>
          <w:tab w:val="left" w:pos="1308"/>
        </w:tabs>
        <w:spacing w:line="360" w:lineRule="auto"/>
        <w:ind w:right="121"/>
        <w:jc w:val="both"/>
        <w:rPr>
          <w:rFonts w:ascii="Arial" w:hAnsi="Arial" w:cs="Arial"/>
          <w:sz w:val="24"/>
          <w:lang w:val="es-AR"/>
        </w:rPr>
      </w:pPr>
    </w:p>
    <w:p w14:paraId="4DDB1E93" w14:textId="6A30C704" w:rsidR="001A475B" w:rsidRDefault="001A475B" w:rsidP="001A475B">
      <w:pPr>
        <w:tabs>
          <w:tab w:val="left" w:pos="1308"/>
        </w:tabs>
        <w:spacing w:line="360" w:lineRule="auto"/>
        <w:ind w:right="121"/>
        <w:jc w:val="both"/>
        <w:rPr>
          <w:rFonts w:ascii="Arial" w:hAnsi="Arial" w:cs="Arial"/>
          <w:sz w:val="24"/>
          <w:lang w:val="es-AR"/>
        </w:rPr>
      </w:pPr>
    </w:p>
    <w:p w14:paraId="6C4FC795" w14:textId="4BA884E2" w:rsidR="001A475B" w:rsidRDefault="001A475B" w:rsidP="001A475B">
      <w:pPr>
        <w:tabs>
          <w:tab w:val="left" w:pos="1308"/>
        </w:tabs>
        <w:spacing w:line="360" w:lineRule="auto"/>
        <w:ind w:right="121"/>
        <w:jc w:val="both"/>
        <w:rPr>
          <w:rFonts w:ascii="Arial" w:hAnsi="Arial" w:cs="Arial"/>
          <w:sz w:val="24"/>
          <w:lang w:val="es-AR"/>
        </w:rPr>
      </w:pPr>
    </w:p>
    <w:p w14:paraId="1AFE9F5B" w14:textId="353423F3" w:rsidR="001A475B" w:rsidRDefault="001A475B" w:rsidP="001A475B">
      <w:pPr>
        <w:tabs>
          <w:tab w:val="left" w:pos="1308"/>
        </w:tabs>
        <w:spacing w:line="360" w:lineRule="auto"/>
        <w:ind w:right="121"/>
        <w:jc w:val="both"/>
        <w:rPr>
          <w:rFonts w:ascii="Arial" w:hAnsi="Arial" w:cs="Arial"/>
          <w:sz w:val="24"/>
          <w:lang w:val="es-AR"/>
        </w:rPr>
      </w:pPr>
    </w:p>
    <w:p w14:paraId="2C53FC77" w14:textId="2D093D3E" w:rsidR="001A475B" w:rsidRDefault="001A475B" w:rsidP="001A475B">
      <w:pPr>
        <w:tabs>
          <w:tab w:val="left" w:pos="1308"/>
        </w:tabs>
        <w:spacing w:line="360" w:lineRule="auto"/>
        <w:ind w:right="121"/>
        <w:jc w:val="both"/>
        <w:rPr>
          <w:rFonts w:ascii="Arial" w:hAnsi="Arial" w:cs="Arial"/>
          <w:sz w:val="24"/>
          <w:lang w:val="es-AR"/>
        </w:rPr>
      </w:pPr>
    </w:p>
    <w:p w14:paraId="567F4F76" w14:textId="3068BBE5" w:rsidR="001A475B" w:rsidRPr="001A475B" w:rsidRDefault="001A475B" w:rsidP="00435EB9">
      <w:pPr>
        <w:pStyle w:val="ListParagraph"/>
        <w:numPr>
          <w:ilvl w:val="0"/>
          <w:numId w:val="37"/>
        </w:numPr>
        <w:tabs>
          <w:tab w:val="left" w:pos="1308"/>
        </w:tabs>
        <w:spacing w:line="360" w:lineRule="auto"/>
        <w:ind w:right="121"/>
        <w:jc w:val="both"/>
        <w:rPr>
          <w:rFonts w:ascii="Arial" w:hAnsi="Arial" w:cs="Arial"/>
          <w:sz w:val="24"/>
          <w:lang w:val="es-AR"/>
        </w:rPr>
      </w:pPr>
      <w:r w:rsidRPr="001A475B">
        <w:rPr>
          <w:rFonts w:ascii="Arial" w:hAnsi="Arial" w:cs="Arial"/>
          <w:sz w:val="24"/>
          <w:lang w:val="es-AR"/>
        </w:rPr>
        <w:lastRenderedPageBreak/>
        <w:t xml:space="preserve">¿Le provee la empresa de equipo de protección individual acorde a sus </w:t>
      </w:r>
      <w:r w:rsidR="00855ACA">
        <w:rPr>
          <w:rFonts w:ascii="Arial" w:hAnsi="Arial" w:cs="Arial"/>
          <w:sz w:val="24"/>
          <w:lang w:val="es-AR"/>
        </w:rPr>
        <w:t>trabajos</w:t>
      </w:r>
      <w:r w:rsidRPr="001A475B">
        <w:rPr>
          <w:rFonts w:ascii="Arial" w:hAnsi="Arial" w:cs="Arial"/>
          <w:sz w:val="24"/>
          <w:lang w:val="es-AR"/>
        </w:rPr>
        <w:t>?</w:t>
      </w:r>
    </w:p>
    <w:p w14:paraId="08103FB2" w14:textId="7268478F" w:rsidR="008F704A" w:rsidRDefault="008F704A" w:rsidP="00A54758">
      <w:pPr>
        <w:tabs>
          <w:tab w:val="left" w:pos="1308"/>
        </w:tabs>
        <w:spacing w:line="360" w:lineRule="auto"/>
        <w:ind w:right="121"/>
        <w:jc w:val="both"/>
        <w:rPr>
          <w:rFonts w:ascii="Arial" w:hAnsi="Arial" w:cs="Arial"/>
          <w:sz w:val="24"/>
          <w:lang w:val="es-AR"/>
        </w:rPr>
      </w:pPr>
    </w:p>
    <w:tbl>
      <w:tblPr>
        <w:tblW w:w="10200" w:type="dxa"/>
        <w:tblLook w:val="04A0" w:firstRow="1" w:lastRow="0" w:firstColumn="1" w:lastColumn="0" w:noHBand="0" w:noVBand="1"/>
      </w:tblPr>
      <w:tblGrid>
        <w:gridCol w:w="3620"/>
        <w:gridCol w:w="3040"/>
        <w:gridCol w:w="3540"/>
      </w:tblGrid>
      <w:tr w:rsidR="001A475B" w:rsidRPr="001A475B" w14:paraId="1F8BB79A" w14:textId="77777777" w:rsidTr="001A475B">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E970AD"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5A946321" w14:textId="77777777" w:rsidR="001A475B" w:rsidRPr="001A475B" w:rsidRDefault="001A475B" w:rsidP="00A862F7">
            <w:pPr>
              <w:spacing w:after="0" w:line="240" w:lineRule="auto"/>
              <w:jc w:val="center"/>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09ABD15E" w14:textId="77777777" w:rsidR="001A475B" w:rsidRPr="001A475B" w:rsidRDefault="001A475B" w:rsidP="00A862F7">
            <w:pPr>
              <w:spacing w:after="0" w:line="240" w:lineRule="auto"/>
              <w:jc w:val="center"/>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PORCENTAJE</w:t>
            </w:r>
          </w:p>
        </w:tc>
      </w:tr>
      <w:tr w:rsidR="001A475B" w:rsidRPr="001A475B" w14:paraId="1209B71F"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E0F481D"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3B4E7114"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70</w:t>
            </w:r>
          </w:p>
        </w:tc>
        <w:tc>
          <w:tcPr>
            <w:tcW w:w="3540" w:type="dxa"/>
            <w:tcBorders>
              <w:top w:val="nil"/>
              <w:left w:val="nil"/>
              <w:bottom w:val="single" w:sz="8" w:space="0" w:color="000000"/>
              <w:right w:val="single" w:sz="8" w:space="0" w:color="000000"/>
            </w:tcBorders>
            <w:shd w:val="clear" w:color="auto" w:fill="auto"/>
            <w:vAlign w:val="center"/>
            <w:hideMark/>
          </w:tcPr>
          <w:p w14:paraId="4B54DF5C"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100</w:t>
            </w:r>
          </w:p>
        </w:tc>
      </w:tr>
      <w:tr w:rsidR="001A475B" w:rsidRPr="001A475B" w14:paraId="41574A6C"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9C2ECEB"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66079FE0"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0</w:t>
            </w:r>
          </w:p>
        </w:tc>
        <w:tc>
          <w:tcPr>
            <w:tcW w:w="3540" w:type="dxa"/>
            <w:tcBorders>
              <w:top w:val="nil"/>
              <w:left w:val="nil"/>
              <w:bottom w:val="single" w:sz="8" w:space="0" w:color="000000"/>
              <w:right w:val="single" w:sz="8" w:space="0" w:color="000000"/>
            </w:tcBorders>
            <w:shd w:val="clear" w:color="auto" w:fill="auto"/>
            <w:vAlign w:val="center"/>
            <w:hideMark/>
          </w:tcPr>
          <w:p w14:paraId="4D8D5088"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0</w:t>
            </w:r>
          </w:p>
        </w:tc>
      </w:tr>
      <w:tr w:rsidR="001A475B" w:rsidRPr="001A475B" w14:paraId="3E55D513" w14:textId="77777777" w:rsidTr="001A475B">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CCEE2FB" w14:textId="77777777" w:rsidR="001A475B" w:rsidRPr="001A475B" w:rsidRDefault="001A475B" w:rsidP="001A475B">
            <w:pPr>
              <w:spacing w:after="0" w:line="240" w:lineRule="auto"/>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37E6978B"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rPr>
              <w:t>70</w:t>
            </w:r>
          </w:p>
        </w:tc>
        <w:tc>
          <w:tcPr>
            <w:tcW w:w="3540" w:type="dxa"/>
            <w:tcBorders>
              <w:top w:val="nil"/>
              <w:left w:val="nil"/>
              <w:bottom w:val="single" w:sz="8" w:space="0" w:color="000000"/>
              <w:right w:val="single" w:sz="8" w:space="0" w:color="000000"/>
            </w:tcBorders>
            <w:shd w:val="clear" w:color="auto" w:fill="auto"/>
            <w:vAlign w:val="center"/>
            <w:hideMark/>
          </w:tcPr>
          <w:p w14:paraId="2450799A" w14:textId="77777777" w:rsidR="001A475B" w:rsidRPr="001A475B" w:rsidRDefault="001A475B" w:rsidP="001A475B">
            <w:pPr>
              <w:spacing w:after="0" w:line="240" w:lineRule="auto"/>
              <w:jc w:val="right"/>
              <w:rPr>
                <w:rFonts w:ascii="Times New Roman" w:eastAsia="Times New Roman" w:hAnsi="Times New Roman" w:cs="Times New Roman"/>
                <w:color w:val="000000"/>
                <w:sz w:val="22"/>
                <w:szCs w:val="22"/>
              </w:rPr>
            </w:pPr>
            <w:r w:rsidRPr="001A475B">
              <w:rPr>
                <w:rFonts w:ascii="Times New Roman" w:eastAsia="Times New Roman" w:hAnsi="Times New Roman" w:cs="Times New Roman"/>
                <w:color w:val="000000"/>
                <w:sz w:val="22"/>
                <w:szCs w:val="22"/>
                <w:lang w:val="es-ES"/>
              </w:rPr>
              <w:t>100</w:t>
            </w:r>
          </w:p>
        </w:tc>
      </w:tr>
    </w:tbl>
    <w:p w14:paraId="258E261F" w14:textId="684D9F2F" w:rsidR="008F704A" w:rsidRPr="001A475B" w:rsidRDefault="001A475B" w:rsidP="00A54758">
      <w:pPr>
        <w:tabs>
          <w:tab w:val="left" w:pos="1308"/>
        </w:tabs>
        <w:spacing w:line="360" w:lineRule="auto"/>
        <w:ind w:right="121"/>
        <w:jc w:val="both"/>
        <w:rPr>
          <w:rFonts w:ascii="Arial" w:hAnsi="Arial" w:cs="Arial"/>
          <w:sz w:val="16"/>
          <w:szCs w:val="16"/>
          <w:lang w:val="es-AR"/>
        </w:rPr>
      </w:pPr>
      <w:r w:rsidRPr="001A475B">
        <w:rPr>
          <w:rFonts w:ascii="Arial" w:hAnsi="Arial" w:cs="Arial"/>
          <w:sz w:val="16"/>
          <w:szCs w:val="16"/>
          <w:lang w:val="es-AR"/>
        </w:rPr>
        <w:t>Cuadro N°5</w:t>
      </w:r>
    </w:p>
    <w:p w14:paraId="4FF00723" w14:textId="328D93A8" w:rsidR="008F704A" w:rsidRDefault="001A475B"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0704" behindDoc="1" locked="0" layoutInCell="1" allowOverlap="1" wp14:anchorId="7C6664BA" wp14:editId="5E1B41B2">
            <wp:simplePos x="0" y="0"/>
            <wp:positionH relativeFrom="margin">
              <wp:align>center</wp:align>
            </wp:positionH>
            <wp:positionV relativeFrom="paragraph">
              <wp:posOffset>41910</wp:posOffset>
            </wp:positionV>
            <wp:extent cx="4572000" cy="2743200"/>
            <wp:effectExtent l="0" t="0" r="0" b="0"/>
            <wp:wrapNone/>
            <wp:docPr id="39" name="Chart 39">
              <a:extLst xmlns:a="http://schemas.openxmlformats.org/drawingml/2006/main">
                <a:ext uri="{FF2B5EF4-FFF2-40B4-BE49-F238E27FC236}">
                  <a16:creationId xmlns:a16="http://schemas.microsoft.com/office/drawing/2014/main" id="{C3F2B686-8076-4C0B-9617-122A659A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52864904" w14:textId="04ABF73F" w:rsidR="008F704A" w:rsidRDefault="008F704A" w:rsidP="00A54758">
      <w:pPr>
        <w:tabs>
          <w:tab w:val="left" w:pos="1308"/>
        </w:tabs>
        <w:spacing w:line="360" w:lineRule="auto"/>
        <w:ind w:right="121"/>
        <w:jc w:val="both"/>
        <w:rPr>
          <w:rFonts w:ascii="Arial" w:hAnsi="Arial" w:cs="Arial"/>
          <w:sz w:val="24"/>
          <w:lang w:val="es-AR"/>
        </w:rPr>
      </w:pPr>
    </w:p>
    <w:p w14:paraId="5438E8BA" w14:textId="2645144B" w:rsidR="008F704A" w:rsidRDefault="008F704A" w:rsidP="00A54758">
      <w:pPr>
        <w:tabs>
          <w:tab w:val="left" w:pos="1308"/>
        </w:tabs>
        <w:spacing w:line="360" w:lineRule="auto"/>
        <w:ind w:right="121"/>
        <w:jc w:val="both"/>
        <w:rPr>
          <w:rFonts w:ascii="Arial" w:hAnsi="Arial" w:cs="Arial"/>
          <w:sz w:val="24"/>
          <w:lang w:val="es-AR"/>
        </w:rPr>
      </w:pPr>
    </w:p>
    <w:p w14:paraId="43284A3A" w14:textId="7BB469C2" w:rsidR="008F704A" w:rsidRDefault="008F704A" w:rsidP="00A54758">
      <w:pPr>
        <w:tabs>
          <w:tab w:val="left" w:pos="1308"/>
        </w:tabs>
        <w:spacing w:line="360" w:lineRule="auto"/>
        <w:ind w:right="121"/>
        <w:jc w:val="both"/>
        <w:rPr>
          <w:rFonts w:ascii="Arial" w:hAnsi="Arial" w:cs="Arial"/>
          <w:sz w:val="24"/>
          <w:lang w:val="es-AR"/>
        </w:rPr>
      </w:pPr>
    </w:p>
    <w:p w14:paraId="534A3DBF" w14:textId="622FB568" w:rsidR="008F704A" w:rsidRDefault="008F704A" w:rsidP="00A54758">
      <w:pPr>
        <w:tabs>
          <w:tab w:val="left" w:pos="1308"/>
        </w:tabs>
        <w:spacing w:line="360" w:lineRule="auto"/>
        <w:ind w:right="121"/>
        <w:jc w:val="both"/>
        <w:rPr>
          <w:rFonts w:ascii="Arial" w:hAnsi="Arial" w:cs="Arial"/>
          <w:sz w:val="24"/>
          <w:lang w:val="es-AR"/>
        </w:rPr>
      </w:pPr>
    </w:p>
    <w:p w14:paraId="5B4F3BA2" w14:textId="09AFA26D" w:rsidR="008F704A" w:rsidRDefault="008F704A" w:rsidP="00A54758">
      <w:pPr>
        <w:tabs>
          <w:tab w:val="left" w:pos="1308"/>
        </w:tabs>
        <w:spacing w:line="360" w:lineRule="auto"/>
        <w:ind w:right="121"/>
        <w:jc w:val="both"/>
        <w:rPr>
          <w:rFonts w:ascii="Arial" w:hAnsi="Arial" w:cs="Arial"/>
          <w:sz w:val="24"/>
          <w:lang w:val="es-AR"/>
        </w:rPr>
      </w:pPr>
    </w:p>
    <w:p w14:paraId="31F6EAA4" w14:textId="68947483" w:rsidR="008F704A" w:rsidRDefault="008F704A" w:rsidP="00A54758">
      <w:pPr>
        <w:tabs>
          <w:tab w:val="left" w:pos="1308"/>
        </w:tabs>
        <w:spacing w:line="360" w:lineRule="auto"/>
        <w:ind w:right="121"/>
        <w:jc w:val="both"/>
        <w:rPr>
          <w:rFonts w:ascii="Arial" w:hAnsi="Arial" w:cs="Arial"/>
          <w:sz w:val="24"/>
          <w:lang w:val="es-AR"/>
        </w:rPr>
      </w:pPr>
    </w:p>
    <w:p w14:paraId="2246A4C0" w14:textId="0B2B2774" w:rsidR="008F704A" w:rsidRDefault="008F704A" w:rsidP="00A54758">
      <w:pPr>
        <w:tabs>
          <w:tab w:val="left" w:pos="1308"/>
        </w:tabs>
        <w:spacing w:line="360" w:lineRule="auto"/>
        <w:ind w:right="121"/>
        <w:jc w:val="both"/>
        <w:rPr>
          <w:rFonts w:ascii="Arial" w:hAnsi="Arial" w:cs="Arial"/>
          <w:sz w:val="24"/>
          <w:lang w:val="es-AR"/>
        </w:rPr>
      </w:pPr>
    </w:p>
    <w:p w14:paraId="11954E7B" w14:textId="06947131" w:rsidR="008F704A" w:rsidRPr="008C259A" w:rsidRDefault="008C259A"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8C259A">
        <w:rPr>
          <w:rFonts w:ascii="Arial" w:hAnsi="Arial" w:cs="Arial"/>
          <w:sz w:val="16"/>
          <w:szCs w:val="16"/>
          <w:lang w:val="es-AR"/>
        </w:rPr>
        <w:t>Gráfico N°5</w:t>
      </w:r>
    </w:p>
    <w:p w14:paraId="4479CBE2" w14:textId="77777777" w:rsidR="001A475B" w:rsidRPr="001A475B" w:rsidRDefault="001A475B" w:rsidP="001A475B">
      <w:pPr>
        <w:tabs>
          <w:tab w:val="left" w:pos="1308"/>
        </w:tabs>
        <w:spacing w:line="360" w:lineRule="auto"/>
        <w:ind w:right="121"/>
        <w:jc w:val="both"/>
        <w:rPr>
          <w:rFonts w:ascii="Arial" w:hAnsi="Arial" w:cs="Arial"/>
          <w:sz w:val="24"/>
          <w:lang w:val="es-AR"/>
        </w:rPr>
      </w:pPr>
      <w:r w:rsidRPr="001A475B">
        <w:rPr>
          <w:rFonts w:ascii="Arial" w:hAnsi="Arial" w:cs="Arial"/>
          <w:b/>
          <w:bCs/>
          <w:sz w:val="24"/>
          <w:lang w:val="es-AR"/>
        </w:rPr>
        <w:t>Interpretación</w:t>
      </w:r>
      <w:r w:rsidRPr="001A475B">
        <w:rPr>
          <w:rFonts w:ascii="Arial" w:hAnsi="Arial" w:cs="Arial"/>
          <w:sz w:val="24"/>
          <w:lang w:val="es-AR"/>
        </w:rPr>
        <w:t>:</w:t>
      </w:r>
    </w:p>
    <w:p w14:paraId="517D74B3" w14:textId="7B62F857" w:rsidR="008F704A" w:rsidRDefault="001A475B" w:rsidP="001A475B">
      <w:pPr>
        <w:tabs>
          <w:tab w:val="left" w:pos="1308"/>
        </w:tabs>
        <w:spacing w:line="360" w:lineRule="auto"/>
        <w:ind w:right="121"/>
        <w:jc w:val="both"/>
        <w:rPr>
          <w:rFonts w:ascii="Arial" w:hAnsi="Arial" w:cs="Arial"/>
          <w:sz w:val="24"/>
          <w:lang w:val="es-AR"/>
        </w:rPr>
      </w:pPr>
      <w:r w:rsidRPr="001A475B">
        <w:rPr>
          <w:rFonts w:ascii="Arial" w:hAnsi="Arial" w:cs="Arial"/>
          <w:sz w:val="24"/>
          <w:lang w:val="es-AR"/>
        </w:rPr>
        <w:t xml:space="preserve">En su mayoría el </w:t>
      </w:r>
      <w:r w:rsidR="008C259A">
        <w:rPr>
          <w:rFonts w:ascii="Arial" w:hAnsi="Arial" w:cs="Arial"/>
          <w:sz w:val="24"/>
          <w:lang w:val="es-AR"/>
        </w:rPr>
        <w:t>100</w:t>
      </w:r>
      <w:r w:rsidR="00DC5382">
        <w:rPr>
          <w:rFonts w:ascii="Arial" w:hAnsi="Arial" w:cs="Arial"/>
          <w:sz w:val="24"/>
          <w:lang w:val="es-AR"/>
        </w:rPr>
        <w:t xml:space="preserve"> </w:t>
      </w:r>
      <w:r w:rsidRPr="001A475B">
        <w:rPr>
          <w:rFonts w:ascii="Arial" w:hAnsi="Arial" w:cs="Arial"/>
          <w:sz w:val="24"/>
          <w:lang w:val="es-AR"/>
        </w:rPr>
        <w:t xml:space="preserve">% indica que si recibe equipo de protección </w:t>
      </w:r>
      <w:r w:rsidR="008C259A" w:rsidRPr="001A475B">
        <w:rPr>
          <w:rFonts w:ascii="Arial" w:hAnsi="Arial" w:cs="Arial"/>
          <w:sz w:val="24"/>
          <w:lang w:val="es-AR"/>
        </w:rPr>
        <w:t>de acuerdo con</w:t>
      </w:r>
      <w:r w:rsidRPr="001A475B">
        <w:rPr>
          <w:rFonts w:ascii="Arial" w:hAnsi="Arial" w:cs="Arial"/>
          <w:sz w:val="24"/>
          <w:lang w:val="es-AR"/>
        </w:rPr>
        <w:t xml:space="preserve"> sus labores. Este resultado indica que cuentan con medidas de seguridad e higiene, con herramientas como manuales de seguridad; sí cuentan con equipo adecuado para la seguridad del </w:t>
      </w:r>
      <w:r w:rsidR="008C259A" w:rsidRPr="001A475B">
        <w:rPr>
          <w:rFonts w:ascii="Arial" w:hAnsi="Arial" w:cs="Arial"/>
          <w:sz w:val="24"/>
          <w:lang w:val="es-AR"/>
        </w:rPr>
        <w:t>empleado,</w:t>
      </w:r>
      <w:r w:rsidRPr="001A475B">
        <w:rPr>
          <w:rFonts w:ascii="Arial" w:hAnsi="Arial" w:cs="Arial"/>
          <w:sz w:val="24"/>
          <w:lang w:val="es-AR"/>
        </w:rPr>
        <w:t xml:space="preserve"> </w:t>
      </w:r>
      <w:r w:rsidR="008C259A">
        <w:rPr>
          <w:rFonts w:ascii="Arial" w:hAnsi="Arial" w:cs="Arial"/>
          <w:sz w:val="24"/>
          <w:lang w:val="es-AR"/>
        </w:rPr>
        <w:t>pero los cuales en muchos de los casos no se ocupan de manera adecuada acorde a los análisis de riesgo efectuados.</w:t>
      </w:r>
    </w:p>
    <w:p w14:paraId="052944F5" w14:textId="1B4728F9" w:rsidR="008F704A" w:rsidRDefault="008F704A" w:rsidP="00A54758">
      <w:pPr>
        <w:tabs>
          <w:tab w:val="left" w:pos="1308"/>
        </w:tabs>
        <w:spacing w:line="360" w:lineRule="auto"/>
        <w:ind w:right="121"/>
        <w:jc w:val="both"/>
        <w:rPr>
          <w:rFonts w:ascii="Arial" w:hAnsi="Arial" w:cs="Arial"/>
          <w:sz w:val="24"/>
          <w:lang w:val="es-AR"/>
        </w:rPr>
      </w:pPr>
    </w:p>
    <w:p w14:paraId="13FB9441" w14:textId="2EBB02D1" w:rsidR="008F704A" w:rsidRDefault="008F704A" w:rsidP="00A54758">
      <w:pPr>
        <w:tabs>
          <w:tab w:val="left" w:pos="1308"/>
        </w:tabs>
        <w:spacing w:line="360" w:lineRule="auto"/>
        <w:ind w:right="121"/>
        <w:jc w:val="both"/>
        <w:rPr>
          <w:rFonts w:ascii="Arial" w:hAnsi="Arial" w:cs="Arial"/>
          <w:sz w:val="24"/>
          <w:lang w:val="es-AR"/>
        </w:rPr>
      </w:pPr>
    </w:p>
    <w:p w14:paraId="5767CDB6" w14:textId="7834283F" w:rsidR="008C259A" w:rsidRDefault="008C259A" w:rsidP="00A54758">
      <w:pPr>
        <w:tabs>
          <w:tab w:val="left" w:pos="1308"/>
        </w:tabs>
        <w:spacing w:line="360" w:lineRule="auto"/>
        <w:ind w:right="121"/>
        <w:jc w:val="both"/>
        <w:rPr>
          <w:rFonts w:ascii="Arial" w:hAnsi="Arial" w:cs="Arial"/>
          <w:sz w:val="24"/>
          <w:lang w:val="es-AR"/>
        </w:rPr>
      </w:pPr>
    </w:p>
    <w:p w14:paraId="746AB243" w14:textId="6B2AC675" w:rsidR="008C259A" w:rsidRDefault="008C259A" w:rsidP="00A54758">
      <w:pPr>
        <w:tabs>
          <w:tab w:val="left" w:pos="1308"/>
        </w:tabs>
        <w:spacing w:line="360" w:lineRule="auto"/>
        <w:ind w:right="121"/>
        <w:jc w:val="both"/>
        <w:rPr>
          <w:rFonts w:ascii="Arial" w:hAnsi="Arial" w:cs="Arial"/>
          <w:sz w:val="24"/>
          <w:lang w:val="es-AR"/>
        </w:rPr>
      </w:pPr>
    </w:p>
    <w:p w14:paraId="630C7056" w14:textId="77777777" w:rsidR="00071BCB" w:rsidRDefault="00071BCB" w:rsidP="00A54758">
      <w:pPr>
        <w:tabs>
          <w:tab w:val="left" w:pos="1308"/>
        </w:tabs>
        <w:spacing w:line="360" w:lineRule="auto"/>
        <w:ind w:right="121"/>
        <w:jc w:val="both"/>
        <w:rPr>
          <w:rFonts w:ascii="Arial" w:hAnsi="Arial" w:cs="Arial"/>
          <w:sz w:val="24"/>
          <w:lang w:val="es-AR"/>
        </w:rPr>
      </w:pPr>
    </w:p>
    <w:p w14:paraId="5976C6E1" w14:textId="78B837EB" w:rsidR="008C259A" w:rsidRPr="008C259A" w:rsidRDefault="008C259A" w:rsidP="00435EB9">
      <w:pPr>
        <w:pStyle w:val="ListParagraph"/>
        <w:numPr>
          <w:ilvl w:val="0"/>
          <w:numId w:val="37"/>
        </w:numPr>
        <w:tabs>
          <w:tab w:val="left" w:pos="1308"/>
        </w:tabs>
        <w:spacing w:line="360" w:lineRule="auto"/>
        <w:ind w:right="121"/>
        <w:jc w:val="both"/>
        <w:rPr>
          <w:rFonts w:ascii="Arial" w:hAnsi="Arial" w:cs="Arial"/>
          <w:sz w:val="24"/>
          <w:lang w:val="es-AR"/>
        </w:rPr>
      </w:pPr>
      <w:r w:rsidRPr="008C259A">
        <w:rPr>
          <w:rFonts w:ascii="Arial" w:hAnsi="Arial" w:cs="Arial"/>
          <w:sz w:val="24"/>
          <w:lang w:val="es-AR"/>
        </w:rPr>
        <w:lastRenderedPageBreak/>
        <w:t>¿Existen señales de prevención de riesgos</w:t>
      </w:r>
      <w:r>
        <w:rPr>
          <w:rFonts w:ascii="Arial" w:hAnsi="Arial" w:cs="Arial"/>
          <w:sz w:val="24"/>
          <w:lang w:val="es-AR"/>
        </w:rPr>
        <w:t xml:space="preserve"> en bases y locaciones</w:t>
      </w:r>
      <w:r w:rsidRPr="008C259A">
        <w:rPr>
          <w:rFonts w:ascii="Arial" w:hAnsi="Arial" w:cs="Arial"/>
          <w:sz w:val="24"/>
          <w:lang w:val="es-AR"/>
        </w:rPr>
        <w:t>?</w:t>
      </w:r>
    </w:p>
    <w:tbl>
      <w:tblPr>
        <w:tblW w:w="10200" w:type="dxa"/>
        <w:tblLook w:val="04A0" w:firstRow="1" w:lastRow="0" w:firstColumn="1" w:lastColumn="0" w:noHBand="0" w:noVBand="1"/>
      </w:tblPr>
      <w:tblGrid>
        <w:gridCol w:w="3620"/>
        <w:gridCol w:w="3040"/>
        <w:gridCol w:w="3540"/>
      </w:tblGrid>
      <w:tr w:rsidR="008C259A" w:rsidRPr="008C259A" w14:paraId="43346169" w14:textId="77777777" w:rsidTr="008C259A">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C3EF4D" w14:textId="77777777" w:rsidR="008C259A" w:rsidRPr="008C259A" w:rsidRDefault="008C259A" w:rsidP="008C259A">
            <w:pPr>
              <w:spacing w:after="0" w:line="240" w:lineRule="auto"/>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61C05C59" w14:textId="77777777" w:rsidR="008C259A" w:rsidRPr="008C259A" w:rsidRDefault="008C259A" w:rsidP="00A862F7">
            <w:pPr>
              <w:spacing w:after="0" w:line="240" w:lineRule="auto"/>
              <w:jc w:val="center"/>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BA3BA72" w14:textId="77777777" w:rsidR="008C259A" w:rsidRPr="008C259A" w:rsidRDefault="008C259A" w:rsidP="00A862F7">
            <w:pPr>
              <w:spacing w:after="0" w:line="240" w:lineRule="auto"/>
              <w:jc w:val="center"/>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PORCENTAJE</w:t>
            </w:r>
          </w:p>
        </w:tc>
      </w:tr>
      <w:tr w:rsidR="008C259A" w:rsidRPr="008C259A" w14:paraId="7DCD7003" w14:textId="77777777" w:rsidTr="008C259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B89C340" w14:textId="77777777" w:rsidR="008C259A" w:rsidRPr="008C259A" w:rsidRDefault="008C259A" w:rsidP="008C259A">
            <w:pPr>
              <w:spacing w:after="0" w:line="240" w:lineRule="auto"/>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7F143A60"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62</w:t>
            </w:r>
          </w:p>
        </w:tc>
        <w:tc>
          <w:tcPr>
            <w:tcW w:w="3540" w:type="dxa"/>
            <w:tcBorders>
              <w:top w:val="nil"/>
              <w:left w:val="nil"/>
              <w:bottom w:val="single" w:sz="8" w:space="0" w:color="000000"/>
              <w:right w:val="single" w:sz="8" w:space="0" w:color="000000"/>
            </w:tcBorders>
            <w:shd w:val="clear" w:color="auto" w:fill="auto"/>
            <w:vAlign w:val="center"/>
            <w:hideMark/>
          </w:tcPr>
          <w:p w14:paraId="461063B2"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88.57</w:t>
            </w:r>
          </w:p>
        </w:tc>
      </w:tr>
      <w:tr w:rsidR="008C259A" w:rsidRPr="008C259A" w14:paraId="3EAC1187" w14:textId="77777777" w:rsidTr="008C259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D4F26D0" w14:textId="77777777" w:rsidR="008C259A" w:rsidRPr="008C259A" w:rsidRDefault="008C259A" w:rsidP="008C259A">
            <w:pPr>
              <w:spacing w:after="0" w:line="240" w:lineRule="auto"/>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7090DFFD"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8</w:t>
            </w:r>
          </w:p>
        </w:tc>
        <w:tc>
          <w:tcPr>
            <w:tcW w:w="3540" w:type="dxa"/>
            <w:tcBorders>
              <w:top w:val="nil"/>
              <w:left w:val="nil"/>
              <w:bottom w:val="single" w:sz="8" w:space="0" w:color="000000"/>
              <w:right w:val="single" w:sz="8" w:space="0" w:color="000000"/>
            </w:tcBorders>
            <w:shd w:val="clear" w:color="auto" w:fill="auto"/>
            <w:vAlign w:val="center"/>
            <w:hideMark/>
          </w:tcPr>
          <w:p w14:paraId="00EDD25E"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11.43</w:t>
            </w:r>
          </w:p>
        </w:tc>
      </w:tr>
      <w:tr w:rsidR="008C259A" w:rsidRPr="008C259A" w14:paraId="79336F42" w14:textId="77777777" w:rsidTr="008C259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A29366B" w14:textId="77777777" w:rsidR="008C259A" w:rsidRPr="008C259A" w:rsidRDefault="008C259A" w:rsidP="008C259A">
            <w:pPr>
              <w:spacing w:after="0" w:line="240" w:lineRule="auto"/>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4A198C06"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511DA443" w14:textId="77777777" w:rsidR="008C259A" w:rsidRPr="008C259A" w:rsidRDefault="008C259A" w:rsidP="008C259A">
            <w:pPr>
              <w:spacing w:after="0" w:line="240" w:lineRule="auto"/>
              <w:jc w:val="right"/>
              <w:rPr>
                <w:rFonts w:ascii="Times New Roman" w:eastAsia="Times New Roman" w:hAnsi="Times New Roman" w:cs="Times New Roman"/>
                <w:color w:val="000000"/>
                <w:sz w:val="24"/>
                <w:szCs w:val="24"/>
              </w:rPr>
            </w:pPr>
            <w:r w:rsidRPr="008C259A">
              <w:rPr>
                <w:rFonts w:ascii="Times New Roman" w:eastAsia="Times New Roman" w:hAnsi="Times New Roman" w:cs="Times New Roman"/>
                <w:color w:val="000000"/>
                <w:sz w:val="24"/>
                <w:szCs w:val="24"/>
              </w:rPr>
              <w:t>100</w:t>
            </w:r>
          </w:p>
        </w:tc>
      </w:tr>
    </w:tbl>
    <w:p w14:paraId="1F7DC864" w14:textId="03FFF283" w:rsidR="008F704A" w:rsidRPr="008C259A" w:rsidRDefault="008C259A" w:rsidP="00A54758">
      <w:pPr>
        <w:tabs>
          <w:tab w:val="left" w:pos="1308"/>
        </w:tabs>
        <w:spacing w:line="360" w:lineRule="auto"/>
        <w:ind w:right="121"/>
        <w:jc w:val="both"/>
        <w:rPr>
          <w:rFonts w:ascii="Arial" w:hAnsi="Arial" w:cs="Arial"/>
          <w:sz w:val="16"/>
          <w:szCs w:val="16"/>
          <w:lang w:val="es-AR"/>
        </w:rPr>
      </w:pPr>
      <w:r w:rsidRPr="008C259A">
        <w:rPr>
          <w:rFonts w:ascii="Arial" w:hAnsi="Arial" w:cs="Arial"/>
          <w:sz w:val="16"/>
          <w:szCs w:val="16"/>
          <w:lang w:val="es-AR"/>
        </w:rPr>
        <w:t>CuadroN°6</w:t>
      </w:r>
    </w:p>
    <w:p w14:paraId="7DB8B96A" w14:textId="69D76A93" w:rsidR="008C259A" w:rsidRDefault="008C259A" w:rsidP="00A54758">
      <w:pPr>
        <w:tabs>
          <w:tab w:val="left" w:pos="1308"/>
        </w:tabs>
        <w:spacing w:line="360" w:lineRule="auto"/>
        <w:ind w:right="121"/>
        <w:jc w:val="both"/>
        <w:rPr>
          <w:rFonts w:ascii="Arial" w:hAnsi="Arial" w:cs="Arial"/>
          <w:sz w:val="24"/>
          <w:lang w:val="es-AR"/>
        </w:rPr>
      </w:pPr>
    </w:p>
    <w:p w14:paraId="5DC1BC6A" w14:textId="08207634" w:rsidR="008C259A" w:rsidRDefault="008C259A"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1728" behindDoc="1" locked="0" layoutInCell="1" allowOverlap="1" wp14:anchorId="5630E154" wp14:editId="1F8A2FDA">
            <wp:simplePos x="0" y="0"/>
            <wp:positionH relativeFrom="margin">
              <wp:align>center</wp:align>
            </wp:positionH>
            <wp:positionV relativeFrom="paragraph">
              <wp:posOffset>3810</wp:posOffset>
            </wp:positionV>
            <wp:extent cx="4572000" cy="2743200"/>
            <wp:effectExtent l="0" t="0" r="0" b="0"/>
            <wp:wrapNone/>
            <wp:docPr id="40" name="Chart 40">
              <a:extLst xmlns:a="http://schemas.openxmlformats.org/drawingml/2006/main">
                <a:ext uri="{FF2B5EF4-FFF2-40B4-BE49-F238E27FC236}">
                  <a16:creationId xmlns:a16="http://schemas.microsoft.com/office/drawing/2014/main" id="{692ADC9A-3EDC-439F-81E4-B6FE00776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3AE153C" w14:textId="68716F31" w:rsidR="008C259A" w:rsidRDefault="008C259A" w:rsidP="00A54758">
      <w:pPr>
        <w:tabs>
          <w:tab w:val="left" w:pos="1308"/>
        </w:tabs>
        <w:spacing w:line="360" w:lineRule="auto"/>
        <w:ind w:right="121"/>
        <w:jc w:val="both"/>
        <w:rPr>
          <w:rFonts w:ascii="Arial" w:hAnsi="Arial" w:cs="Arial"/>
          <w:sz w:val="24"/>
          <w:lang w:val="es-AR"/>
        </w:rPr>
      </w:pPr>
    </w:p>
    <w:p w14:paraId="62C3A72E" w14:textId="06F17DA2" w:rsidR="008C259A" w:rsidRDefault="008C259A" w:rsidP="00A54758">
      <w:pPr>
        <w:tabs>
          <w:tab w:val="left" w:pos="1308"/>
        </w:tabs>
        <w:spacing w:line="360" w:lineRule="auto"/>
        <w:ind w:right="121"/>
        <w:jc w:val="both"/>
        <w:rPr>
          <w:rFonts w:ascii="Arial" w:hAnsi="Arial" w:cs="Arial"/>
          <w:sz w:val="24"/>
          <w:lang w:val="es-AR"/>
        </w:rPr>
      </w:pPr>
    </w:p>
    <w:p w14:paraId="796D753B" w14:textId="77376047" w:rsidR="008C259A" w:rsidRDefault="008C259A" w:rsidP="00A54758">
      <w:pPr>
        <w:tabs>
          <w:tab w:val="left" w:pos="1308"/>
        </w:tabs>
        <w:spacing w:line="360" w:lineRule="auto"/>
        <w:ind w:right="121"/>
        <w:jc w:val="both"/>
        <w:rPr>
          <w:rFonts w:ascii="Arial" w:hAnsi="Arial" w:cs="Arial"/>
          <w:sz w:val="24"/>
          <w:lang w:val="es-AR"/>
        </w:rPr>
      </w:pPr>
    </w:p>
    <w:p w14:paraId="227569C6" w14:textId="0D678CA7" w:rsidR="008C259A" w:rsidRDefault="008C259A" w:rsidP="00A54758">
      <w:pPr>
        <w:tabs>
          <w:tab w:val="left" w:pos="1308"/>
        </w:tabs>
        <w:spacing w:line="360" w:lineRule="auto"/>
        <w:ind w:right="121"/>
        <w:jc w:val="both"/>
        <w:rPr>
          <w:rFonts w:ascii="Arial" w:hAnsi="Arial" w:cs="Arial"/>
          <w:sz w:val="24"/>
          <w:lang w:val="es-AR"/>
        </w:rPr>
      </w:pPr>
    </w:p>
    <w:p w14:paraId="588B8D3A" w14:textId="7CB5CA80" w:rsidR="008C259A" w:rsidRDefault="008C259A" w:rsidP="00A54758">
      <w:pPr>
        <w:tabs>
          <w:tab w:val="left" w:pos="1308"/>
        </w:tabs>
        <w:spacing w:line="360" w:lineRule="auto"/>
        <w:ind w:right="121"/>
        <w:jc w:val="both"/>
        <w:rPr>
          <w:rFonts w:ascii="Arial" w:hAnsi="Arial" w:cs="Arial"/>
          <w:sz w:val="24"/>
          <w:lang w:val="es-AR"/>
        </w:rPr>
      </w:pPr>
    </w:p>
    <w:p w14:paraId="652687EF" w14:textId="1239CA59" w:rsidR="008C259A" w:rsidRDefault="008C259A" w:rsidP="00A54758">
      <w:pPr>
        <w:tabs>
          <w:tab w:val="left" w:pos="1308"/>
        </w:tabs>
        <w:spacing w:line="360" w:lineRule="auto"/>
        <w:ind w:right="121"/>
        <w:jc w:val="both"/>
        <w:rPr>
          <w:rFonts w:ascii="Arial" w:hAnsi="Arial" w:cs="Arial"/>
          <w:sz w:val="24"/>
          <w:lang w:val="es-AR"/>
        </w:rPr>
      </w:pPr>
    </w:p>
    <w:p w14:paraId="4E1468BC" w14:textId="0002DB2D" w:rsidR="008C259A" w:rsidRDefault="008C259A" w:rsidP="00A54758">
      <w:pPr>
        <w:tabs>
          <w:tab w:val="left" w:pos="1308"/>
        </w:tabs>
        <w:spacing w:line="360" w:lineRule="auto"/>
        <w:ind w:right="121"/>
        <w:jc w:val="both"/>
        <w:rPr>
          <w:rFonts w:ascii="Arial" w:hAnsi="Arial" w:cs="Arial"/>
          <w:sz w:val="24"/>
          <w:lang w:val="es-AR"/>
        </w:rPr>
      </w:pPr>
    </w:p>
    <w:p w14:paraId="089F0FE3" w14:textId="212557F0" w:rsidR="008C259A" w:rsidRPr="008C259A" w:rsidRDefault="008C259A" w:rsidP="00A54758">
      <w:pPr>
        <w:tabs>
          <w:tab w:val="left" w:pos="1308"/>
        </w:tabs>
        <w:spacing w:line="360" w:lineRule="auto"/>
        <w:ind w:right="121"/>
        <w:jc w:val="both"/>
        <w:rPr>
          <w:rFonts w:ascii="Arial" w:hAnsi="Arial" w:cs="Arial"/>
          <w:sz w:val="16"/>
          <w:szCs w:val="16"/>
          <w:lang w:val="es-AR"/>
        </w:rPr>
      </w:pPr>
      <w:r w:rsidRPr="008C259A">
        <w:rPr>
          <w:rFonts w:ascii="Arial" w:hAnsi="Arial" w:cs="Arial"/>
          <w:sz w:val="16"/>
          <w:szCs w:val="16"/>
          <w:lang w:val="es-AR"/>
        </w:rPr>
        <w:t xml:space="preserve">                     </w:t>
      </w:r>
      <w:r>
        <w:rPr>
          <w:rFonts w:ascii="Arial" w:hAnsi="Arial" w:cs="Arial"/>
          <w:sz w:val="16"/>
          <w:szCs w:val="16"/>
          <w:lang w:val="es-AR"/>
        </w:rPr>
        <w:t xml:space="preserve">           </w:t>
      </w:r>
      <w:r w:rsidRPr="008C259A">
        <w:rPr>
          <w:rFonts w:ascii="Arial" w:hAnsi="Arial" w:cs="Arial"/>
          <w:sz w:val="16"/>
          <w:szCs w:val="16"/>
          <w:lang w:val="es-AR"/>
        </w:rPr>
        <w:t xml:space="preserve"> Gráfico N°6</w:t>
      </w:r>
    </w:p>
    <w:p w14:paraId="77F6E55E" w14:textId="77777777" w:rsidR="008C259A" w:rsidRPr="008C259A" w:rsidRDefault="008C259A" w:rsidP="008C259A">
      <w:pPr>
        <w:tabs>
          <w:tab w:val="left" w:pos="1308"/>
        </w:tabs>
        <w:spacing w:line="360" w:lineRule="auto"/>
        <w:ind w:right="121"/>
        <w:jc w:val="both"/>
        <w:rPr>
          <w:rFonts w:ascii="Arial" w:hAnsi="Arial" w:cs="Arial"/>
          <w:sz w:val="24"/>
          <w:lang w:val="es-AR"/>
        </w:rPr>
      </w:pPr>
      <w:r w:rsidRPr="008C259A">
        <w:rPr>
          <w:rFonts w:ascii="Arial" w:hAnsi="Arial" w:cs="Arial"/>
          <w:b/>
          <w:bCs/>
          <w:sz w:val="24"/>
          <w:lang w:val="es-AR"/>
        </w:rPr>
        <w:t>Interpretación</w:t>
      </w:r>
      <w:r w:rsidRPr="008C259A">
        <w:rPr>
          <w:rFonts w:ascii="Arial" w:hAnsi="Arial" w:cs="Arial"/>
          <w:sz w:val="24"/>
          <w:lang w:val="es-AR"/>
        </w:rPr>
        <w:t>:</w:t>
      </w:r>
    </w:p>
    <w:p w14:paraId="4FFE2B66" w14:textId="3F3550A1" w:rsidR="008C259A" w:rsidRDefault="008C259A" w:rsidP="008C259A">
      <w:pPr>
        <w:tabs>
          <w:tab w:val="left" w:pos="1308"/>
        </w:tabs>
        <w:spacing w:line="360" w:lineRule="auto"/>
        <w:ind w:right="121"/>
        <w:jc w:val="both"/>
        <w:rPr>
          <w:rFonts w:ascii="Arial" w:hAnsi="Arial" w:cs="Arial"/>
          <w:sz w:val="24"/>
          <w:lang w:val="es-AR"/>
        </w:rPr>
      </w:pPr>
      <w:r w:rsidRPr="008C259A">
        <w:rPr>
          <w:rFonts w:ascii="Arial" w:hAnsi="Arial" w:cs="Arial"/>
          <w:sz w:val="24"/>
          <w:lang w:val="es-AR"/>
        </w:rPr>
        <w:t xml:space="preserve">Únicamente el </w:t>
      </w:r>
      <w:r>
        <w:rPr>
          <w:rFonts w:ascii="Arial" w:hAnsi="Arial" w:cs="Arial"/>
          <w:sz w:val="24"/>
          <w:lang w:val="es-AR"/>
        </w:rPr>
        <w:t xml:space="preserve">11.43 </w:t>
      </w:r>
      <w:r w:rsidRPr="008C259A">
        <w:rPr>
          <w:rFonts w:ascii="Arial" w:hAnsi="Arial" w:cs="Arial"/>
          <w:sz w:val="24"/>
          <w:lang w:val="es-AR"/>
        </w:rPr>
        <w:t xml:space="preserve">% de los trabajadores manifiesta que </w:t>
      </w:r>
      <w:r>
        <w:rPr>
          <w:rFonts w:ascii="Arial" w:hAnsi="Arial" w:cs="Arial"/>
          <w:sz w:val="24"/>
          <w:lang w:val="es-AR"/>
        </w:rPr>
        <w:t>no</w:t>
      </w:r>
      <w:r w:rsidRPr="008C259A">
        <w:rPr>
          <w:rFonts w:ascii="Arial" w:hAnsi="Arial" w:cs="Arial"/>
          <w:sz w:val="24"/>
          <w:lang w:val="es-AR"/>
        </w:rPr>
        <w:t xml:space="preserve"> existen señales de prevención en los lugares de trabajo, y en su mayoría el </w:t>
      </w:r>
      <w:r>
        <w:rPr>
          <w:rFonts w:ascii="Arial" w:hAnsi="Arial" w:cs="Arial"/>
          <w:sz w:val="24"/>
          <w:lang w:val="es-AR"/>
        </w:rPr>
        <w:t xml:space="preserve">88.57 </w:t>
      </w:r>
      <w:r w:rsidRPr="008C259A">
        <w:rPr>
          <w:rFonts w:ascii="Arial" w:hAnsi="Arial" w:cs="Arial"/>
          <w:sz w:val="24"/>
          <w:lang w:val="es-AR"/>
        </w:rPr>
        <w:t xml:space="preserve">% menciona que </w:t>
      </w:r>
      <w:r w:rsidR="00DC5382">
        <w:rPr>
          <w:rFonts w:ascii="Arial" w:hAnsi="Arial" w:cs="Arial"/>
          <w:sz w:val="24"/>
          <w:lang w:val="es-AR"/>
        </w:rPr>
        <w:t>si</w:t>
      </w:r>
      <w:r w:rsidRPr="008C259A">
        <w:rPr>
          <w:rFonts w:ascii="Arial" w:hAnsi="Arial" w:cs="Arial"/>
          <w:sz w:val="24"/>
          <w:lang w:val="es-AR"/>
        </w:rPr>
        <w:t xml:space="preserve"> existe señalización de riesgo para la salud e higiene laboral </w:t>
      </w:r>
      <w:r w:rsidR="00DC5382">
        <w:rPr>
          <w:rFonts w:ascii="Arial" w:hAnsi="Arial" w:cs="Arial"/>
          <w:sz w:val="24"/>
          <w:lang w:val="es-AR"/>
        </w:rPr>
        <w:t>en bases y locaciones</w:t>
      </w:r>
      <w:r w:rsidRPr="008C259A">
        <w:rPr>
          <w:rFonts w:ascii="Arial" w:hAnsi="Arial" w:cs="Arial"/>
          <w:sz w:val="24"/>
          <w:lang w:val="es-AR"/>
        </w:rPr>
        <w:t xml:space="preserve"> para un mejor desarrollo de las actividades operativas.</w:t>
      </w:r>
    </w:p>
    <w:p w14:paraId="2B29BB36" w14:textId="7C0B1B7F" w:rsidR="008C259A" w:rsidRDefault="008C259A" w:rsidP="00A54758">
      <w:pPr>
        <w:tabs>
          <w:tab w:val="left" w:pos="1308"/>
        </w:tabs>
        <w:spacing w:line="360" w:lineRule="auto"/>
        <w:ind w:right="121"/>
        <w:jc w:val="both"/>
        <w:rPr>
          <w:rFonts w:ascii="Arial" w:hAnsi="Arial" w:cs="Arial"/>
          <w:sz w:val="24"/>
          <w:lang w:val="es-AR"/>
        </w:rPr>
      </w:pPr>
    </w:p>
    <w:p w14:paraId="4045345F" w14:textId="018AF9F6" w:rsidR="008C259A" w:rsidRDefault="008C259A" w:rsidP="00A54758">
      <w:pPr>
        <w:tabs>
          <w:tab w:val="left" w:pos="1308"/>
        </w:tabs>
        <w:spacing w:line="360" w:lineRule="auto"/>
        <w:ind w:right="121"/>
        <w:jc w:val="both"/>
        <w:rPr>
          <w:rFonts w:ascii="Arial" w:hAnsi="Arial" w:cs="Arial"/>
          <w:sz w:val="24"/>
          <w:lang w:val="es-AR"/>
        </w:rPr>
      </w:pPr>
    </w:p>
    <w:p w14:paraId="4BA3FDC0" w14:textId="6D4A8F1B" w:rsidR="00A862F7" w:rsidRDefault="00A862F7" w:rsidP="00A54758">
      <w:pPr>
        <w:tabs>
          <w:tab w:val="left" w:pos="1308"/>
        </w:tabs>
        <w:spacing w:line="360" w:lineRule="auto"/>
        <w:ind w:right="121"/>
        <w:jc w:val="both"/>
        <w:rPr>
          <w:rFonts w:ascii="Arial" w:hAnsi="Arial" w:cs="Arial"/>
          <w:sz w:val="24"/>
          <w:lang w:val="es-AR"/>
        </w:rPr>
      </w:pPr>
    </w:p>
    <w:p w14:paraId="6060FABD" w14:textId="03800F4A" w:rsidR="00A862F7" w:rsidRDefault="00A862F7" w:rsidP="00A54758">
      <w:pPr>
        <w:tabs>
          <w:tab w:val="left" w:pos="1308"/>
        </w:tabs>
        <w:spacing w:line="360" w:lineRule="auto"/>
        <w:ind w:right="121"/>
        <w:jc w:val="both"/>
        <w:rPr>
          <w:rFonts w:ascii="Arial" w:hAnsi="Arial" w:cs="Arial"/>
          <w:sz w:val="24"/>
          <w:lang w:val="es-AR"/>
        </w:rPr>
      </w:pPr>
    </w:p>
    <w:p w14:paraId="62D72933" w14:textId="735486E1" w:rsidR="00A862F7" w:rsidRDefault="00A862F7" w:rsidP="00A54758">
      <w:pPr>
        <w:tabs>
          <w:tab w:val="left" w:pos="1308"/>
        </w:tabs>
        <w:spacing w:line="360" w:lineRule="auto"/>
        <w:ind w:right="121"/>
        <w:jc w:val="both"/>
        <w:rPr>
          <w:rFonts w:ascii="Arial" w:hAnsi="Arial" w:cs="Arial"/>
          <w:sz w:val="24"/>
          <w:lang w:val="es-AR"/>
        </w:rPr>
      </w:pPr>
    </w:p>
    <w:p w14:paraId="0CC76186" w14:textId="57F507DA" w:rsidR="00A862F7" w:rsidRDefault="00A862F7" w:rsidP="00A54758">
      <w:pPr>
        <w:tabs>
          <w:tab w:val="left" w:pos="1308"/>
        </w:tabs>
        <w:spacing w:line="360" w:lineRule="auto"/>
        <w:ind w:right="121"/>
        <w:jc w:val="both"/>
        <w:rPr>
          <w:rFonts w:ascii="Arial" w:hAnsi="Arial" w:cs="Arial"/>
          <w:sz w:val="24"/>
          <w:lang w:val="es-AR"/>
        </w:rPr>
      </w:pPr>
    </w:p>
    <w:p w14:paraId="6E3B1C8B" w14:textId="4B3A19D7" w:rsidR="00A862F7" w:rsidRPr="00A862F7" w:rsidRDefault="00A862F7" w:rsidP="00435EB9">
      <w:pPr>
        <w:pStyle w:val="ListParagraph"/>
        <w:numPr>
          <w:ilvl w:val="0"/>
          <w:numId w:val="37"/>
        </w:numPr>
        <w:tabs>
          <w:tab w:val="left" w:pos="1308"/>
        </w:tabs>
        <w:spacing w:line="360" w:lineRule="auto"/>
        <w:ind w:right="121"/>
        <w:jc w:val="both"/>
        <w:rPr>
          <w:rFonts w:ascii="Arial" w:hAnsi="Arial" w:cs="Arial"/>
          <w:sz w:val="24"/>
          <w:lang w:val="es-AR"/>
        </w:rPr>
      </w:pPr>
      <w:r w:rsidRPr="00A862F7">
        <w:rPr>
          <w:rFonts w:ascii="Arial" w:hAnsi="Arial" w:cs="Arial"/>
          <w:sz w:val="24"/>
          <w:lang w:val="es-AR"/>
        </w:rPr>
        <w:lastRenderedPageBreak/>
        <w:t>¿Le supervisan en la ejecución de las tareas conforme a medidas de seguridad e higiene laboral?</w:t>
      </w:r>
    </w:p>
    <w:tbl>
      <w:tblPr>
        <w:tblW w:w="10200" w:type="dxa"/>
        <w:tblLook w:val="04A0" w:firstRow="1" w:lastRow="0" w:firstColumn="1" w:lastColumn="0" w:noHBand="0" w:noVBand="1"/>
      </w:tblPr>
      <w:tblGrid>
        <w:gridCol w:w="3620"/>
        <w:gridCol w:w="3040"/>
        <w:gridCol w:w="3540"/>
      </w:tblGrid>
      <w:tr w:rsidR="00A862F7" w:rsidRPr="00A862F7" w14:paraId="51FC4ADF" w14:textId="77777777" w:rsidTr="00A862F7">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52E5CA" w14:textId="77777777" w:rsidR="00A862F7" w:rsidRPr="00A862F7" w:rsidRDefault="00A862F7" w:rsidP="00A862F7">
            <w:pPr>
              <w:spacing w:after="0" w:line="240" w:lineRule="auto"/>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0B4647D5" w14:textId="77777777" w:rsidR="00A862F7" w:rsidRPr="00A862F7" w:rsidRDefault="00A862F7" w:rsidP="00A862F7">
            <w:pPr>
              <w:spacing w:after="0" w:line="240" w:lineRule="auto"/>
              <w:jc w:val="center"/>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23E7ADE" w14:textId="77777777" w:rsidR="00A862F7" w:rsidRPr="00A862F7" w:rsidRDefault="00A862F7" w:rsidP="00A862F7">
            <w:pPr>
              <w:spacing w:after="0" w:line="240" w:lineRule="auto"/>
              <w:jc w:val="center"/>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PORCENTAJE</w:t>
            </w:r>
          </w:p>
        </w:tc>
      </w:tr>
      <w:tr w:rsidR="00A862F7" w:rsidRPr="00A862F7" w14:paraId="27681C84" w14:textId="77777777" w:rsidTr="00A862F7">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6D13E01" w14:textId="77777777" w:rsidR="00A862F7" w:rsidRPr="00A862F7" w:rsidRDefault="00A862F7" w:rsidP="00A862F7">
            <w:pPr>
              <w:spacing w:after="0" w:line="240" w:lineRule="auto"/>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344482E8"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40</w:t>
            </w:r>
          </w:p>
        </w:tc>
        <w:tc>
          <w:tcPr>
            <w:tcW w:w="3540" w:type="dxa"/>
            <w:tcBorders>
              <w:top w:val="nil"/>
              <w:left w:val="nil"/>
              <w:bottom w:val="single" w:sz="8" w:space="0" w:color="000000"/>
              <w:right w:val="single" w:sz="8" w:space="0" w:color="000000"/>
            </w:tcBorders>
            <w:shd w:val="clear" w:color="auto" w:fill="auto"/>
            <w:vAlign w:val="center"/>
            <w:hideMark/>
          </w:tcPr>
          <w:p w14:paraId="435ED041"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57.14</w:t>
            </w:r>
          </w:p>
        </w:tc>
      </w:tr>
      <w:tr w:rsidR="00A862F7" w:rsidRPr="00A862F7" w14:paraId="75015CAD" w14:textId="77777777" w:rsidTr="00A862F7">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01AB1B1" w14:textId="77777777" w:rsidR="00A862F7" w:rsidRPr="00A862F7" w:rsidRDefault="00A862F7" w:rsidP="00A862F7">
            <w:pPr>
              <w:spacing w:after="0" w:line="240" w:lineRule="auto"/>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7B1FC6E9"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30</w:t>
            </w:r>
          </w:p>
        </w:tc>
        <w:tc>
          <w:tcPr>
            <w:tcW w:w="3540" w:type="dxa"/>
            <w:tcBorders>
              <w:top w:val="nil"/>
              <w:left w:val="nil"/>
              <w:bottom w:val="single" w:sz="8" w:space="0" w:color="000000"/>
              <w:right w:val="single" w:sz="8" w:space="0" w:color="000000"/>
            </w:tcBorders>
            <w:shd w:val="clear" w:color="auto" w:fill="auto"/>
            <w:vAlign w:val="center"/>
            <w:hideMark/>
          </w:tcPr>
          <w:p w14:paraId="0D1EE344"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42.86</w:t>
            </w:r>
          </w:p>
        </w:tc>
      </w:tr>
      <w:tr w:rsidR="00A862F7" w:rsidRPr="00A862F7" w14:paraId="5FFCE86A" w14:textId="77777777" w:rsidTr="00A862F7">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04D42CC" w14:textId="77777777" w:rsidR="00A862F7" w:rsidRPr="00A862F7" w:rsidRDefault="00A862F7" w:rsidP="00A862F7">
            <w:pPr>
              <w:spacing w:after="0" w:line="240" w:lineRule="auto"/>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3F085FF4"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3F55F74C" w14:textId="77777777" w:rsidR="00A862F7" w:rsidRPr="00A862F7" w:rsidRDefault="00A862F7" w:rsidP="00A862F7">
            <w:pPr>
              <w:spacing w:after="0" w:line="240" w:lineRule="auto"/>
              <w:jc w:val="right"/>
              <w:rPr>
                <w:rFonts w:ascii="Times New Roman" w:eastAsia="Times New Roman" w:hAnsi="Times New Roman" w:cs="Times New Roman"/>
                <w:color w:val="000000"/>
                <w:sz w:val="24"/>
                <w:szCs w:val="24"/>
              </w:rPr>
            </w:pPr>
            <w:r w:rsidRPr="00A862F7">
              <w:rPr>
                <w:rFonts w:ascii="Times New Roman" w:eastAsia="Times New Roman" w:hAnsi="Times New Roman" w:cs="Times New Roman"/>
                <w:color w:val="000000"/>
                <w:sz w:val="24"/>
                <w:szCs w:val="24"/>
              </w:rPr>
              <w:t>100</w:t>
            </w:r>
          </w:p>
        </w:tc>
      </w:tr>
    </w:tbl>
    <w:p w14:paraId="54D20AA4" w14:textId="4CF41692" w:rsidR="008C259A" w:rsidRPr="00A862F7" w:rsidRDefault="00A862F7" w:rsidP="00A54758">
      <w:pPr>
        <w:tabs>
          <w:tab w:val="left" w:pos="1308"/>
        </w:tabs>
        <w:spacing w:line="360" w:lineRule="auto"/>
        <w:ind w:right="121"/>
        <w:jc w:val="both"/>
        <w:rPr>
          <w:rFonts w:ascii="Arial" w:hAnsi="Arial" w:cs="Arial"/>
          <w:sz w:val="16"/>
          <w:szCs w:val="16"/>
          <w:lang w:val="es-AR"/>
        </w:rPr>
      </w:pPr>
      <w:r w:rsidRPr="00A862F7">
        <w:rPr>
          <w:rFonts w:ascii="Arial" w:hAnsi="Arial" w:cs="Arial"/>
          <w:sz w:val="16"/>
          <w:szCs w:val="16"/>
          <w:lang w:val="es-AR"/>
        </w:rPr>
        <w:t>Cuadro N°7</w:t>
      </w:r>
    </w:p>
    <w:p w14:paraId="25D9116D" w14:textId="3D7C1C03" w:rsidR="008C259A" w:rsidRDefault="00A862F7"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2752" behindDoc="1" locked="0" layoutInCell="1" allowOverlap="1" wp14:anchorId="5D4B7E06" wp14:editId="13AC9641">
            <wp:simplePos x="0" y="0"/>
            <wp:positionH relativeFrom="margin">
              <wp:align>center</wp:align>
            </wp:positionH>
            <wp:positionV relativeFrom="paragraph">
              <wp:posOffset>3810</wp:posOffset>
            </wp:positionV>
            <wp:extent cx="4572000" cy="2743200"/>
            <wp:effectExtent l="0" t="0" r="0" b="0"/>
            <wp:wrapNone/>
            <wp:docPr id="42" name="Chart 42">
              <a:extLst xmlns:a="http://schemas.openxmlformats.org/drawingml/2006/main">
                <a:ext uri="{FF2B5EF4-FFF2-40B4-BE49-F238E27FC236}">
                  <a16:creationId xmlns:a16="http://schemas.microsoft.com/office/drawing/2014/main" id="{31E2CD15-C102-4A12-8AD5-E152EF8C6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6D23BA9B" w14:textId="0EBAB4FD" w:rsidR="008C259A" w:rsidRDefault="008C259A" w:rsidP="00A54758">
      <w:pPr>
        <w:tabs>
          <w:tab w:val="left" w:pos="1308"/>
        </w:tabs>
        <w:spacing w:line="360" w:lineRule="auto"/>
        <w:ind w:right="121"/>
        <w:jc w:val="both"/>
        <w:rPr>
          <w:rFonts w:ascii="Arial" w:hAnsi="Arial" w:cs="Arial"/>
          <w:sz w:val="24"/>
          <w:lang w:val="es-AR"/>
        </w:rPr>
      </w:pPr>
    </w:p>
    <w:p w14:paraId="2BBDF7F2" w14:textId="31DDD4EF" w:rsidR="008C259A" w:rsidRDefault="008C259A" w:rsidP="00A54758">
      <w:pPr>
        <w:tabs>
          <w:tab w:val="left" w:pos="1308"/>
        </w:tabs>
        <w:spacing w:line="360" w:lineRule="auto"/>
        <w:ind w:right="121"/>
        <w:jc w:val="both"/>
        <w:rPr>
          <w:rFonts w:ascii="Arial" w:hAnsi="Arial" w:cs="Arial"/>
          <w:sz w:val="24"/>
          <w:lang w:val="es-AR"/>
        </w:rPr>
      </w:pPr>
    </w:p>
    <w:p w14:paraId="263E9C62" w14:textId="4B0220FC" w:rsidR="008C259A" w:rsidRDefault="008C259A" w:rsidP="00A54758">
      <w:pPr>
        <w:tabs>
          <w:tab w:val="left" w:pos="1308"/>
        </w:tabs>
        <w:spacing w:line="360" w:lineRule="auto"/>
        <w:ind w:right="121"/>
        <w:jc w:val="both"/>
        <w:rPr>
          <w:rFonts w:ascii="Arial" w:hAnsi="Arial" w:cs="Arial"/>
          <w:sz w:val="24"/>
          <w:lang w:val="es-AR"/>
        </w:rPr>
      </w:pPr>
    </w:p>
    <w:p w14:paraId="2BB84508" w14:textId="573D0372" w:rsidR="008C259A" w:rsidRDefault="008C259A" w:rsidP="00A54758">
      <w:pPr>
        <w:tabs>
          <w:tab w:val="left" w:pos="1308"/>
        </w:tabs>
        <w:spacing w:line="360" w:lineRule="auto"/>
        <w:ind w:right="121"/>
        <w:jc w:val="both"/>
        <w:rPr>
          <w:rFonts w:ascii="Arial" w:hAnsi="Arial" w:cs="Arial"/>
          <w:sz w:val="24"/>
          <w:lang w:val="es-AR"/>
        </w:rPr>
      </w:pPr>
    </w:p>
    <w:p w14:paraId="5ABA0773" w14:textId="2DBCBB38" w:rsidR="008C259A" w:rsidRDefault="008C259A" w:rsidP="00A54758">
      <w:pPr>
        <w:tabs>
          <w:tab w:val="left" w:pos="1308"/>
        </w:tabs>
        <w:spacing w:line="360" w:lineRule="auto"/>
        <w:ind w:right="121"/>
        <w:jc w:val="both"/>
        <w:rPr>
          <w:rFonts w:ascii="Arial" w:hAnsi="Arial" w:cs="Arial"/>
          <w:sz w:val="24"/>
          <w:lang w:val="es-AR"/>
        </w:rPr>
      </w:pPr>
    </w:p>
    <w:p w14:paraId="3C671129" w14:textId="590A261D" w:rsidR="008C259A" w:rsidRDefault="008C259A" w:rsidP="00A54758">
      <w:pPr>
        <w:tabs>
          <w:tab w:val="left" w:pos="1308"/>
        </w:tabs>
        <w:spacing w:line="360" w:lineRule="auto"/>
        <w:ind w:right="121"/>
        <w:jc w:val="both"/>
        <w:rPr>
          <w:rFonts w:ascii="Arial" w:hAnsi="Arial" w:cs="Arial"/>
          <w:sz w:val="24"/>
          <w:lang w:val="es-AR"/>
        </w:rPr>
      </w:pPr>
    </w:p>
    <w:p w14:paraId="756506AA" w14:textId="3FBDA9AF" w:rsidR="008C259A" w:rsidRDefault="008C259A" w:rsidP="00A54758">
      <w:pPr>
        <w:tabs>
          <w:tab w:val="left" w:pos="1308"/>
        </w:tabs>
        <w:spacing w:line="360" w:lineRule="auto"/>
        <w:ind w:right="121"/>
        <w:jc w:val="both"/>
        <w:rPr>
          <w:rFonts w:ascii="Arial" w:hAnsi="Arial" w:cs="Arial"/>
          <w:sz w:val="24"/>
          <w:lang w:val="es-AR"/>
        </w:rPr>
      </w:pPr>
    </w:p>
    <w:p w14:paraId="0D6FC61A" w14:textId="77777777" w:rsidR="00A862F7" w:rsidRPr="00A862F7" w:rsidRDefault="00A862F7" w:rsidP="00A862F7">
      <w:pPr>
        <w:tabs>
          <w:tab w:val="left" w:pos="1308"/>
        </w:tabs>
        <w:spacing w:line="360" w:lineRule="auto"/>
        <w:ind w:right="121"/>
        <w:jc w:val="both"/>
        <w:rPr>
          <w:rFonts w:ascii="Arial" w:hAnsi="Arial" w:cs="Arial"/>
          <w:b/>
          <w:bCs/>
          <w:sz w:val="24"/>
          <w:lang w:val="es-AR"/>
        </w:rPr>
      </w:pPr>
      <w:r w:rsidRPr="00A862F7">
        <w:rPr>
          <w:rFonts w:ascii="Arial" w:hAnsi="Arial" w:cs="Arial"/>
          <w:b/>
          <w:bCs/>
          <w:sz w:val="24"/>
          <w:lang w:val="es-AR"/>
        </w:rPr>
        <w:t>Interpretación:</w:t>
      </w:r>
    </w:p>
    <w:p w14:paraId="6A237736" w14:textId="19680F42" w:rsidR="008C259A" w:rsidRDefault="00A862F7" w:rsidP="00A862F7">
      <w:pPr>
        <w:tabs>
          <w:tab w:val="left" w:pos="1308"/>
        </w:tabs>
        <w:spacing w:line="360" w:lineRule="auto"/>
        <w:ind w:right="121"/>
        <w:jc w:val="both"/>
        <w:rPr>
          <w:rFonts w:ascii="Arial" w:hAnsi="Arial" w:cs="Arial"/>
          <w:sz w:val="24"/>
          <w:lang w:val="es-AR"/>
        </w:rPr>
      </w:pPr>
      <w:r w:rsidRPr="00A862F7">
        <w:rPr>
          <w:rFonts w:ascii="Arial" w:hAnsi="Arial" w:cs="Arial"/>
          <w:sz w:val="24"/>
          <w:lang w:val="es-AR"/>
        </w:rPr>
        <w:t>El 5</w:t>
      </w:r>
      <w:r>
        <w:rPr>
          <w:rFonts w:ascii="Arial" w:hAnsi="Arial" w:cs="Arial"/>
          <w:sz w:val="24"/>
          <w:lang w:val="es-AR"/>
        </w:rPr>
        <w:t>7.14</w:t>
      </w:r>
      <w:r w:rsidRPr="00A862F7">
        <w:rPr>
          <w:rFonts w:ascii="Arial" w:hAnsi="Arial" w:cs="Arial"/>
          <w:sz w:val="24"/>
          <w:lang w:val="es-AR"/>
        </w:rPr>
        <w:t>% de la muestra si es supervisada en sus actividades conforme a medidas de seguridad e higiene. En el caso de higiene la supervisión se enfoca más e</w:t>
      </w:r>
      <w:r>
        <w:rPr>
          <w:rFonts w:ascii="Arial" w:hAnsi="Arial" w:cs="Arial"/>
          <w:sz w:val="24"/>
          <w:lang w:val="es-AR"/>
        </w:rPr>
        <w:t>n tareas administrativas</w:t>
      </w:r>
      <w:r w:rsidRPr="00A862F7">
        <w:rPr>
          <w:rFonts w:ascii="Arial" w:hAnsi="Arial" w:cs="Arial"/>
          <w:sz w:val="24"/>
          <w:lang w:val="es-AR"/>
        </w:rPr>
        <w:t xml:space="preserve"> y</w:t>
      </w:r>
      <w:r>
        <w:rPr>
          <w:rFonts w:ascii="Arial" w:hAnsi="Arial" w:cs="Arial"/>
          <w:sz w:val="24"/>
          <w:lang w:val="es-AR"/>
        </w:rPr>
        <w:t xml:space="preserve"> solicitud</w:t>
      </w:r>
      <w:r w:rsidRPr="00A862F7">
        <w:rPr>
          <w:rFonts w:ascii="Arial" w:hAnsi="Arial" w:cs="Arial"/>
          <w:sz w:val="24"/>
          <w:lang w:val="es-AR"/>
        </w:rPr>
        <w:t xml:space="preserve"> de</w:t>
      </w:r>
      <w:r>
        <w:rPr>
          <w:rFonts w:ascii="Arial" w:hAnsi="Arial" w:cs="Arial"/>
          <w:sz w:val="24"/>
          <w:lang w:val="es-AR"/>
        </w:rPr>
        <w:t xml:space="preserve"> servicios</w:t>
      </w:r>
      <w:r w:rsidRPr="00A862F7">
        <w:rPr>
          <w:rFonts w:ascii="Arial" w:hAnsi="Arial" w:cs="Arial"/>
          <w:sz w:val="24"/>
          <w:lang w:val="es-AR"/>
        </w:rPr>
        <w:t xml:space="preserve">. Indicando que dicha supervisión se realiza de forma </w:t>
      </w:r>
      <w:r>
        <w:rPr>
          <w:rFonts w:ascii="Arial" w:hAnsi="Arial" w:cs="Arial"/>
          <w:sz w:val="24"/>
          <w:lang w:val="es-AR"/>
        </w:rPr>
        <w:t>periódica</w:t>
      </w:r>
      <w:r w:rsidRPr="00A862F7">
        <w:rPr>
          <w:rFonts w:ascii="Arial" w:hAnsi="Arial" w:cs="Arial"/>
          <w:sz w:val="24"/>
          <w:lang w:val="es-AR"/>
        </w:rPr>
        <w:t xml:space="preserve">; </w:t>
      </w:r>
      <w:r>
        <w:rPr>
          <w:rFonts w:ascii="Arial" w:hAnsi="Arial" w:cs="Arial"/>
          <w:sz w:val="24"/>
          <w:lang w:val="es-AR"/>
        </w:rPr>
        <w:t>M</w:t>
      </w:r>
      <w:r w:rsidRPr="00A862F7">
        <w:rPr>
          <w:rFonts w:ascii="Arial" w:hAnsi="Arial" w:cs="Arial"/>
          <w:sz w:val="24"/>
          <w:lang w:val="es-AR"/>
        </w:rPr>
        <w:t>ientras que el 4</w:t>
      </w:r>
      <w:r>
        <w:rPr>
          <w:rFonts w:ascii="Arial" w:hAnsi="Arial" w:cs="Arial"/>
          <w:sz w:val="24"/>
          <w:lang w:val="es-AR"/>
        </w:rPr>
        <w:t>2.86</w:t>
      </w:r>
      <w:r w:rsidRPr="00A862F7">
        <w:rPr>
          <w:rFonts w:ascii="Arial" w:hAnsi="Arial" w:cs="Arial"/>
          <w:sz w:val="24"/>
          <w:lang w:val="es-AR"/>
        </w:rPr>
        <w:t xml:space="preserve">% </w:t>
      </w:r>
      <w:r>
        <w:rPr>
          <w:rFonts w:ascii="Arial" w:hAnsi="Arial" w:cs="Arial"/>
          <w:sz w:val="24"/>
          <w:lang w:val="es-AR"/>
        </w:rPr>
        <w:t xml:space="preserve">comenta que </w:t>
      </w:r>
      <w:r w:rsidRPr="00A862F7">
        <w:rPr>
          <w:rFonts w:ascii="Arial" w:hAnsi="Arial" w:cs="Arial"/>
          <w:sz w:val="24"/>
          <w:lang w:val="es-AR"/>
        </w:rPr>
        <w:t>no recibe ninguna clase de supervisión en la ejecución de las diferentes operaciones de la actividad técnica.</w:t>
      </w:r>
    </w:p>
    <w:p w14:paraId="6043BBD9" w14:textId="481E0F66" w:rsidR="008C259A" w:rsidRDefault="008C259A" w:rsidP="00A54758">
      <w:pPr>
        <w:tabs>
          <w:tab w:val="left" w:pos="1308"/>
        </w:tabs>
        <w:spacing w:line="360" w:lineRule="auto"/>
        <w:ind w:right="121"/>
        <w:jc w:val="both"/>
        <w:rPr>
          <w:rFonts w:ascii="Arial" w:hAnsi="Arial" w:cs="Arial"/>
          <w:sz w:val="24"/>
          <w:lang w:val="es-AR"/>
        </w:rPr>
      </w:pPr>
    </w:p>
    <w:p w14:paraId="44418D47" w14:textId="21D5B2BD" w:rsidR="00A862F7" w:rsidRDefault="00A862F7" w:rsidP="00A54758">
      <w:pPr>
        <w:tabs>
          <w:tab w:val="left" w:pos="1308"/>
        </w:tabs>
        <w:spacing w:line="360" w:lineRule="auto"/>
        <w:ind w:right="121"/>
        <w:jc w:val="both"/>
        <w:rPr>
          <w:rFonts w:ascii="Arial" w:hAnsi="Arial" w:cs="Arial"/>
          <w:sz w:val="24"/>
          <w:lang w:val="es-AR"/>
        </w:rPr>
      </w:pPr>
    </w:p>
    <w:p w14:paraId="1E36BD40" w14:textId="350709C1" w:rsidR="00A862F7" w:rsidRDefault="00A862F7" w:rsidP="00A54758">
      <w:pPr>
        <w:tabs>
          <w:tab w:val="left" w:pos="1308"/>
        </w:tabs>
        <w:spacing w:line="360" w:lineRule="auto"/>
        <w:ind w:right="121"/>
        <w:jc w:val="both"/>
        <w:rPr>
          <w:rFonts w:ascii="Arial" w:hAnsi="Arial" w:cs="Arial"/>
          <w:sz w:val="24"/>
          <w:lang w:val="es-AR"/>
        </w:rPr>
      </w:pPr>
    </w:p>
    <w:p w14:paraId="6A0E1238" w14:textId="38DDD7C5" w:rsidR="00A862F7" w:rsidRDefault="00A862F7" w:rsidP="00A54758">
      <w:pPr>
        <w:tabs>
          <w:tab w:val="left" w:pos="1308"/>
        </w:tabs>
        <w:spacing w:line="360" w:lineRule="auto"/>
        <w:ind w:right="121"/>
        <w:jc w:val="both"/>
        <w:rPr>
          <w:rFonts w:ascii="Arial" w:hAnsi="Arial" w:cs="Arial"/>
          <w:sz w:val="24"/>
          <w:lang w:val="es-AR"/>
        </w:rPr>
      </w:pPr>
    </w:p>
    <w:p w14:paraId="31AB69D9" w14:textId="18087609" w:rsidR="00A862F7" w:rsidRDefault="00A862F7" w:rsidP="00A54758">
      <w:pPr>
        <w:tabs>
          <w:tab w:val="left" w:pos="1308"/>
        </w:tabs>
        <w:spacing w:line="360" w:lineRule="auto"/>
        <w:ind w:right="121"/>
        <w:jc w:val="both"/>
        <w:rPr>
          <w:rFonts w:ascii="Arial" w:hAnsi="Arial" w:cs="Arial"/>
          <w:sz w:val="24"/>
          <w:lang w:val="es-AR"/>
        </w:rPr>
      </w:pPr>
    </w:p>
    <w:p w14:paraId="17A506B2" w14:textId="30FEA2D2" w:rsidR="00A862F7" w:rsidRDefault="00A862F7" w:rsidP="00A54758">
      <w:pPr>
        <w:tabs>
          <w:tab w:val="left" w:pos="1308"/>
        </w:tabs>
        <w:spacing w:line="360" w:lineRule="auto"/>
        <w:ind w:right="121"/>
        <w:jc w:val="both"/>
        <w:rPr>
          <w:rFonts w:ascii="Arial" w:hAnsi="Arial" w:cs="Arial"/>
          <w:sz w:val="24"/>
          <w:lang w:val="es-AR"/>
        </w:rPr>
      </w:pPr>
    </w:p>
    <w:p w14:paraId="10249A45" w14:textId="7DE06EDF" w:rsidR="00A862F7" w:rsidRPr="00A862F7" w:rsidRDefault="00A862F7" w:rsidP="00435EB9">
      <w:pPr>
        <w:pStyle w:val="ListParagraph"/>
        <w:numPr>
          <w:ilvl w:val="0"/>
          <w:numId w:val="37"/>
        </w:numPr>
        <w:tabs>
          <w:tab w:val="left" w:pos="1308"/>
        </w:tabs>
        <w:spacing w:line="360" w:lineRule="auto"/>
        <w:ind w:right="121"/>
        <w:jc w:val="both"/>
        <w:rPr>
          <w:rFonts w:ascii="Arial" w:hAnsi="Arial" w:cs="Arial"/>
          <w:sz w:val="24"/>
          <w:lang w:val="es-AR"/>
        </w:rPr>
      </w:pPr>
      <w:r w:rsidRPr="00A862F7">
        <w:rPr>
          <w:rFonts w:ascii="Arial" w:hAnsi="Arial" w:cs="Arial"/>
          <w:sz w:val="24"/>
          <w:lang w:val="es-AR"/>
        </w:rPr>
        <w:lastRenderedPageBreak/>
        <w:t>¿Por qué medio ha recibido información sobre seguridad e higiene al cumplir el ejercicio de sus labores?</w:t>
      </w:r>
    </w:p>
    <w:tbl>
      <w:tblPr>
        <w:tblW w:w="10200" w:type="dxa"/>
        <w:tblLook w:val="04A0" w:firstRow="1" w:lastRow="0" w:firstColumn="1" w:lastColumn="0" w:noHBand="0" w:noVBand="1"/>
      </w:tblPr>
      <w:tblGrid>
        <w:gridCol w:w="3620"/>
        <w:gridCol w:w="3040"/>
        <w:gridCol w:w="3540"/>
      </w:tblGrid>
      <w:tr w:rsidR="005C68FA" w:rsidRPr="005C68FA" w14:paraId="09E69EEA" w14:textId="77777777" w:rsidTr="005C68FA">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C6F205" w14:textId="77777777" w:rsidR="005C68FA" w:rsidRPr="005C68FA" w:rsidRDefault="005C68FA" w:rsidP="005C68FA">
            <w:pPr>
              <w:spacing w:after="0" w:line="240" w:lineRule="auto"/>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93F6CF4" w14:textId="77777777" w:rsidR="005C68FA" w:rsidRPr="005C68FA" w:rsidRDefault="005C68FA" w:rsidP="005C68FA">
            <w:pPr>
              <w:spacing w:after="0" w:line="240" w:lineRule="auto"/>
              <w:jc w:val="center"/>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31439CE4" w14:textId="77777777" w:rsidR="005C68FA" w:rsidRPr="005C68FA" w:rsidRDefault="005C68FA" w:rsidP="005C68FA">
            <w:pPr>
              <w:spacing w:after="0" w:line="240" w:lineRule="auto"/>
              <w:jc w:val="center"/>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PORCENTAJE</w:t>
            </w:r>
          </w:p>
        </w:tc>
      </w:tr>
      <w:tr w:rsidR="005C68FA" w:rsidRPr="005C68FA" w14:paraId="56B7F4ED" w14:textId="77777777" w:rsidTr="005C68F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F6B2071" w14:textId="77777777" w:rsidR="005C68FA" w:rsidRPr="005C68FA" w:rsidRDefault="005C68FA" w:rsidP="005C68FA">
            <w:pPr>
              <w:spacing w:after="0" w:line="240" w:lineRule="auto"/>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Manual</w:t>
            </w:r>
          </w:p>
        </w:tc>
        <w:tc>
          <w:tcPr>
            <w:tcW w:w="3040" w:type="dxa"/>
            <w:tcBorders>
              <w:top w:val="nil"/>
              <w:left w:val="nil"/>
              <w:bottom w:val="single" w:sz="8" w:space="0" w:color="000000"/>
              <w:right w:val="single" w:sz="8" w:space="0" w:color="000000"/>
            </w:tcBorders>
            <w:shd w:val="clear" w:color="auto" w:fill="auto"/>
            <w:vAlign w:val="center"/>
            <w:hideMark/>
          </w:tcPr>
          <w:p w14:paraId="7BC87A0C"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0</w:t>
            </w:r>
          </w:p>
        </w:tc>
        <w:tc>
          <w:tcPr>
            <w:tcW w:w="3540" w:type="dxa"/>
            <w:tcBorders>
              <w:top w:val="nil"/>
              <w:left w:val="nil"/>
              <w:bottom w:val="single" w:sz="8" w:space="0" w:color="000000"/>
              <w:right w:val="single" w:sz="8" w:space="0" w:color="000000"/>
            </w:tcBorders>
            <w:shd w:val="clear" w:color="auto" w:fill="auto"/>
            <w:vAlign w:val="center"/>
            <w:hideMark/>
          </w:tcPr>
          <w:p w14:paraId="54FF06E2"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0</w:t>
            </w:r>
          </w:p>
        </w:tc>
      </w:tr>
      <w:tr w:rsidR="005C68FA" w:rsidRPr="005C68FA" w14:paraId="66434140" w14:textId="77777777" w:rsidTr="005C68F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A3C065B" w14:textId="63A1880D" w:rsidR="005C68FA" w:rsidRPr="005C68FA" w:rsidRDefault="005C68FA" w:rsidP="005C68FA">
            <w:pPr>
              <w:spacing w:after="0" w:line="240" w:lineRule="auto"/>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Estándar</w:t>
            </w:r>
          </w:p>
        </w:tc>
        <w:tc>
          <w:tcPr>
            <w:tcW w:w="3040" w:type="dxa"/>
            <w:tcBorders>
              <w:top w:val="nil"/>
              <w:left w:val="nil"/>
              <w:bottom w:val="single" w:sz="8" w:space="0" w:color="000000"/>
              <w:right w:val="single" w:sz="8" w:space="0" w:color="000000"/>
            </w:tcBorders>
            <w:shd w:val="clear" w:color="auto" w:fill="auto"/>
            <w:vAlign w:val="center"/>
            <w:hideMark/>
          </w:tcPr>
          <w:p w14:paraId="1BCCBE3B"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45</w:t>
            </w:r>
          </w:p>
        </w:tc>
        <w:tc>
          <w:tcPr>
            <w:tcW w:w="3540" w:type="dxa"/>
            <w:tcBorders>
              <w:top w:val="nil"/>
              <w:left w:val="nil"/>
              <w:bottom w:val="single" w:sz="8" w:space="0" w:color="000000"/>
              <w:right w:val="single" w:sz="8" w:space="0" w:color="000000"/>
            </w:tcBorders>
            <w:shd w:val="clear" w:color="auto" w:fill="auto"/>
            <w:vAlign w:val="center"/>
            <w:hideMark/>
          </w:tcPr>
          <w:p w14:paraId="18AAA9DD"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64.28</w:t>
            </w:r>
          </w:p>
        </w:tc>
      </w:tr>
      <w:tr w:rsidR="005C68FA" w:rsidRPr="005C68FA" w14:paraId="4A12408E" w14:textId="77777777" w:rsidTr="005C68F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D2B1668" w14:textId="77777777" w:rsidR="005C68FA" w:rsidRPr="005C68FA" w:rsidRDefault="005C68FA" w:rsidP="005C68FA">
            <w:pPr>
              <w:spacing w:after="0" w:line="240" w:lineRule="auto"/>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BSM</w:t>
            </w:r>
          </w:p>
        </w:tc>
        <w:tc>
          <w:tcPr>
            <w:tcW w:w="3040" w:type="dxa"/>
            <w:tcBorders>
              <w:top w:val="nil"/>
              <w:left w:val="nil"/>
              <w:bottom w:val="single" w:sz="8" w:space="0" w:color="000000"/>
              <w:right w:val="single" w:sz="8" w:space="0" w:color="000000"/>
            </w:tcBorders>
            <w:shd w:val="clear" w:color="auto" w:fill="auto"/>
            <w:vAlign w:val="center"/>
            <w:hideMark/>
          </w:tcPr>
          <w:p w14:paraId="39076BAC"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25</w:t>
            </w:r>
          </w:p>
        </w:tc>
        <w:tc>
          <w:tcPr>
            <w:tcW w:w="3540" w:type="dxa"/>
            <w:tcBorders>
              <w:top w:val="nil"/>
              <w:left w:val="nil"/>
              <w:bottom w:val="single" w:sz="8" w:space="0" w:color="000000"/>
              <w:right w:val="single" w:sz="8" w:space="0" w:color="000000"/>
            </w:tcBorders>
            <w:shd w:val="clear" w:color="auto" w:fill="auto"/>
            <w:vAlign w:val="center"/>
            <w:hideMark/>
          </w:tcPr>
          <w:p w14:paraId="6CBA81CB"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35.72</w:t>
            </w:r>
          </w:p>
        </w:tc>
      </w:tr>
      <w:tr w:rsidR="005C68FA" w:rsidRPr="005C68FA" w14:paraId="7169B908" w14:textId="77777777" w:rsidTr="005C68FA">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9437282" w14:textId="77777777" w:rsidR="005C68FA" w:rsidRPr="005C68FA" w:rsidRDefault="005C68FA" w:rsidP="005C68FA">
            <w:pPr>
              <w:spacing w:after="0" w:line="240" w:lineRule="auto"/>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6B8CC6C8"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70</w:t>
            </w:r>
          </w:p>
        </w:tc>
        <w:tc>
          <w:tcPr>
            <w:tcW w:w="3540" w:type="dxa"/>
            <w:tcBorders>
              <w:top w:val="nil"/>
              <w:left w:val="nil"/>
              <w:bottom w:val="single" w:sz="8" w:space="0" w:color="000000"/>
              <w:right w:val="single" w:sz="8" w:space="0" w:color="000000"/>
            </w:tcBorders>
            <w:shd w:val="clear" w:color="auto" w:fill="auto"/>
            <w:vAlign w:val="center"/>
            <w:hideMark/>
          </w:tcPr>
          <w:p w14:paraId="12B2D388" w14:textId="77777777" w:rsidR="005C68FA" w:rsidRPr="005C68FA" w:rsidRDefault="005C68FA" w:rsidP="005C68FA">
            <w:pPr>
              <w:spacing w:after="0" w:line="240" w:lineRule="auto"/>
              <w:jc w:val="right"/>
              <w:rPr>
                <w:rFonts w:ascii="Times New Roman" w:eastAsia="Times New Roman" w:hAnsi="Times New Roman" w:cs="Times New Roman"/>
                <w:color w:val="000000"/>
                <w:sz w:val="24"/>
                <w:szCs w:val="24"/>
              </w:rPr>
            </w:pPr>
            <w:r w:rsidRPr="005C68FA">
              <w:rPr>
                <w:rFonts w:ascii="Times New Roman" w:eastAsia="Times New Roman" w:hAnsi="Times New Roman" w:cs="Times New Roman"/>
                <w:color w:val="000000"/>
                <w:sz w:val="24"/>
                <w:szCs w:val="24"/>
              </w:rPr>
              <w:t>100</w:t>
            </w:r>
          </w:p>
        </w:tc>
      </w:tr>
    </w:tbl>
    <w:p w14:paraId="54F1AD34" w14:textId="4CACB716" w:rsidR="008C259A" w:rsidRPr="005C68FA" w:rsidRDefault="005C68FA" w:rsidP="00A54758">
      <w:pPr>
        <w:tabs>
          <w:tab w:val="left" w:pos="1308"/>
        </w:tabs>
        <w:spacing w:line="360" w:lineRule="auto"/>
        <w:ind w:right="121"/>
        <w:jc w:val="both"/>
        <w:rPr>
          <w:rFonts w:ascii="Arial" w:hAnsi="Arial" w:cs="Arial"/>
          <w:sz w:val="16"/>
          <w:szCs w:val="16"/>
          <w:lang w:val="es-AR"/>
        </w:rPr>
      </w:pPr>
      <w:r w:rsidRPr="005C68FA">
        <w:rPr>
          <w:rFonts w:ascii="Arial" w:hAnsi="Arial" w:cs="Arial"/>
          <w:sz w:val="16"/>
          <w:szCs w:val="16"/>
          <w:lang w:val="es-AR"/>
        </w:rPr>
        <w:t>Cuadro N°8</w:t>
      </w:r>
    </w:p>
    <w:p w14:paraId="34323854" w14:textId="4E648FAE" w:rsidR="008C259A" w:rsidRDefault="005C68FA"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3776" behindDoc="1" locked="0" layoutInCell="1" allowOverlap="1" wp14:anchorId="02E8D7E3" wp14:editId="7B88C63E">
            <wp:simplePos x="0" y="0"/>
            <wp:positionH relativeFrom="margin">
              <wp:align>center</wp:align>
            </wp:positionH>
            <wp:positionV relativeFrom="paragraph">
              <wp:posOffset>3810</wp:posOffset>
            </wp:positionV>
            <wp:extent cx="4572000" cy="2743200"/>
            <wp:effectExtent l="0" t="0" r="0" b="0"/>
            <wp:wrapNone/>
            <wp:docPr id="43" name="Chart 43">
              <a:extLst xmlns:a="http://schemas.openxmlformats.org/drawingml/2006/main">
                <a:ext uri="{FF2B5EF4-FFF2-40B4-BE49-F238E27FC236}">
                  <a16:creationId xmlns:a16="http://schemas.microsoft.com/office/drawing/2014/main" id="{E8F6215A-5F5D-4054-8EBD-D0BC8462E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1164D53C" w14:textId="645508FB" w:rsidR="008C259A" w:rsidRDefault="008C259A" w:rsidP="00A54758">
      <w:pPr>
        <w:tabs>
          <w:tab w:val="left" w:pos="1308"/>
        </w:tabs>
        <w:spacing w:line="360" w:lineRule="auto"/>
        <w:ind w:right="121"/>
        <w:jc w:val="both"/>
        <w:rPr>
          <w:rFonts w:ascii="Arial" w:hAnsi="Arial" w:cs="Arial"/>
          <w:sz w:val="24"/>
          <w:lang w:val="es-AR"/>
        </w:rPr>
      </w:pPr>
    </w:p>
    <w:p w14:paraId="2D466924" w14:textId="013C4966" w:rsidR="008C259A" w:rsidRDefault="008C259A" w:rsidP="00A54758">
      <w:pPr>
        <w:tabs>
          <w:tab w:val="left" w:pos="1308"/>
        </w:tabs>
        <w:spacing w:line="360" w:lineRule="auto"/>
        <w:ind w:right="121"/>
        <w:jc w:val="both"/>
        <w:rPr>
          <w:rFonts w:ascii="Arial" w:hAnsi="Arial" w:cs="Arial"/>
          <w:sz w:val="24"/>
          <w:lang w:val="es-AR"/>
        </w:rPr>
      </w:pPr>
    </w:p>
    <w:p w14:paraId="00D86DD4" w14:textId="09FA1218" w:rsidR="008C259A" w:rsidRDefault="008C259A" w:rsidP="00A54758">
      <w:pPr>
        <w:tabs>
          <w:tab w:val="left" w:pos="1308"/>
        </w:tabs>
        <w:spacing w:line="360" w:lineRule="auto"/>
        <w:ind w:right="121"/>
        <w:jc w:val="both"/>
        <w:rPr>
          <w:rFonts w:ascii="Arial" w:hAnsi="Arial" w:cs="Arial"/>
          <w:sz w:val="24"/>
          <w:lang w:val="es-AR"/>
        </w:rPr>
      </w:pPr>
    </w:p>
    <w:p w14:paraId="5994EAE9" w14:textId="4104C315" w:rsidR="008C259A" w:rsidRDefault="008C259A" w:rsidP="00A54758">
      <w:pPr>
        <w:tabs>
          <w:tab w:val="left" w:pos="1308"/>
        </w:tabs>
        <w:spacing w:line="360" w:lineRule="auto"/>
        <w:ind w:right="121"/>
        <w:jc w:val="both"/>
        <w:rPr>
          <w:rFonts w:ascii="Arial" w:hAnsi="Arial" w:cs="Arial"/>
          <w:sz w:val="24"/>
          <w:lang w:val="es-AR"/>
        </w:rPr>
      </w:pPr>
    </w:p>
    <w:p w14:paraId="6EBCE693" w14:textId="5FE68F75" w:rsidR="008C259A" w:rsidRDefault="008C259A" w:rsidP="00A54758">
      <w:pPr>
        <w:tabs>
          <w:tab w:val="left" w:pos="1308"/>
        </w:tabs>
        <w:spacing w:line="360" w:lineRule="auto"/>
        <w:ind w:right="121"/>
        <w:jc w:val="both"/>
        <w:rPr>
          <w:rFonts w:ascii="Arial" w:hAnsi="Arial" w:cs="Arial"/>
          <w:sz w:val="24"/>
          <w:lang w:val="es-AR"/>
        </w:rPr>
      </w:pPr>
    </w:p>
    <w:p w14:paraId="2B1A77A9" w14:textId="316D6769" w:rsidR="008C259A" w:rsidRDefault="008C259A" w:rsidP="00A54758">
      <w:pPr>
        <w:tabs>
          <w:tab w:val="left" w:pos="1308"/>
        </w:tabs>
        <w:spacing w:line="360" w:lineRule="auto"/>
        <w:ind w:right="121"/>
        <w:jc w:val="both"/>
        <w:rPr>
          <w:rFonts w:ascii="Arial" w:hAnsi="Arial" w:cs="Arial"/>
          <w:sz w:val="24"/>
          <w:lang w:val="es-AR"/>
        </w:rPr>
      </w:pPr>
    </w:p>
    <w:p w14:paraId="4D24F8E4" w14:textId="1E6D2330" w:rsidR="008C259A" w:rsidRDefault="008C259A" w:rsidP="00A54758">
      <w:pPr>
        <w:tabs>
          <w:tab w:val="left" w:pos="1308"/>
        </w:tabs>
        <w:spacing w:line="360" w:lineRule="auto"/>
        <w:ind w:right="121"/>
        <w:jc w:val="both"/>
        <w:rPr>
          <w:rFonts w:ascii="Arial" w:hAnsi="Arial" w:cs="Arial"/>
          <w:sz w:val="24"/>
          <w:lang w:val="es-AR"/>
        </w:rPr>
      </w:pPr>
    </w:p>
    <w:p w14:paraId="5BEBB28A" w14:textId="7C2D4A9F" w:rsidR="008C259A" w:rsidRDefault="008C259A" w:rsidP="00A54758">
      <w:pPr>
        <w:tabs>
          <w:tab w:val="left" w:pos="1308"/>
        </w:tabs>
        <w:spacing w:line="360" w:lineRule="auto"/>
        <w:ind w:right="121"/>
        <w:jc w:val="both"/>
        <w:rPr>
          <w:rFonts w:ascii="Arial" w:hAnsi="Arial" w:cs="Arial"/>
          <w:sz w:val="24"/>
          <w:lang w:val="es-AR"/>
        </w:rPr>
      </w:pPr>
    </w:p>
    <w:p w14:paraId="2D06C406" w14:textId="77777777" w:rsidR="005C68FA" w:rsidRPr="005C68FA" w:rsidRDefault="005C68FA" w:rsidP="005C68FA">
      <w:pPr>
        <w:tabs>
          <w:tab w:val="left" w:pos="1308"/>
        </w:tabs>
        <w:spacing w:line="360" w:lineRule="auto"/>
        <w:ind w:right="121"/>
        <w:jc w:val="both"/>
        <w:rPr>
          <w:rFonts w:ascii="Arial" w:hAnsi="Arial" w:cs="Arial"/>
          <w:sz w:val="24"/>
          <w:lang w:val="es-AR"/>
        </w:rPr>
      </w:pPr>
      <w:r w:rsidRPr="005C68FA">
        <w:rPr>
          <w:rFonts w:ascii="Arial" w:hAnsi="Arial" w:cs="Arial"/>
          <w:b/>
          <w:bCs/>
          <w:sz w:val="24"/>
          <w:lang w:val="es-AR"/>
        </w:rPr>
        <w:t>Interpretación</w:t>
      </w:r>
      <w:r w:rsidRPr="005C68FA">
        <w:rPr>
          <w:rFonts w:ascii="Arial" w:hAnsi="Arial" w:cs="Arial"/>
          <w:sz w:val="24"/>
          <w:lang w:val="es-AR"/>
        </w:rPr>
        <w:t>:</w:t>
      </w:r>
    </w:p>
    <w:p w14:paraId="7094A494" w14:textId="090C837E" w:rsidR="008C259A" w:rsidRDefault="005C68FA" w:rsidP="005C68FA">
      <w:pPr>
        <w:tabs>
          <w:tab w:val="left" w:pos="1308"/>
        </w:tabs>
        <w:spacing w:line="360" w:lineRule="auto"/>
        <w:ind w:right="121"/>
        <w:jc w:val="both"/>
        <w:rPr>
          <w:rFonts w:ascii="Arial" w:hAnsi="Arial" w:cs="Arial"/>
          <w:sz w:val="24"/>
          <w:lang w:val="es-AR"/>
        </w:rPr>
      </w:pPr>
      <w:r w:rsidRPr="005C68FA">
        <w:rPr>
          <w:rFonts w:ascii="Arial" w:hAnsi="Arial" w:cs="Arial"/>
          <w:sz w:val="24"/>
          <w:lang w:val="es-AR"/>
        </w:rPr>
        <w:t xml:space="preserve">Los trabajadores en su mayoría reciben información por parte de la empresa en relación con seguridad e higiene en </w:t>
      </w:r>
      <w:r w:rsidR="00334601">
        <w:rPr>
          <w:rFonts w:ascii="Arial" w:hAnsi="Arial" w:cs="Arial"/>
          <w:sz w:val="24"/>
          <w:lang w:val="es-AR"/>
        </w:rPr>
        <w:t>el trabajo</w:t>
      </w:r>
      <w:r w:rsidRPr="005C68FA">
        <w:rPr>
          <w:rFonts w:ascii="Arial" w:hAnsi="Arial" w:cs="Arial"/>
          <w:sz w:val="24"/>
          <w:lang w:val="es-AR"/>
        </w:rPr>
        <w:t xml:space="preserve"> como lo indica el </w:t>
      </w:r>
      <w:r>
        <w:rPr>
          <w:rFonts w:ascii="Arial" w:hAnsi="Arial" w:cs="Arial"/>
          <w:sz w:val="24"/>
          <w:lang w:val="es-AR"/>
        </w:rPr>
        <w:t>64.28</w:t>
      </w:r>
      <w:r w:rsidRPr="005C68FA">
        <w:rPr>
          <w:rFonts w:ascii="Arial" w:hAnsi="Arial" w:cs="Arial"/>
          <w:sz w:val="24"/>
          <w:lang w:val="es-AR"/>
        </w:rPr>
        <w:t>% de los encuestados</w:t>
      </w:r>
      <w:r w:rsidR="00334601">
        <w:rPr>
          <w:rFonts w:ascii="Arial" w:hAnsi="Arial" w:cs="Arial"/>
          <w:sz w:val="24"/>
          <w:lang w:val="es-AR"/>
        </w:rPr>
        <w:t xml:space="preserve"> a través de un estándar, “Los mismos son dados en PPT a través de temas específicos con relación a seguridad”</w:t>
      </w:r>
      <w:r w:rsidRPr="005C68FA">
        <w:rPr>
          <w:rFonts w:ascii="Arial" w:hAnsi="Arial" w:cs="Arial"/>
          <w:sz w:val="24"/>
          <w:lang w:val="es-AR"/>
        </w:rPr>
        <w:t xml:space="preserve">, el </w:t>
      </w:r>
      <w:r>
        <w:rPr>
          <w:rFonts w:ascii="Arial" w:hAnsi="Arial" w:cs="Arial"/>
          <w:sz w:val="24"/>
          <w:lang w:val="es-AR"/>
        </w:rPr>
        <w:t>35.72</w:t>
      </w:r>
      <w:r w:rsidRPr="005C68FA">
        <w:rPr>
          <w:rFonts w:ascii="Arial" w:hAnsi="Arial" w:cs="Arial"/>
          <w:sz w:val="24"/>
          <w:lang w:val="es-AR"/>
        </w:rPr>
        <w:t>% manifiesta que si recibe información por medio del reglamento interno de trabajo</w:t>
      </w:r>
      <w:r>
        <w:rPr>
          <w:rFonts w:ascii="Arial" w:hAnsi="Arial" w:cs="Arial"/>
          <w:sz w:val="24"/>
          <w:lang w:val="es-AR"/>
        </w:rPr>
        <w:t xml:space="preserve"> (BSM)</w:t>
      </w:r>
      <w:r w:rsidRPr="005C68FA">
        <w:rPr>
          <w:rFonts w:ascii="Arial" w:hAnsi="Arial" w:cs="Arial"/>
          <w:sz w:val="24"/>
          <w:lang w:val="es-AR"/>
        </w:rPr>
        <w:t xml:space="preserve">, el </w:t>
      </w:r>
      <w:r>
        <w:rPr>
          <w:rFonts w:ascii="Arial" w:hAnsi="Arial" w:cs="Arial"/>
          <w:sz w:val="24"/>
          <w:lang w:val="es-AR"/>
        </w:rPr>
        <w:t>0</w:t>
      </w:r>
      <w:r w:rsidRPr="005C68FA">
        <w:rPr>
          <w:rFonts w:ascii="Arial" w:hAnsi="Arial" w:cs="Arial"/>
          <w:sz w:val="24"/>
          <w:lang w:val="es-AR"/>
        </w:rPr>
        <w:t xml:space="preserve">% por medio de un manual específico. Lo que indica </w:t>
      </w:r>
      <w:r>
        <w:rPr>
          <w:rFonts w:ascii="Arial" w:hAnsi="Arial" w:cs="Arial"/>
          <w:sz w:val="24"/>
          <w:lang w:val="es-AR"/>
        </w:rPr>
        <w:t>una deficiencia</w:t>
      </w:r>
      <w:r w:rsidRPr="005C68FA">
        <w:rPr>
          <w:rFonts w:ascii="Arial" w:hAnsi="Arial" w:cs="Arial"/>
          <w:sz w:val="24"/>
          <w:lang w:val="es-AR"/>
        </w:rPr>
        <w:t xml:space="preserve"> que corren la mayoría de los empleados de la empresa</w:t>
      </w:r>
      <w:r>
        <w:rPr>
          <w:rFonts w:ascii="Arial" w:hAnsi="Arial" w:cs="Arial"/>
          <w:sz w:val="24"/>
          <w:lang w:val="es-AR"/>
        </w:rPr>
        <w:t xml:space="preserve"> ya que no todos los empleados cuentan con el acceso al sistema</w:t>
      </w:r>
      <w:r w:rsidRPr="005C68FA">
        <w:rPr>
          <w:rFonts w:ascii="Arial" w:hAnsi="Arial" w:cs="Arial"/>
          <w:sz w:val="24"/>
          <w:lang w:val="es-AR"/>
        </w:rPr>
        <w:t>, al no estar informados sobre las medidas de seguridad e higiene que deben de manejar en el desempeño de sus labores.</w:t>
      </w:r>
    </w:p>
    <w:p w14:paraId="2B6AB01F" w14:textId="36F35C25" w:rsidR="008C259A" w:rsidRDefault="008C259A" w:rsidP="00A54758">
      <w:pPr>
        <w:tabs>
          <w:tab w:val="left" w:pos="1308"/>
        </w:tabs>
        <w:spacing w:line="360" w:lineRule="auto"/>
        <w:ind w:right="121"/>
        <w:jc w:val="both"/>
        <w:rPr>
          <w:rFonts w:ascii="Arial" w:hAnsi="Arial" w:cs="Arial"/>
          <w:sz w:val="24"/>
          <w:lang w:val="es-AR"/>
        </w:rPr>
      </w:pPr>
    </w:p>
    <w:p w14:paraId="4AF0F906" w14:textId="77777777" w:rsidR="00071BCB" w:rsidRDefault="00071BCB" w:rsidP="00A54758">
      <w:pPr>
        <w:tabs>
          <w:tab w:val="left" w:pos="1308"/>
        </w:tabs>
        <w:spacing w:line="360" w:lineRule="auto"/>
        <w:ind w:right="121"/>
        <w:jc w:val="both"/>
        <w:rPr>
          <w:rFonts w:ascii="Arial" w:hAnsi="Arial" w:cs="Arial"/>
          <w:sz w:val="24"/>
          <w:lang w:val="es-AR"/>
        </w:rPr>
      </w:pPr>
    </w:p>
    <w:p w14:paraId="12ECC8C0" w14:textId="57B6D580" w:rsidR="008C259A" w:rsidRPr="001A1113" w:rsidRDefault="001A1113" w:rsidP="00435EB9">
      <w:pPr>
        <w:pStyle w:val="ListParagraph"/>
        <w:numPr>
          <w:ilvl w:val="0"/>
          <w:numId w:val="37"/>
        </w:numPr>
        <w:tabs>
          <w:tab w:val="left" w:pos="1308"/>
        </w:tabs>
        <w:spacing w:line="360" w:lineRule="auto"/>
        <w:ind w:right="121"/>
        <w:jc w:val="both"/>
        <w:rPr>
          <w:rFonts w:ascii="Arial" w:hAnsi="Arial" w:cs="Arial"/>
          <w:sz w:val="24"/>
          <w:lang w:val="es-AR"/>
        </w:rPr>
      </w:pPr>
      <w:r w:rsidRPr="001A1113">
        <w:rPr>
          <w:rFonts w:ascii="Arial" w:hAnsi="Arial" w:cs="Arial"/>
          <w:sz w:val="24"/>
          <w:lang w:val="es-AR"/>
        </w:rPr>
        <w:lastRenderedPageBreak/>
        <w:t xml:space="preserve">¿En qué actividad </w:t>
      </w:r>
      <w:r>
        <w:rPr>
          <w:rFonts w:ascii="Arial" w:hAnsi="Arial" w:cs="Arial"/>
          <w:sz w:val="24"/>
          <w:lang w:val="es-AR"/>
        </w:rPr>
        <w:t xml:space="preserve">operacional </w:t>
      </w:r>
      <w:r w:rsidRPr="001A1113">
        <w:rPr>
          <w:rFonts w:ascii="Arial" w:hAnsi="Arial" w:cs="Arial"/>
          <w:sz w:val="24"/>
          <w:lang w:val="es-AR"/>
        </w:rPr>
        <w:t xml:space="preserve">se encuentra con </w:t>
      </w:r>
      <w:r w:rsidR="00855125" w:rsidRPr="001A1113">
        <w:rPr>
          <w:rFonts w:ascii="Arial" w:hAnsi="Arial" w:cs="Arial"/>
          <w:sz w:val="24"/>
          <w:lang w:val="es-AR"/>
        </w:rPr>
        <w:t>mayor riesgo</w:t>
      </w:r>
      <w:r w:rsidRPr="001A1113">
        <w:rPr>
          <w:rFonts w:ascii="Arial" w:hAnsi="Arial" w:cs="Arial"/>
          <w:sz w:val="24"/>
          <w:lang w:val="es-AR"/>
        </w:rPr>
        <w:t xml:space="preserve"> para ejercer sus </w:t>
      </w:r>
      <w:r w:rsidR="00334601">
        <w:rPr>
          <w:rFonts w:ascii="Arial" w:hAnsi="Arial" w:cs="Arial"/>
          <w:sz w:val="24"/>
          <w:lang w:val="es-AR"/>
        </w:rPr>
        <w:t>trabajos</w:t>
      </w:r>
      <w:r w:rsidRPr="001A1113">
        <w:rPr>
          <w:rFonts w:ascii="Arial" w:hAnsi="Arial" w:cs="Arial"/>
          <w:sz w:val="24"/>
          <w:lang w:val="es-AR"/>
        </w:rPr>
        <w:t>?</w:t>
      </w:r>
    </w:p>
    <w:tbl>
      <w:tblPr>
        <w:tblW w:w="10200" w:type="dxa"/>
        <w:tblLook w:val="04A0" w:firstRow="1" w:lastRow="0" w:firstColumn="1" w:lastColumn="0" w:noHBand="0" w:noVBand="1"/>
      </w:tblPr>
      <w:tblGrid>
        <w:gridCol w:w="3620"/>
        <w:gridCol w:w="3040"/>
        <w:gridCol w:w="3540"/>
      </w:tblGrid>
      <w:tr w:rsidR="001A1113" w:rsidRPr="001A1113" w14:paraId="1EB9BCD7" w14:textId="77777777" w:rsidTr="001A1113">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2E219A" w14:textId="77777777" w:rsidR="001A1113" w:rsidRPr="001A1113" w:rsidRDefault="001A1113" w:rsidP="001A1113">
            <w:pPr>
              <w:spacing w:after="0" w:line="240" w:lineRule="auto"/>
              <w:ind w:firstLineChars="300" w:firstLine="660"/>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CCBFA72" w14:textId="77777777" w:rsidR="001A1113" w:rsidRPr="001A1113" w:rsidRDefault="001A1113" w:rsidP="00855125">
            <w:pPr>
              <w:spacing w:after="0" w:line="240" w:lineRule="auto"/>
              <w:jc w:val="center"/>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5853B7A9" w14:textId="77777777" w:rsidR="001A1113" w:rsidRPr="001A1113" w:rsidRDefault="001A1113" w:rsidP="00855125">
            <w:pPr>
              <w:spacing w:after="0" w:line="240" w:lineRule="auto"/>
              <w:jc w:val="center"/>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PORCENTAJE</w:t>
            </w:r>
          </w:p>
        </w:tc>
      </w:tr>
      <w:tr w:rsidR="001A1113" w:rsidRPr="001A1113" w14:paraId="4CDE2628" w14:textId="77777777" w:rsidTr="001A1113">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68E53E7" w14:textId="77777777" w:rsidR="001A1113" w:rsidRPr="001A1113" w:rsidRDefault="001A1113" w:rsidP="001A1113">
            <w:pPr>
              <w:spacing w:after="0" w:line="240" w:lineRule="auto"/>
              <w:rPr>
                <w:rFonts w:ascii="Times New Roman" w:eastAsia="Times New Roman" w:hAnsi="Times New Roman" w:cs="Times New Roman"/>
                <w:color w:val="000000"/>
                <w:sz w:val="22"/>
                <w:szCs w:val="22"/>
              </w:rPr>
            </w:pPr>
            <w:proofErr w:type="spellStart"/>
            <w:r w:rsidRPr="001A1113">
              <w:rPr>
                <w:rFonts w:ascii="Times New Roman" w:eastAsia="Times New Roman" w:hAnsi="Times New Roman" w:cs="Times New Roman"/>
                <w:color w:val="000000"/>
                <w:sz w:val="22"/>
                <w:szCs w:val="22"/>
              </w:rPr>
              <w:t>Operador</w:t>
            </w:r>
            <w:proofErr w:type="spellEnd"/>
            <w:r w:rsidRPr="001A1113">
              <w:rPr>
                <w:rFonts w:ascii="Times New Roman" w:eastAsia="Times New Roman" w:hAnsi="Times New Roman" w:cs="Times New Roman"/>
                <w:color w:val="000000"/>
                <w:sz w:val="22"/>
                <w:szCs w:val="22"/>
              </w:rPr>
              <w:t xml:space="preserve"> de Campo</w:t>
            </w:r>
          </w:p>
        </w:tc>
        <w:tc>
          <w:tcPr>
            <w:tcW w:w="3040" w:type="dxa"/>
            <w:tcBorders>
              <w:top w:val="nil"/>
              <w:left w:val="nil"/>
              <w:bottom w:val="single" w:sz="8" w:space="0" w:color="000000"/>
              <w:right w:val="single" w:sz="8" w:space="0" w:color="000000"/>
            </w:tcBorders>
            <w:shd w:val="clear" w:color="auto" w:fill="auto"/>
            <w:vAlign w:val="center"/>
            <w:hideMark/>
          </w:tcPr>
          <w:p w14:paraId="2D35AFEB"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59</w:t>
            </w:r>
          </w:p>
        </w:tc>
        <w:tc>
          <w:tcPr>
            <w:tcW w:w="3540" w:type="dxa"/>
            <w:tcBorders>
              <w:top w:val="nil"/>
              <w:left w:val="nil"/>
              <w:bottom w:val="single" w:sz="8" w:space="0" w:color="000000"/>
              <w:right w:val="single" w:sz="8" w:space="0" w:color="000000"/>
            </w:tcBorders>
            <w:shd w:val="clear" w:color="auto" w:fill="auto"/>
            <w:vAlign w:val="center"/>
            <w:hideMark/>
          </w:tcPr>
          <w:p w14:paraId="7FAA8C87"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rPr>
              <w:t>84.28</w:t>
            </w:r>
          </w:p>
        </w:tc>
      </w:tr>
      <w:tr w:rsidR="001A1113" w:rsidRPr="001A1113" w14:paraId="59FFB894" w14:textId="77777777" w:rsidTr="001A1113">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16AA3FA" w14:textId="77777777" w:rsidR="001A1113" w:rsidRPr="001A1113" w:rsidRDefault="001A1113" w:rsidP="001A1113">
            <w:pPr>
              <w:spacing w:after="0" w:line="240" w:lineRule="auto"/>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rPr>
              <w:t>Technical de Campo</w:t>
            </w:r>
          </w:p>
        </w:tc>
        <w:tc>
          <w:tcPr>
            <w:tcW w:w="3040" w:type="dxa"/>
            <w:tcBorders>
              <w:top w:val="nil"/>
              <w:left w:val="nil"/>
              <w:bottom w:val="single" w:sz="8" w:space="0" w:color="000000"/>
              <w:right w:val="single" w:sz="8" w:space="0" w:color="000000"/>
            </w:tcBorders>
            <w:shd w:val="clear" w:color="auto" w:fill="auto"/>
            <w:vAlign w:val="center"/>
            <w:hideMark/>
          </w:tcPr>
          <w:p w14:paraId="73216052"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11</w:t>
            </w:r>
          </w:p>
        </w:tc>
        <w:tc>
          <w:tcPr>
            <w:tcW w:w="3540" w:type="dxa"/>
            <w:tcBorders>
              <w:top w:val="nil"/>
              <w:left w:val="nil"/>
              <w:bottom w:val="single" w:sz="8" w:space="0" w:color="000000"/>
              <w:right w:val="single" w:sz="8" w:space="0" w:color="000000"/>
            </w:tcBorders>
            <w:shd w:val="clear" w:color="auto" w:fill="auto"/>
            <w:vAlign w:val="center"/>
            <w:hideMark/>
          </w:tcPr>
          <w:p w14:paraId="627913F6"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rPr>
              <w:t>15.71</w:t>
            </w:r>
          </w:p>
        </w:tc>
      </w:tr>
      <w:tr w:rsidR="001A1113" w:rsidRPr="001A1113" w14:paraId="68F3ECDA" w14:textId="77777777" w:rsidTr="001A1113">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258FB67" w14:textId="77777777" w:rsidR="001A1113" w:rsidRPr="001A1113" w:rsidRDefault="001A1113" w:rsidP="001A1113">
            <w:pPr>
              <w:spacing w:after="0" w:line="240" w:lineRule="auto"/>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hideMark/>
          </w:tcPr>
          <w:p w14:paraId="6AB17F00"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70</w:t>
            </w:r>
          </w:p>
        </w:tc>
        <w:tc>
          <w:tcPr>
            <w:tcW w:w="3540" w:type="dxa"/>
            <w:tcBorders>
              <w:top w:val="nil"/>
              <w:left w:val="nil"/>
              <w:bottom w:val="single" w:sz="8" w:space="0" w:color="000000"/>
              <w:right w:val="single" w:sz="8" w:space="0" w:color="000000"/>
            </w:tcBorders>
            <w:shd w:val="clear" w:color="auto" w:fill="auto"/>
            <w:vAlign w:val="center"/>
            <w:hideMark/>
          </w:tcPr>
          <w:p w14:paraId="36620203" w14:textId="77777777" w:rsidR="001A1113" w:rsidRPr="001A1113" w:rsidRDefault="001A1113" w:rsidP="001A1113">
            <w:pPr>
              <w:spacing w:after="0" w:line="240" w:lineRule="auto"/>
              <w:jc w:val="right"/>
              <w:rPr>
                <w:rFonts w:ascii="Times New Roman" w:eastAsia="Times New Roman" w:hAnsi="Times New Roman" w:cs="Times New Roman"/>
                <w:color w:val="000000"/>
                <w:sz w:val="22"/>
                <w:szCs w:val="22"/>
              </w:rPr>
            </w:pPr>
            <w:r w:rsidRPr="001A1113">
              <w:rPr>
                <w:rFonts w:ascii="Times New Roman" w:eastAsia="Times New Roman" w:hAnsi="Times New Roman" w:cs="Times New Roman"/>
                <w:color w:val="000000"/>
                <w:sz w:val="22"/>
                <w:szCs w:val="22"/>
                <w:lang w:val="es-ES"/>
              </w:rPr>
              <w:t>100</w:t>
            </w:r>
          </w:p>
        </w:tc>
      </w:tr>
    </w:tbl>
    <w:p w14:paraId="03B36AFF" w14:textId="3A1195B9" w:rsidR="008C259A" w:rsidRPr="001A1113" w:rsidRDefault="001A1113" w:rsidP="00A54758">
      <w:pPr>
        <w:tabs>
          <w:tab w:val="left" w:pos="1308"/>
        </w:tabs>
        <w:spacing w:line="360" w:lineRule="auto"/>
        <w:ind w:right="121"/>
        <w:jc w:val="both"/>
        <w:rPr>
          <w:rFonts w:ascii="Arial" w:hAnsi="Arial" w:cs="Arial"/>
          <w:sz w:val="16"/>
          <w:szCs w:val="16"/>
          <w:lang w:val="es-AR"/>
        </w:rPr>
      </w:pPr>
      <w:r w:rsidRPr="001A1113">
        <w:rPr>
          <w:rFonts w:ascii="Arial" w:hAnsi="Arial" w:cs="Arial"/>
          <w:sz w:val="16"/>
          <w:szCs w:val="16"/>
          <w:lang w:val="es-AR"/>
        </w:rPr>
        <w:t>Cuadro N°9</w:t>
      </w:r>
    </w:p>
    <w:p w14:paraId="0057F019" w14:textId="16ECD2D6" w:rsidR="008C259A" w:rsidRDefault="001A1113"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4800" behindDoc="0" locked="0" layoutInCell="1" allowOverlap="1" wp14:anchorId="166120BF" wp14:editId="41859DE3">
            <wp:simplePos x="0" y="0"/>
            <wp:positionH relativeFrom="margin">
              <wp:align>center</wp:align>
            </wp:positionH>
            <wp:positionV relativeFrom="paragraph">
              <wp:posOffset>3810</wp:posOffset>
            </wp:positionV>
            <wp:extent cx="4572000" cy="2349500"/>
            <wp:effectExtent l="0" t="0" r="0" b="0"/>
            <wp:wrapNone/>
            <wp:docPr id="44" name="Chart 44">
              <a:extLst xmlns:a="http://schemas.openxmlformats.org/drawingml/2006/main">
                <a:ext uri="{FF2B5EF4-FFF2-40B4-BE49-F238E27FC236}">
                  <a16:creationId xmlns:a16="http://schemas.microsoft.com/office/drawing/2014/main" id="{8CC48972-5C6E-461C-B5C9-435D0647B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p>
    <w:p w14:paraId="201292D8" w14:textId="039827DD" w:rsidR="008C259A" w:rsidRDefault="008C259A" w:rsidP="00A54758">
      <w:pPr>
        <w:tabs>
          <w:tab w:val="left" w:pos="1308"/>
        </w:tabs>
        <w:spacing w:line="360" w:lineRule="auto"/>
        <w:ind w:right="121"/>
        <w:jc w:val="both"/>
        <w:rPr>
          <w:rFonts w:ascii="Arial" w:hAnsi="Arial" w:cs="Arial"/>
          <w:sz w:val="24"/>
          <w:lang w:val="es-AR"/>
        </w:rPr>
      </w:pPr>
    </w:p>
    <w:p w14:paraId="7F3DF005" w14:textId="062DEC80" w:rsidR="008C259A" w:rsidRDefault="008C259A" w:rsidP="00A54758">
      <w:pPr>
        <w:tabs>
          <w:tab w:val="left" w:pos="1308"/>
        </w:tabs>
        <w:spacing w:line="360" w:lineRule="auto"/>
        <w:ind w:right="121"/>
        <w:jc w:val="both"/>
        <w:rPr>
          <w:rFonts w:ascii="Arial" w:hAnsi="Arial" w:cs="Arial"/>
          <w:sz w:val="24"/>
          <w:lang w:val="es-AR"/>
        </w:rPr>
      </w:pPr>
    </w:p>
    <w:p w14:paraId="2AD6A791" w14:textId="07E740F1" w:rsidR="008C259A" w:rsidRDefault="008C259A" w:rsidP="00A54758">
      <w:pPr>
        <w:tabs>
          <w:tab w:val="left" w:pos="1308"/>
        </w:tabs>
        <w:spacing w:line="360" w:lineRule="auto"/>
        <w:ind w:right="121"/>
        <w:jc w:val="both"/>
        <w:rPr>
          <w:rFonts w:ascii="Arial" w:hAnsi="Arial" w:cs="Arial"/>
          <w:sz w:val="24"/>
          <w:lang w:val="es-AR"/>
        </w:rPr>
      </w:pPr>
    </w:p>
    <w:p w14:paraId="4DB31A2B" w14:textId="6AFFBB6F" w:rsidR="008C259A" w:rsidRDefault="008C259A" w:rsidP="00A54758">
      <w:pPr>
        <w:tabs>
          <w:tab w:val="left" w:pos="1308"/>
        </w:tabs>
        <w:spacing w:line="360" w:lineRule="auto"/>
        <w:ind w:right="121"/>
        <w:jc w:val="both"/>
        <w:rPr>
          <w:rFonts w:ascii="Arial" w:hAnsi="Arial" w:cs="Arial"/>
          <w:sz w:val="24"/>
          <w:lang w:val="es-AR"/>
        </w:rPr>
      </w:pPr>
    </w:p>
    <w:p w14:paraId="6FC68D07" w14:textId="2F1D418D" w:rsidR="008C259A" w:rsidRDefault="008C259A" w:rsidP="00A54758">
      <w:pPr>
        <w:tabs>
          <w:tab w:val="left" w:pos="1308"/>
        </w:tabs>
        <w:spacing w:line="360" w:lineRule="auto"/>
        <w:ind w:right="121"/>
        <w:jc w:val="both"/>
        <w:rPr>
          <w:rFonts w:ascii="Arial" w:hAnsi="Arial" w:cs="Arial"/>
          <w:sz w:val="24"/>
          <w:lang w:val="es-AR"/>
        </w:rPr>
      </w:pPr>
    </w:p>
    <w:p w14:paraId="10688961" w14:textId="156B08D6" w:rsidR="008C259A" w:rsidRDefault="008C259A" w:rsidP="00A54758">
      <w:pPr>
        <w:tabs>
          <w:tab w:val="left" w:pos="1308"/>
        </w:tabs>
        <w:spacing w:line="360" w:lineRule="auto"/>
        <w:ind w:right="121"/>
        <w:jc w:val="both"/>
        <w:rPr>
          <w:rFonts w:ascii="Arial" w:hAnsi="Arial" w:cs="Arial"/>
          <w:sz w:val="24"/>
          <w:lang w:val="es-AR"/>
        </w:rPr>
      </w:pPr>
    </w:p>
    <w:p w14:paraId="463EAEDE" w14:textId="1162BD1B" w:rsidR="008C259A" w:rsidRPr="00855125" w:rsidRDefault="00855125"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855125">
        <w:rPr>
          <w:rFonts w:ascii="Arial" w:hAnsi="Arial" w:cs="Arial"/>
          <w:sz w:val="16"/>
          <w:szCs w:val="16"/>
          <w:lang w:val="es-AR"/>
        </w:rPr>
        <w:t>Gráfico N°9</w:t>
      </w:r>
    </w:p>
    <w:p w14:paraId="295F6FB2" w14:textId="77777777" w:rsidR="00855125" w:rsidRDefault="00855125" w:rsidP="00A54758">
      <w:pPr>
        <w:tabs>
          <w:tab w:val="left" w:pos="1308"/>
        </w:tabs>
        <w:spacing w:line="360" w:lineRule="auto"/>
        <w:ind w:right="121"/>
        <w:jc w:val="both"/>
        <w:rPr>
          <w:rFonts w:ascii="Arial" w:hAnsi="Arial" w:cs="Arial"/>
          <w:sz w:val="24"/>
          <w:lang w:val="es-AR"/>
        </w:rPr>
      </w:pPr>
    </w:p>
    <w:p w14:paraId="13F15A38" w14:textId="77777777" w:rsidR="001A1113" w:rsidRPr="001A1113" w:rsidRDefault="001A1113" w:rsidP="001A1113">
      <w:pPr>
        <w:tabs>
          <w:tab w:val="left" w:pos="1308"/>
        </w:tabs>
        <w:spacing w:line="360" w:lineRule="auto"/>
        <w:ind w:right="121"/>
        <w:jc w:val="both"/>
        <w:rPr>
          <w:rFonts w:ascii="Arial" w:hAnsi="Arial" w:cs="Arial"/>
          <w:sz w:val="24"/>
          <w:lang w:val="es-AR"/>
        </w:rPr>
      </w:pPr>
      <w:r w:rsidRPr="001A1113">
        <w:rPr>
          <w:rFonts w:ascii="Arial" w:hAnsi="Arial" w:cs="Arial"/>
          <w:b/>
          <w:bCs/>
          <w:sz w:val="24"/>
          <w:lang w:val="es-AR"/>
        </w:rPr>
        <w:t>Interpretación</w:t>
      </w:r>
      <w:r w:rsidRPr="001A1113">
        <w:rPr>
          <w:rFonts w:ascii="Arial" w:hAnsi="Arial" w:cs="Arial"/>
          <w:sz w:val="24"/>
          <w:lang w:val="es-AR"/>
        </w:rPr>
        <w:t>:</w:t>
      </w:r>
    </w:p>
    <w:p w14:paraId="11C1FF71" w14:textId="2C27AD76" w:rsidR="008C259A" w:rsidRDefault="001A1113" w:rsidP="001A1113">
      <w:pPr>
        <w:tabs>
          <w:tab w:val="left" w:pos="1308"/>
        </w:tabs>
        <w:spacing w:line="360" w:lineRule="auto"/>
        <w:ind w:right="121"/>
        <w:jc w:val="both"/>
        <w:rPr>
          <w:rFonts w:ascii="Arial" w:hAnsi="Arial" w:cs="Arial"/>
          <w:sz w:val="24"/>
          <w:lang w:val="es-AR"/>
        </w:rPr>
      </w:pPr>
      <w:r w:rsidRPr="001A1113">
        <w:rPr>
          <w:rFonts w:ascii="Arial" w:hAnsi="Arial" w:cs="Arial"/>
          <w:sz w:val="24"/>
          <w:lang w:val="es-AR"/>
        </w:rPr>
        <w:t xml:space="preserve">El </w:t>
      </w:r>
      <w:r>
        <w:rPr>
          <w:rFonts w:ascii="Arial" w:hAnsi="Arial" w:cs="Arial"/>
          <w:sz w:val="24"/>
          <w:lang w:val="es-AR"/>
        </w:rPr>
        <w:t>84.28</w:t>
      </w:r>
      <w:r w:rsidRPr="001A1113">
        <w:rPr>
          <w:rFonts w:ascii="Arial" w:hAnsi="Arial" w:cs="Arial"/>
          <w:sz w:val="24"/>
          <w:lang w:val="es-AR"/>
        </w:rPr>
        <w:t xml:space="preserve">% de los trabajadores observa que dentro de las actividades que se realizan en </w:t>
      </w:r>
      <w:r>
        <w:rPr>
          <w:rFonts w:ascii="Arial" w:hAnsi="Arial" w:cs="Arial"/>
          <w:sz w:val="24"/>
          <w:lang w:val="es-AR"/>
        </w:rPr>
        <w:t>el campo</w:t>
      </w:r>
      <w:r w:rsidRPr="001A1113">
        <w:rPr>
          <w:rFonts w:ascii="Arial" w:hAnsi="Arial" w:cs="Arial"/>
          <w:sz w:val="24"/>
          <w:lang w:val="es-AR"/>
        </w:rPr>
        <w:t xml:space="preserve">, el de </w:t>
      </w:r>
      <w:r>
        <w:rPr>
          <w:rFonts w:ascii="Arial" w:hAnsi="Arial" w:cs="Arial"/>
          <w:sz w:val="24"/>
          <w:lang w:val="es-AR"/>
        </w:rPr>
        <w:t>operador de campo que abarca (Operador de Fractura y/</w:t>
      </w:r>
      <w:proofErr w:type="spellStart"/>
      <w:r>
        <w:rPr>
          <w:rFonts w:ascii="Arial" w:hAnsi="Arial" w:cs="Arial"/>
          <w:sz w:val="24"/>
          <w:lang w:val="es-AR"/>
        </w:rPr>
        <w:t>o</w:t>
      </w:r>
      <w:proofErr w:type="spellEnd"/>
      <w:r>
        <w:rPr>
          <w:rFonts w:ascii="Arial" w:hAnsi="Arial" w:cs="Arial"/>
          <w:sz w:val="24"/>
          <w:lang w:val="es-AR"/>
        </w:rPr>
        <w:t xml:space="preserve"> Operador de </w:t>
      </w:r>
      <w:proofErr w:type="spellStart"/>
      <w:r>
        <w:rPr>
          <w:rFonts w:ascii="Arial" w:hAnsi="Arial" w:cs="Arial"/>
          <w:sz w:val="24"/>
          <w:lang w:val="es-AR"/>
        </w:rPr>
        <w:t>Blender</w:t>
      </w:r>
      <w:proofErr w:type="spellEnd"/>
      <w:r>
        <w:rPr>
          <w:rFonts w:ascii="Arial" w:hAnsi="Arial" w:cs="Arial"/>
          <w:sz w:val="24"/>
          <w:lang w:val="es-AR"/>
        </w:rPr>
        <w:t>)</w:t>
      </w:r>
      <w:r w:rsidRPr="001A1113">
        <w:rPr>
          <w:rFonts w:ascii="Arial" w:hAnsi="Arial" w:cs="Arial"/>
          <w:sz w:val="24"/>
          <w:lang w:val="es-AR"/>
        </w:rPr>
        <w:t xml:space="preserve"> es el que representa mayor riesgo, en el </w:t>
      </w:r>
      <w:r>
        <w:rPr>
          <w:rFonts w:ascii="Arial" w:hAnsi="Arial" w:cs="Arial"/>
          <w:sz w:val="24"/>
          <w:lang w:val="es-AR"/>
        </w:rPr>
        <w:t>15.71</w:t>
      </w:r>
      <w:r w:rsidRPr="001A1113">
        <w:rPr>
          <w:rFonts w:ascii="Arial" w:hAnsi="Arial" w:cs="Arial"/>
          <w:sz w:val="24"/>
          <w:lang w:val="es-AR"/>
        </w:rPr>
        <w:t xml:space="preserve">% se encuentran las actividades de </w:t>
      </w:r>
      <w:r w:rsidR="00855125">
        <w:rPr>
          <w:rFonts w:ascii="Arial" w:hAnsi="Arial" w:cs="Arial"/>
          <w:sz w:val="24"/>
          <w:lang w:val="es-AR"/>
        </w:rPr>
        <w:t xml:space="preserve">Field </w:t>
      </w:r>
      <w:proofErr w:type="spellStart"/>
      <w:r w:rsidR="00855125">
        <w:rPr>
          <w:rFonts w:ascii="Arial" w:hAnsi="Arial" w:cs="Arial"/>
          <w:sz w:val="24"/>
          <w:lang w:val="es-AR"/>
        </w:rPr>
        <w:t>Technical</w:t>
      </w:r>
      <w:proofErr w:type="spellEnd"/>
      <w:r w:rsidRPr="001A1113">
        <w:rPr>
          <w:rFonts w:ascii="Arial" w:hAnsi="Arial" w:cs="Arial"/>
          <w:sz w:val="24"/>
          <w:lang w:val="es-AR"/>
        </w:rPr>
        <w:t xml:space="preserve"> </w:t>
      </w:r>
      <w:r w:rsidR="00855125">
        <w:rPr>
          <w:rFonts w:ascii="Arial" w:hAnsi="Arial" w:cs="Arial"/>
          <w:sz w:val="24"/>
          <w:lang w:val="es-AR"/>
        </w:rPr>
        <w:t xml:space="preserve">que </w:t>
      </w:r>
      <w:r w:rsidRPr="001A1113">
        <w:rPr>
          <w:rFonts w:ascii="Arial" w:hAnsi="Arial" w:cs="Arial"/>
          <w:sz w:val="24"/>
          <w:lang w:val="es-AR"/>
        </w:rPr>
        <w:t xml:space="preserve">indica que es la actividad de </w:t>
      </w:r>
      <w:r w:rsidR="00855125">
        <w:rPr>
          <w:rFonts w:ascii="Arial" w:hAnsi="Arial" w:cs="Arial"/>
          <w:sz w:val="24"/>
          <w:lang w:val="es-AR"/>
        </w:rPr>
        <w:t>campo</w:t>
      </w:r>
      <w:r w:rsidRPr="001A1113">
        <w:rPr>
          <w:rFonts w:ascii="Arial" w:hAnsi="Arial" w:cs="Arial"/>
          <w:sz w:val="24"/>
          <w:lang w:val="es-AR"/>
        </w:rPr>
        <w:t xml:space="preserve"> </w:t>
      </w:r>
      <w:r w:rsidR="00855125">
        <w:rPr>
          <w:rFonts w:ascii="Arial" w:hAnsi="Arial" w:cs="Arial"/>
          <w:sz w:val="24"/>
          <w:lang w:val="es-AR"/>
        </w:rPr>
        <w:t>de menor</w:t>
      </w:r>
      <w:r w:rsidRPr="001A1113">
        <w:rPr>
          <w:rFonts w:ascii="Arial" w:hAnsi="Arial" w:cs="Arial"/>
          <w:sz w:val="24"/>
          <w:lang w:val="es-AR"/>
        </w:rPr>
        <w:t xml:space="preserve"> peligro</w:t>
      </w:r>
      <w:r w:rsidR="00855125">
        <w:rPr>
          <w:rFonts w:ascii="Arial" w:hAnsi="Arial" w:cs="Arial"/>
          <w:sz w:val="24"/>
          <w:lang w:val="es-AR"/>
        </w:rPr>
        <w:t xml:space="preserve">. </w:t>
      </w:r>
      <w:r w:rsidRPr="001A1113">
        <w:rPr>
          <w:rFonts w:ascii="Arial" w:hAnsi="Arial" w:cs="Arial"/>
          <w:sz w:val="24"/>
          <w:lang w:val="es-AR"/>
        </w:rPr>
        <w:t>Estos resultados indican en qué actividades se deben tener mayores medidas de seguridad e higiene laboral.</w:t>
      </w:r>
    </w:p>
    <w:p w14:paraId="4606A368" w14:textId="07B79BAF" w:rsidR="008C259A" w:rsidRDefault="008C259A" w:rsidP="00A54758">
      <w:pPr>
        <w:tabs>
          <w:tab w:val="left" w:pos="1308"/>
        </w:tabs>
        <w:spacing w:line="360" w:lineRule="auto"/>
        <w:ind w:right="121"/>
        <w:jc w:val="both"/>
        <w:rPr>
          <w:rFonts w:ascii="Arial" w:hAnsi="Arial" w:cs="Arial"/>
          <w:sz w:val="24"/>
          <w:lang w:val="es-AR"/>
        </w:rPr>
      </w:pPr>
    </w:p>
    <w:p w14:paraId="29DC4651" w14:textId="02825EAE" w:rsidR="008C259A" w:rsidRDefault="008C259A" w:rsidP="00A54758">
      <w:pPr>
        <w:tabs>
          <w:tab w:val="left" w:pos="1308"/>
        </w:tabs>
        <w:spacing w:line="360" w:lineRule="auto"/>
        <w:ind w:right="121"/>
        <w:jc w:val="both"/>
        <w:rPr>
          <w:rFonts w:ascii="Arial" w:hAnsi="Arial" w:cs="Arial"/>
          <w:sz w:val="24"/>
          <w:lang w:val="es-AR"/>
        </w:rPr>
      </w:pPr>
    </w:p>
    <w:p w14:paraId="5E76F71A" w14:textId="14F27BA3" w:rsidR="008C259A" w:rsidRDefault="008C259A" w:rsidP="00A54758">
      <w:pPr>
        <w:tabs>
          <w:tab w:val="left" w:pos="1308"/>
        </w:tabs>
        <w:spacing w:line="360" w:lineRule="auto"/>
        <w:ind w:right="121"/>
        <w:jc w:val="both"/>
        <w:rPr>
          <w:rFonts w:ascii="Arial" w:hAnsi="Arial" w:cs="Arial"/>
          <w:sz w:val="24"/>
          <w:lang w:val="es-AR"/>
        </w:rPr>
      </w:pPr>
    </w:p>
    <w:p w14:paraId="357DE8DE" w14:textId="3A5B5F85" w:rsidR="008C259A" w:rsidRDefault="008C259A" w:rsidP="00A54758">
      <w:pPr>
        <w:tabs>
          <w:tab w:val="left" w:pos="1308"/>
        </w:tabs>
        <w:spacing w:line="360" w:lineRule="auto"/>
        <w:ind w:right="121"/>
        <w:jc w:val="both"/>
        <w:rPr>
          <w:rFonts w:ascii="Arial" w:hAnsi="Arial" w:cs="Arial"/>
          <w:sz w:val="24"/>
          <w:lang w:val="es-AR"/>
        </w:rPr>
      </w:pPr>
    </w:p>
    <w:p w14:paraId="5E6C471C" w14:textId="7AF0D62F" w:rsidR="008C259A" w:rsidRDefault="008C259A" w:rsidP="00A54758">
      <w:pPr>
        <w:tabs>
          <w:tab w:val="left" w:pos="1308"/>
        </w:tabs>
        <w:spacing w:line="360" w:lineRule="auto"/>
        <w:ind w:right="121"/>
        <w:jc w:val="both"/>
        <w:rPr>
          <w:rFonts w:ascii="Arial" w:hAnsi="Arial" w:cs="Arial"/>
          <w:sz w:val="24"/>
          <w:lang w:val="es-AR"/>
        </w:rPr>
      </w:pPr>
    </w:p>
    <w:p w14:paraId="0455C130" w14:textId="35E44F96" w:rsidR="008C259A" w:rsidRPr="00855125" w:rsidRDefault="00855125" w:rsidP="00435EB9">
      <w:pPr>
        <w:pStyle w:val="ListParagraph"/>
        <w:numPr>
          <w:ilvl w:val="0"/>
          <w:numId w:val="37"/>
        </w:numPr>
        <w:tabs>
          <w:tab w:val="left" w:pos="1308"/>
        </w:tabs>
        <w:spacing w:line="360" w:lineRule="auto"/>
        <w:ind w:right="121"/>
        <w:jc w:val="both"/>
        <w:rPr>
          <w:rFonts w:ascii="Arial" w:hAnsi="Arial" w:cs="Arial"/>
          <w:sz w:val="24"/>
          <w:lang w:val="es-AR"/>
        </w:rPr>
      </w:pPr>
      <w:r w:rsidRPr="00855125">
        <w:rPr>
          <w:rFonts w:ascii="Arial" w:hAnsi="Arial" w:cs="Arial"/>
          <w:sz w:val="24"/>
          <w:lang w:val="es-AR"/>
        </w:rPr>
        <w:lastRenderedPageBreak/>
        <w:t>¿Tiene conocimiento de la existencia de medidas de seguridad e higiene dentro de la empresa?</w:t>
      </w:r>
    </w:p>
    <w:tbl>
      <w:tblPr>
        <w:tblW w:w="10200" w:type="dxa"/>
        <w:tblLook w:val="04A0" w:firstRow="1" w:lastRow="0" w:firstColumn="1" w:lastColumn="0" w:noHBand="0" w:noVBand="1"/>
      </w:tblPr>
      <w:tblGrid>
        <w:gridCol w:w="3620"/>
        <w:gridCol w:w="3040"/>
        <w:gridCol w:w="3540"/>
      </w:tblGrid>
      <w:tr w:rsidR="00855125" w:rsidRPr="00855125" w14:paraId="1272DB30" w14:textId="77777777" w:rsidTr="00855125">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D3C1E2" w14:textId="77777777" w:rsidR="00855125" w:rsidRPr="00855125" w:rsidRDefault="00855125" w:rsidP="00855125">
            <w:pPr>
              <w:spacing w:after="0" w:line="240" w:lineRule="auto"/>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57C1E846" w14:textId="77777777" w:rsidR="00855125" w:rsidRPr="00855125" w:rsidRDefault="00855125" w:rsidP="00855125">
            <w:pPr>
              <w:spacing w:after="0" w:line="240" w:lineRule="auto"/>
              <w:jc w:val="center"/>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44F8A8DC" w14:textId="77777777" w:rsidR="00855125" w:rsidRPr="00855125" w:rsidRDefault="00855125" w:rsidP="00855125">
            <w:pPr>
              <w:spacing w:after="0" w:line="240" w:lineRule="auto"/>
              <w:jc w:val="center"/>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PORCENTAJE</w:t>
            </w:r>
          </w:p>
        </w:tc>
      </w:tr>
      <w:tr w:rsidR="00855125" w:rsidRPr="00855125" w14:paraId="458587E8"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B4F7D0E" w14:textId="77777777" w:rsidR="00855125" w:rsidRPr="00855125" w:rsidRDefault="00855125" w:rsidP="00855125">
            <w:pPr>
              <w:spacing w:after="0" w:line="240" w:lineRule="auto"/>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137D59E8"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70</w:t>
            </w:r>
          </w:p>
        </w:tc>
        <w:tc>
          <w:tcPr>
            <w:tcW w:w="3540" w:type="dxa"/>
            <w:tcBorders>
              <w:top w:val="nil"/>
              <w:left w:val="nil"/>
              <w:bottom w:val="single" w:sz="8" w:space="0" w:color="000000"/>
              <w:right w:val="single" w:sz="8" w:space="0" w:color="000000"/>
            </w:tcBorders>
            <w:shd w:val="clear" w:color="auto" w:fill="auto"/>
            <w:vAlign w:val="center"/>
            <w:hideMark/>
          </w:tcPr>
          <w:p w14:paraId="4AEEC843"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100</w:t>
            </w:r>
          </w:p>
        </w:tc>
      </w:tr>
      <w:tr w:rsidR="00855125" w:rsidRPr="00855125" w14:paraId="10B24E4C"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EBBB9C1" w14:textId="77777777" w:rsidR="00855125" w:rsidRPr="00855125" w:rsidRDefault="00855125" w:rsidP="00855125">
            <w:pPr>
              <w:spacing w:after="0" w:line="240" w:lineRule="auto"/>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72D1FF38"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0</w:t>
            </w:r>
          </w:p>
        </w:tc>
        <w:tc>
          <w:tcPr>
            <w:tcW w:w="3540" w:type="dxa"/>
            <w:tcBorders>
              <w:top w:val="nil"/>
              <w:left w:val="nil"/>
              <w:bottom w:val="single" w:sz="8" w:space="0" w:color="000000"/>
              <w:right w:val="single" w:sz="8" w:space="0" w:color="000000"/>
            </w:tcBorders>
            <w:shd w:val="clear" w:color="auto" w:fill="auto"/>
            <w:vAlign w:val="center"/>
            <w:hideMark/>
          </w:tcPr>
          <w:p w14:paraId="7D390CF0"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0</w:t>
            </w:r>
          </w:p>
        </w:tc>
      </w:tr>
      <w:tr w:rsidR="00855125" w:rsidRPr="00855125" w14:paraId="408ABA86"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3727DDF" w14:textId="77777777" w:rsidR="00855125" w:rsidRPr="00855125" w:rsidRDefault="00855125" w:rsidP="00855125">
            <w:pPr>
              <w:spacing w:after="0" w:line="240" w:lineRule="auto"/>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7A5399B1"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70</w:t>
            </w:r>
          </w:p>
        </w:tc>
        <w:tc>
          <w:tcPr>
            <w:tcW w:w="3540" w:type="dxa"/>
            <w:tcBorders>
              <w:top w:val="nil"/>
              <w:left w:val="nil"/>
              <w:bottom w:val="single" w:sz="8" w:space="0" w:color="000000"/>
              <w:right w:val="single" w:sz="8" w:space="0" w:color="000000"/>
            </w:tcBorders>
            <w:shd w:val="clear" w:color="auto" w:fill="auto"/>
            <w:vAlign w:val="center"/>
            <w:hideMark/>
          </w:tcPr>
          <w:p w14:paraId="743C18A7"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2"/>
                <w:lang w:val="es-ES"/>
              </w:rPr>
              <w:t>100</w:t>
            </w:r>
          </w:p>
        </w:tc>
      </w:tr>
    </w:tbl>
    <w:p w14:paraId="1C10344D" w14:textId="7F2102CF" w:rsidR="008C259A" w:rsidRPr="00855125" w:rsidRDefault="00855125" w:rsidP="00A54758">
      <w:pPr>
        <w:tabs>
          <w:tab w:val="left" w:pos="1308"/>
        </w:tabs>
        <w:spacing w:line="360" w:lineRule="auto"/>
        <w:ind w:right="121"/>
        <w:jc w:val="both"/>
        <w:rPr>
          <w:rFonts w:ascii="Arial" w:hAnsi="Arial" w:cs="Arial"/>
          <w:sz w:val="16"/>
          <w:szCs w:val="16"/>
          <w:lang w:val="es-AR"/>
        </w:rPr>
      </w:pPr>
      <w:r>
        <w:rPr>
          <w:noProof/>
        </w:rPr>
        <w:drawing>
          <wp:anchor distT="0" distB="0" distL="114300" distR="114300" simplePos="0" relativeHeight="251725824" behindDoc="0" locked="0" layoutInCell="1" allowOverlap="1" wp14:anchorId="3783FEEA" wp14:editId="5D7FF9E7">
            <wp:simplePos x="0" y="0"/>
            <wp:positionH relativeFrom="margin">
              <wp:align>center</wp:align>
            </wp:positionH>
            <wp:positionV relativeFrom="paragraph">
              <wp:posOffset>242570</wp:posOffset>
            </wp:positionV>
            <wp:extent cx="4572000" cy="2743200"/>
            <wp:effectExtent l="0" t="0" r="0" b="0"/>
            <wp:wrapNone/>
            <wp:docPr id="46" name="Chart 46">
              <a:extLst xmlns:a="http://schemas.openxmlformats.org/drawingml/2006/main">
                <a:ext uri="{FF2B5EF4-FFF2-40B4-BE49-F238E27FC236}">
                  <a16:creationId xmlns:a16="http://schemas.microsoft.com/office/drawing/2014/main" id="{049F4D82-8DA0-4652-97F7-60FA3DEA6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855125">
        <w:rPr>
          <w:rFonts w:ascii="Arial" w:hAnsi="Arial" w:cs="Arial"/>
          <w:sz w:val="16"/>
          <w:szCs w:val="16"/>
          <w:lang w:val="es-AR"/>
        </w:rPr>
        <w:t>Cuadro N°10</w:t>
      </w:r>
    </w:p>
    <w:p w14:paraId="5AA1608E" w14:textId="1D025FC6" w:rsidR="00855125" w:rsidRDefault="00855125" w:rsidP="00A54758">
      <w:pPr>
        <w:tabs>
          <w:tab w:val="left" w:pos="1308"/>
        </w:tabs>
        <w:spacing w:line="360" w:lineRule="auto"/>
        <w:ind w:right="121"/>
        <w:jc w:val="both"/>
        <w:rPr>
          <w:rFonts w:ascii="Arial" w:hAnsi="Arial" w:cs="Arial"/>
          <w:sz w:val="24"/>
          <w:lang w:val="es-AR"/>
        </w:rPr>
      </w:pPr>
    </w:p>
    <w:p w14:paraId="780855B6" w14:textId="72CD0D3E" w:rsidR="00855125" w:rsidRDefault="00855125" w:rsidP="00A54758">
      <w:pPr>
        <w:tabs>
          <w:tab w:val="left" w:pos="1308"/>
        </w:tabs>
        <w:spacing w:line="360" w:lineRule="auto"/>
        <w:ind w:right="121"/>
        <w:jc w:val="both"/>
        <w:rPr>
          <w:rFonts w:ascii="Arial" w:hAnsi="Arial" w:cs="Arial"/>
          <w:sz w:val="24"/>
          <w:lang w:val="es-AR"/>
        </w:rPr>
      </w:pPr>
    </w:p>
    <w:p w14:paraId="3F81F38B" w14:textId="7768E440" w:rsidR="00855125" w:rsidRDefault="00855125" w:rsidP="00A54758">
      <w:pPr>
        <w:tabs>
          <w:tab w:val="left" w:pos="1308"/>
        </w:tabs>
        <w:spacing w:line="360" w:lineRule="auto"/>
        <w:ind w:right="121"/>
        <w:jc w:val="both"/>
        <w:rPr>
          <w:rFonts w:ascii="Arial" w:hAnsi="Arial" w:cs="Arial"/>
          <w:sz w:val="24"/>
          <w:lang w:val="es-AR"/>
        </w:rPr>
      </w:pPr>
    </w:p>
    <w:p w14:paraId="0E095367" w14:textId="16D15C7B" w:rsidR="00855125" w:rsidRDefault="00855125" w:rsidP="00A54758">
      <w:pPr>
        <w:tabs>
          <w:tab w:val="left" w:pos="1308"/>
        </w:tabs>
        <w:spacing w:line="360" w:lineRule="auto"/>
        <w:ind w:right="121"/>
        <w:jc w:val="both"/>
        <w:rPr>
          <w:rFonts w:ascii="Arial" w:hAnsi="Arial" w:cs="Arial"/>
          <w:sz w:val="24"/>
          <w:lang w:val="es-AR"/>
        </w:rPr>
      </w:pPr>
    </w:p>
    <w:p w14:paraId="78D587CA" w14:textId="32C7378F" w:rsidR="00855125" w:rsidRDefault="00855125" w:rsidP="00A54758">
      <w:pPr>
        <w:tabs>
          <w:tab w:val="left" w:pos="1308"/>
        </w:tabs>
        <w:spacing w:line="360" w:lineRule="auto"/>
        <w:ind w:right="121"/>
        <w:jc w:val="both"/>
        <w:rPr>
          <w:rFonts w:ascii="Arial" w:hAnsi="Arial" w:cs="Arial"/>
          <w:sz w:val="24"/>
          <w:lang w:val="es-AR"/>
        </w:rPr>
      </w:pPr>
    </w:p>
    <w:p w14:paraId="1FAB4770" w14:textId="08E0490A" w:rsidR="00855125" w:rsidRDefault="00855125" w:rsidP="00A54758">
      <w:pPr>
        <w:tabs>
          <w:tab w:val="left" w:pos="1308"/>
        </w:tabs>
        <w:spacing w:line="360" w:lineRule="auto"/>
        <w:ind w:right="121"/>
        <w:jc w:val="both"/>
        <w:rPr>
          <w:rFonts w:ascii="Arial" w:hAnsi="Arial" w:cs="Arial"/>
          <w:sz w:val="24"/>
          <w:lang w:val="es-AR"/>
        </w:rPr>
      </w:pPr>
    </w:p>
    <w:p w14:paraId="1F5EC4B3" w14:textId="11ACC61F" w:rsidR="00855125" w:rsidRDefault="00855125" w:rsidP="00A54758">
      <w:pPr>
        <w:tabs>
          <w:tab w:val="left" w:pos="1308"/>
        </w:tabs>
        <w:spacing w:line="360" w:lineRule="auto"/>
        <w:ind w:right="121"/>
        <w:jc w:val="both"/>
        <w:rPr>
          <w:rFonts w:ascii="Arial" w:hAnsi="Arial" w:cs="Arial"/>
          <w:sz w:val="24"/>
          <w:lang w:val="es-AR"/>
        </w:rPr>
      </w:pPr>
    </w:p>
    <w:p w14:paraId="2C39447E" w14:textId="2C055637" w:rsidR="00855125" w:rsidRDefault="00855125" w:rsidP="00A54758">
      <w:pPr>
        <w:tabs>
          <w:tab w:val="left" w:pos="1308"/>
        </w:tabs>
        <w:spacing w:line="360" w:lineRule="auto"/>
        <w:ind w:right="121"/>
        <w:jc w:val="both"/>
        <w:rPr>
          <w:rFonts w:ascii="Arial" w:hAnsi="Arial" w:cs="Arial"/>
          <w:sz w:val="24"/>
          <w:lang w:val="es-AR"/>
        </w:rPr>
      </w:pPr>
    </w:p>
    <w:p w14:paraId="63C9378C" w14:textId="7DF9BB6C" w:rsidR="00855125" w:rsidRPr="00855125" w:rsidRDefault="00855125"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855125">
        <w:rPr>
          <w:rFonts w:ascii="Arial" w:hAnsi="Arial" w:cs="Arial"/>
          <w:sz w:val="16"/>
          <w:szCs w:val="16"/>
          <w:lang w:val="es-AR"/>
        </w:rPr>
        <w:t>Gráfico N°10</w:t>
      </w:r>
    </w:p>
    <w:p w14:paraId="6223F03F" w14:textId="77777777" w:rsidR="00855125" w:rsidRPr="00855125" w:rsidRDefault="00855125" w:rsidP="00855125">
      <w:pPr>
        <w:tabs>
          <w:tab w:val="left" w:pos="1308"/>
        </w:tabs>
        <w:spacing w:line="360" w:lineRule="auto"/>
        <w:ind w:right="121"/>
        <w:jc w:val="both"/>
        <w:rPr>
          <w:rFonts w:ascii="Arial" w:hAnsi="Arial" w:cs="Arial"/>
          <w:sz w:val="24"/>
          <w:lang w:val="es-AR"/>
        </w:rPr>
      </w:pPr>
      <w:r w:rsidRPr="00855125">
        <w:rPr>
          <w:rFonts w:ascii="Arial" w:hAnsi="Arial" w:cs="Arial"/>
          <w:b/>
          <w:bCs/>
          <w:sz w:val="24"/>
          <w:lang w:val="es-AR"/>
        </w:rPr>
        <w:t>Interpretación</w:t>
      </w:r>
      <w:r w:rsidRPr="00855125">
        <w:rPr>
          <w:rFonts w:ascii="Arial" w:hAnsi="Arial" w:cs="Arial"/>
          <w:sz w:val="24"/>
          <w:lang w:val="es-AR"/>
        </w:rPr>
        <w:t>:</w:t>
      </w:r>
    </w:p>
    <w:p w14:paraId="6DD3DCED" w14:textId="2F9481EE" w:rsidR="00855125" w:rsidRDefault="00855125" w:rsidP="00855125">
      <w:pPr>
        <w:tabs>
          <w:tab w:val="left" w:pos="1308"/>
        </w:tabs>
        <w:spacing w:line="360" w:lineRule="auto"/>
        <w:ind w:right="121"/>
        <w:jc w:val="both"/>
        <w:rPr>
          <w:rFonts w:ascii="Arial" w:hAnsi="Arial" w:cs="Arial"/>
          <w:sz w:val="24"/>
          <w:lang w:val="es-AR"/>
        </w:rPr>
      </w:pPr>
      <w:r w:rsidRPr="00855125">
        <w:rPr>
          <w:rFonts w:ascii="Arial" w:hAnsi="Arial" w:cs="Arial"/>
          <w:sz w:val="24"/>
          <w:lang w:val="es-AR"/>
        </w:rPr>
        <w:t xml:space="preserve">El </w:t>
      </w:r>
      <w:r>
        <w:rPr>
          <w:rFonts w:ascii="Arial" w:hAnsi="Arial" w:cs="Arial"/>
          <w:sz w:val="24"/>
          <w:lang w:val="es-AR"/>
        </w:rPr>
        <w:t>100</w:t>
      </w:r>
      <w:r w:rsidRPr="00855125">
        <w:rPr>
          <w:rFonts w:ascii="Arial" w:hAnsi="Arial" w:cs="Arial"/>
          <w:sz w:val="24"/>
          <w:lang w:val="es-AR"/>
        </w:rPr>
        <w:t>% de los trabajadores manifiesta que si tiene conocimiento de la existencia de medidas de seguridad e higiene dentro de la empresa</w:t>
      </w:r>
      <w:r>
        <w:rPr>
          <w:rFonts w:ascii="Arial" w:hAnsi="Arial" w:cs="Arial"/>
          <w:sz w:val="24"/>
          <w:lang w:val="es-AR"/>
        </w:rPr>
        <w:t xml:space="preserve">. </w:t>
      </w:r>
      <w:r w:rsidRPr="00855125">
        <w:rPr>
          <w:rFonts w:ascii="Arial" w:hAnsi="Arial" w:cs="Arial"/>
          <w:sz w:val="24"/>
          <w:lang w:val="es-AR"/>
        </w:rPr>
        <w:t xml:space="preserve">Este resultado indica que en casi la </w:t>
      </w:r>
      <w:r>
        <w:rPr>
          <w:rFonts w:ascii="Arial" w:hAnsi="Arial" w:cs="Arial"/>
          <w:sz w:val="24"/>
          <w:lang w:val="es-AR"/>
        </w:rPr>
        <w:t>totalidad</w:t>
      </w:r>
      <w:r w:rsidRPr="00855125">
        <w:rPr>
          <w:rFonts w:ascii="Arial" w:hAnsi="Arial" w:cs="Arial"/>
          <w:sz w:val="24"/>
          <w:lang w:val="es-AR"/>
        </w:rPr>
        <w:t xml:space="preserve"> de l</w:t>
      </w:r>
      <w:r>
        <w:rPr>
          <w:rFonts w:ascii="Arial" w:hAnsi="Arial" w:cs="Arial"/>
          <w:sz w:val="24"/>
          <w:lang w:val="es-AR"/>
        </w:rPr>
        <w:t>os trabajadores de la</w:t>
      </w:r>
      <w:r w:rsidRPr="00855125">
        <w:rPr>
          <w:rFonts w:ascii="Arial" w:hAnsi="Arial" w:cs="Arial"/>
          <w:sz w:val="24"/>
          <w:lang w:val="es-AR"/>
        </w:rPr>
        <w:t xml:space="preserve"> empresa conocen las medidas de seguridad e higiene laboral.</w:t>
      </w:r>
    </w:p>
    <w:p w14:paraId="6F49620C" w14:textId="6D435759" w:rsidR="00855125" w:rsidRDefault="00855125" w:rsidP="00855125">
      <w:pPr>
        <w:tabs>
          <w:tab w:val="left" w:pos="1308"/>
        </w:tabs>
        <w:spacing w:line="360" w:lineRule="auto"/>
        <w:ind w:right="121"/>
        <w:jc w:val="both"/>
        <w:rPr>
          <w:rFonts w:ascii="Arial" w:hAnsi="Arial" w:cs="Arial"/>
          <w:sz w:val="24"/>
          <w:lang w:val="es-AR"/>
        </w:rPr>
      </w:pPr>
    </w:p>
    <w:p w14:paraId="4B7AEE3D" w14:textId="4BCE031F" w:rsidR="00855125" w:rsidRDefault="00855125" w:rsidP="00855125">
      <w:pPr>
        <w:tabs>
          <w:tab w:val="left" w:pos="1308"/>
        </w:tabs>
        <w:spacing w:line="360" w:lineRule="auto"/>
        <w:ind w:right="121"/>
        <w:jc w:val="both"/>
        <w:rPr>
          <w:rFonts w:ascii="Arial" w:hAnsi="Arial" w:cs="Arial"/>
          <w:sz w:val="24"/>
          <w:lang w:val="es-AR"/>
        </w:rPr>
      </w:pPr>
    </w:p>
    <w:p w14:paraId="395A9C3F" w14:textId="6428EA83" w:rsidR="00855125" w:rsidRDefault="00855125" w:rsidP="00855125">
      <w:pPr>
        <w:tabs>
          <w:tab w:val="left" w:pos="1308"/>
        </w:tabs>
        <w:spacing w:line="360" w:lineRule="auto"/>
        <w:ind w:right="121"/>
        <w:jc w:val="both"/>
        <w:rPr>
          <w:rFonts w:ascii="Arial" w:hAnsi="Arial" w:cs="Arial"/>
          <w:sz w:val="24"/>
          <w:lang w:val="es-AR"/>
        </w:rPr>
      </w:pPr>
    </w:p>
    <w:p w14:paraId="10B98453" w14:textId="7E7EFB72" w:rsidR="00855125" w:rsidRDefault="00855125" w:rsidP="00855125">
      <w:pPr>
        <w:tabs>
          <w:tab w:val="left" w:pos="1308"/>
        </w:tabs>
        <w:spacing w:line="360" w:lineRule="auto"/>
        <w:ind w:right="121"/>
        <w:jc w:val="both"/>
        <w:rPr>
          <w:rFonts w:ascii="Arial" w:hAnsi="Arial" w:cs="Arial"/>
          <w:sz w:val="24"/>
          <w:lang w:val="es-AR"/>
        </w:rPr>
      </w:pPr>
    </w:p>
    <w:p w14:paraId="68813DA5" w14:textId="77777777" w:rsidR="00E0052D" w:rsidRDefault="00E0052D" w:rsidP="00855125">
      <w:pPr>
        <w:tabs>
          <w:tab w:val="left" w:pos="1308"/>
        </w:tabs>
        <w:spacing w:line="360" w:lineRule="auto"/>
        <w:ind w:right="121"/>
        <w:jc w:val="both"/>
        <w:rPr>
          <w:rFonts w:ascii="Arial" w:hAnsi="Arial" w:cs="Arial"/>
          <w:sz w:val="24"/>
          <w:lang w:val="es-AR"/>
        </w:rPr>
      </w:pPr>
    </w:p>
    <w:p w14:paraId="7FC85D72" w14:textId="44B5E73C" w:rsidR="00855125" w:rsidRDefault="00855125" w:rsidP="00855125">
      <w:pPr>
        <w:tabs>
          <w:tab w:val="left" w:pos="1308"/>
        </w:tabs>
        <w:spacing w:line="360" w:lineRule="auto"/>
        <w:ind w:right="121"/>
        <w:jc w:val="both"/>
        <w:rPr>
          <w:rFonts w:ascii="Arial" w:hAnsi="Arial" w:cs="Arial"/>
          <w:sz w:val="24"/>
          <w:lang w:val="es-AR"/>
        </w:rPr>
      </w:pPr>
    </w:p>
    <w:p w14:paraId="7FB4DFC8" w14:textId="27C99E1F" w:rsidR="00855125" w:rsidRPr="00855125" w:rsidRDefault="00855125" w:rsidP="00435EB9">
      <w:pPr>
        <w:pStyle w:val="ListParagraph"/>
        <w:numPr>
          <w:ilvl w:val="0"/>
          <w:numId w:val="37"/>
        </w:numPr>
        <w:tabs>
          <w:tab w:val="left" w:pos="1308"/>
        </w:tabs>
        <w:spacing w:line="360" w:lineRule="auto"/>
        <w:ind w:right="121"/>
        <w:jc w:val="both"/>
        <w:rPr>
          <w:rFonts w:ascii="Arial" w:hAnsi="Arial" w:cs="Arial"/>
          <w:sz w:val="24"/>
          <w:lang w:val="es-AR"/>
        </w:rPr>
      </w:pPr>
      <w:r w:rsidRPr="00855125">
        <w:rPr>
          <w:rFonts w:ascii="Arial" w:hAnsi="Arial" w:cs="Arial"/>
          <w:sz w:val="24"/>
          <w:lang w:val="es-AR"/>
        </w:rPr>
        <w:lastRenderedPageBreak/>
        <w:t>¿Qué situaciones considera nocivas para su salud?</w:t>
      </w:r>
    </w:p>
    <w:p w14:paraId="0568FC9A" w14:textId="77777777" w:rsidR="00855125" w:rsidRDefault="00855125" w:rsidP="00A54758">
      <w:pPr>
        <w:tabs>
          <w:tab w:val="left" w:pos="1308"/>
        </w:tabs>
        <w:spacing w:line="360" w:lineRule="auto"/>
        <w:ind w:right="121"/>
        <w:jc w:val="both"/>
        <w:rPr>
          <w:rFonts w:ascii="Arial" w:hAnsi="Arial" w:cs="Arial"/>
          <w:sz w:val="24"/>
          <w:lang w:val="es-AR"/>
        </w:rPr>
      </w:pPr>
      <w:r>
        <w:rPr>
          <w:rFonts w:ascii="Arial" w:hAnsi="Arial" w:cs="Arial"/>
          <w:sz w:val="24"/>
          <w:lang w:val="es-AR"/>
        </w:rPr>
        <w:t xml:space="preserve"> </w:t>
      </w:r>
    </w:p>
    <w:tbl>
      <w:tblPr>
        <w:tblW w:w="10200" w:type="dxa"/>
        <w:tblLook w:val="04A0" w:firstRow="1" w:lastRow="0" w:firstColumn="1" w:lastColumn="0" w:noHBand="0" w:noVBand="1"/>
      </w:tblPr>
      <w:tblGrid>
        <w:gridCol w:w="3620"/>
        <w:gridCol w:w="3040"/>
        <w:gridCol w:w="3540"/>
      </w:tblGrid>
      <w:tr w:rsidR="00855125" w:rsidRPr="00855125" w14:paraId="08C55EBE" w14:textId="77777777" w:rsidTr="00855125">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AF542C" w14:textId="77777777" w:rsidR="00855125" w:rsidRPr="00855125" w:rsidRDefault="00855125" w:rsidP="00855125">
            <w:pPr>
              <w:spacing w:after="0" w:line="240" w:lineRule="auto"/>
              <w:ind w:firstLineChars="400" w:firstLine="960"/>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0C3CE69E" w14:textId="77777777" w:rsidR="00855125" w:rsidRPr="00855125" w:rsidRDefault="00855125" w:rsidP="0055518B">
            <w:pPr>
              <w:spacing w:after="0" w:line="240" w:lineRule="auto"/>
              <w:jc w:val="center"/>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1767EB95" w14:textId="77777777" w:rsidR="00855125" w:rsidRPr="00855125" w:rsidRDefault="00855125" w:rsidP="0055518B">
            <w:pPr>
              <w:spacing w:after="0" w:line="240" w:lineRule="auto"/>
              <w:jc w:val="center"/>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PORCENTAJE</w:t>
            </w:r>
          </w:p>
        </w:tc>
      </w:tr>
      <w:tr w:rsidR="00855125" w:rsidRPr="00855125" w14:paraId="26AD1A80"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6D04790" w14:textId="77777777" w:rsidR="00855125" w:rsidRPr="00F72B2E" w:rsidRDefault="00855125" w:rsidP="00855125">
            <w:pPr>
              <w:spacing w:after="0" w:line="240" w:lineRule="auto"/>
              <w:rPr>
                <w:rFonts w:ascii="Times New Roman" w:eastAsia="Times New Roman" w:hAnsi="Times New Roman" w:cs="Times New Roman"/>
                <w:color w:val="000000"/>
                <w:sz w:val="24"/>
                <w:szCs w:val="24"/>
              </w:rPr>
            </w:pPr>
            <w:r w:rsidRPr="00F72B2E">
              <w:rPr>
                <w:rFonts w:ascii="Times New Roman" w:eastAsia="Times New Roman" w:hAnsi="Times New Roman" w:cs="Times New Roman"/>
                <w:color w:val="000000"/>
                <w:sz w:val="24"/>
                <w:szCs w:val="24"/>
                <w:lang w:val="es-ES"/>
              </w:rPr>
              <w:t xml:space="preserve">Polvo en suspensión </w:t>
            </w:r>
          </w:p>
        </w:tc>
        <w:tc>
          <w:tcPr>
            <w:tcW w:w="3040" w:type="dxa"/>
            <w:tcBorders>
              <w:top w:val="nil"/>
              <w:left w:val="nil"/>
              <w:bottom w:val="single" w:sz="8" w:space="0" w:color="000000"/>
              <w:right w:val="single" w:sz="8" w:space="0" w:color="000000"/>
            </w:tcBorders>
            <w:shd w:val="clear" w:color="auto" w:fill="auto"/>
            <w:vAlign w:val="center"/>
            <w:hideMark/>
          </w:tcPr>
          <w:p w14:paraId="4F561D0E"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23</w:t>
            </w:r>
          </w:p>
        </w:tc>
        <w:tc>
          <w:tcPr>
            <w:tcW w:w="3540" w:type="dxa"/>
            <w:tcBorders>
              <w:top w:val="nil"/>
              <w:left w:val="nil"/>
              <w:bottom w:val="single" w:sz="8" w:space="0" w:color="000000"/>
              <w:right w:val="single" w:sz="8" w:space="0" w:color="000000"/>
            </w:tcBorders>
            <w:shd w:val="clear" w:color="auto" w:fill="auto"/>
            <w:vAlign w:val="center"/>
            <w:hideMark/>
          </w:tcPr>
          <w:p w14:paraId="35A56F57"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32.85</w:t>
            </w:r>
          </w:p>
        </w:tc>
      </w:tr>
      <w:tr w:rsidR="00855125" w:rsidRPr="00855125" w14:paraId="738BD321"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9DE5553" w14:textId="77777777" w:rsidR="00855125" w:rsidRPr="00F72B2E" w:rsidRDefault="00855125" w:rsidP="00855125">
            <w:pPr>
              <w:spacing w:after="0" w:line="240" w:lineRule="auto"/>
              <w:rPr>
                <w:rFonts w:ascii="Times New Roman" w:eastAsia="Times New Roman" w:hAnsi="Times New Roman" w:cs="Times New Roman"/>
                <w:color w:val="000000"/>
                <w:sz w:val="24"/>
                <w:szCs w:val="24"/>
              </w:rPr>
            </w:pPr>
            <w:r w:rsidRPr="00F72B2E">
              <w:rPr>
                <w:rFonts w:ascii="Times New Roman" w:eastAsia="Times New Roman" w:hAnsi="Times New Roman" w:cs="Times New Roman"/>
                <w:color w:val="000000"/>
                <w:sz w:val="24"/>
                <w:szCs w:val="24"/>
                <w:lang w:val="es-ES"/>
              </w:rPr>
              <w:t>Ruido y vibraciones</w:t>
            </w:r>
          </w:p>
        </w:tc>
        <w:tc>
          <w:tcPr>
            <w:tcW w:w="3040" w:type="dxa"/>
            <w:tcBorders>
              <w:top w:val="nil"/>
              <w:left w:val="nil"/>
              <w:bottom w:val="single" w:sz="8" w:space="0" w:color="000000"/>
              <w:right w:val="single" w:sz="8" w:space="0" w:color="000000"/>
            </w:tcBorders>
            <w:shd w:val="clear" w:color="auto" w:fill="auto"/>
            <w:vAlign w:val="center"/>
            <w:hideMark/>
          </w:tcPr>
          <w:p w14:paraId="417C2D2A"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5</w:t>
            </w:r>
          </w:p>
        </w:tc>
        <w:tc>
          <w:tcPr>
            <w:tcW w:w="3540" w:type="dxa"/>
            <w:tcBorders>
              <w:top w:val="nil"/>
              <w:left w:val="nil"/>
              <w:bottom w:val="single" w:sz="8" w:space="0" w:color="000000"/>
              <w:right w:val="single" w:sz="8" w:space="0" w:color="000000"/>
            </w:tcBorders>
            <w:shd w:val="clear" w:color="auto" w:fill="auto"/>
            <w:vAlign w:val="center"/>
            <w:hideMark/>
          </w:tcPr>
          <w:p w14:paraId="53DD8032"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7.15</w:t>
            </w:r>
          </w:p>
        </w:tc>
      </w:tr>
      <w:tr w:rsidR="00855125" w:rsidRPr="00855125" w14:paraId="1177C96C"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62F9871" w14:textId="77777777" w:rsidR="00855125" w:rsidRPr="00F72B2E" w:rsidRDefault="00855125" w:rsidP="00855125">
            <w:pPr>
              <w:spacing w:after="0" w:line="240" w:lineRule="auto"/>
              <w:rPr>
                <w:rFonts w:ascii="Times New Roman" w:eastAsia="Times New Roman" w:hAnsi="Times New Roman" w:cs="Times New Roman"/>
                <w:color w:val="000000"/>
                <w:sz w:val="24"/>
                <w:szCs w:val="24"/>
              </w:rPr>
            </w:pPr>
            <w:r w:rsidRPr="00F72B2E">
              <w:rPr>
                <w:rFonts w:ascii="Times New Roman" w:eastAsia="Times New Roman" w:hAnsi="Times New Roman" w:cs="Times New Roman"/>
                <w:color w:val="000000"/>
                <w:sz w:val="24"/>
                <w:szCs w:val="24"/>
                <w:lang w:val="es-ES"/>
              </w:rPr>
              <w:t>Contaminantes químicos</w:t>
            </w:r>
          </w:p>
        </w:tc>
        <w:tc>
          <w:tcPr>
            <w:tcW w:w="3040" w:type="dxa"/>
            <w:tcBorders>
              <w:top w:val="nil"/>
              <w:left w:val="nil"/>
              <w:bottom w:val="single" w:sz="8" w:space="0" w:color="000000"/>
              <w:right w:val="single" w:sz="8" w:space="0" w:color="000000"/>
            </w:tcBorders>
            <w:shd w:val="clear" w:color="auto" w:fill="auto"/>
            <w:vAlign w:val="center"/>
            <w:hideMark/>
          </w:tcPr>
          <w:p w14:paraId="7AF7FFD6"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42</w:t>
            </w:r>
          </w:p>
        </w:tc>
        <w:tc>
          <w:tcPr>
            <w:tcW w:w="3540" w:type="dxa"/>
            <w:tcBorders>
              <w:top w:val="nil"/>
              <w:left w:val="nil"/>
              <w:bottom w:val="single" w:sz="8" w:space="0" w:color="000000"/>
              <w:right w:val="single" w:sz="8" w:space="0" w:color="000000"/>
            </w:tcBorders>
            <w:shd w:val="clear" w:color="auto" w:fill="auto"/>
            <w:vAlign w:val="center"/>
            <w:hideMark/>
          </w:tcPr>
          <w:p w14:paraId="171EBE50"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60</w:t>
            </w:r>
          </w:p>
        </w:tc>
      </w:tr>
      <w:tr w:rsidR="00855125" w:rsidRPr="00855125" w14:paraId="1A15DC5A" w14:textId="77777777" w:rsidTr="00855125">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B76FD37" w14:textId="77777777" w:rsidR="00855125" w:rsidRPr="00855125" w:rsidRDefault="00855125" w:rsidP="00855125">
            <w:pPr>
              <w:spacing w:after="0" w:line="240" w:lineRule="auto"/>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5EDCFDAC"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234</w:t>
            </w:r>
          </w:p>
        </w:tc>
        <w:tc>
          <w:tcPr>
            <w:tcW w:w="3540" w:type="dxa"/>
            <w:tcBorders>
              <w:top w:val="nil"/>
              <w:left w:val="nil"/>
              <w:bottom w:val="single" w:sz="8" w:space="0" w:color="000000"/>
              <w:right w:val="single" w:sz="8" w:space="0" w:color="000000"/>
            </w:tcBorders>
            <w:shd w:val="clear" w:color="auto" w:fill="auto"/>
            <w:vAlign w:val="center"/>
            <w:hideMark/>
          </w:tcPr>
          <w:p w14:paraId="5EFC8F64" w14:textId="77777777" w:rsidR="00855125" w:rsidRPr="00855125" w:rsidRDefault="00855125" w:rsidP="00855125">
            <w:pPr>
              <w:spacing w:after="0" w:line="240" w:lineRule="auto"/>
              <w:jc w:val="right"/>
              <w:rPr>
                <w:rFonts w:ascii="Times New Roman" w:eastAsia="Times New Roman" w:hAnsi="Times New Roman" w:cs="Times New Roman"/>
                <w:color w:val="000000"/>
                <w:sz w:val="24"/>
                <w:szCs w:val="24"/>
              </w:rPr>
            </w:pPr>
            <w:r w:rsidRPr="00855125">
              <w:rPr>
                <w:rFonts w:ascii="Times New Roman" w:eastAsia="Times New Roman" w:hAnsi="Times New Roman" w:cs="Times New Roman"/>
                <w:color w:val="000000"/>
                <w:sz w:val="24"/>
                <w:szCs w:val="24"/>
                <w:lang w:val="es-ES"/>
              </w:rPr>
              <w:t>100</w:t>
            </w:r>
          </w:p>
        </w:tc>
      </w:tr>
    </w:tbl>
    <w:p w14:paraId="76A6FC11" w14:textId="0C3EEECE" w:rsidR="00855125" w:rsidRDefault="00855125" w:rsidP="00A54758">
      <w:pPr>
        <w:tabs>
          <w:tab w:val="left" w:pos="1308"/>
        </w:tabs>
        <w:spacing w:line="360" w:lineRule="auto"/>
        <w:ind w:right="121"/>
        <w:jc w:val="both"/>
        <w:rPr>
          <w:rFonts w:ascii="Arial" w:hAnsi="Arial" w:cs="Arial"/>
          <w:sz w:val="16"/>
          <w:szCs w:val="16"/>
          <w:lang w:val="es-AR"/>
        </w:rPr>
      </w:pPr>
      <w:r>
        <w:rPr>
          <w:noProof/>
        </w:rPr>
        <w:drawing>
          <wp:anchor distT="0" distB="0" distL="114300" distR="114300" simplePos="0" relativeHeight="251726848" behindDoc="1" locked="0" layoutInCell="1" allowOverlap="1" wp14:anchorId="12F0AB93" wp14:editId="45D746E2">
            <wp:simplePos x="0" y="0"/>
            <wp:positionH relativeFrom="margin">
              <wp:align>center</wp:align>
            </wp:positionH>
            <wp:positionV relativeFrom="paragraph">
              <wp:posOffset>236220</wp:posOffset>
            </wp:positionV>
            <wp:extent cx="4572000" cy="2743200"/>
            <wp:effectExtent l="0" t="0" r="0" b="0"/>
            <wp:wrapNone/>
            <wp:docPr id="47" name="Chart 47">
              <a:extLst xmlns:a="http://schemas.openxmlformats.org/drawingml/2006/main">
                <a:ext uri="{FF2B5EF4-FFF2-40B4-BE49-F238E27FC236}">
                  <a16:creationId xmlns:a16="http://schemas.microsoft.com/office/drawing/2014/main" id="{301C84BF-8630-495C-ACF9-1EFD72B9B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855125">
        <w:rPr>
          <w:rFonts w:ascii="Arial" w:hAnsi="Arial" w:cs="Arial"/>
          <w:sz w:val="16"/>
          <w:szCs w:val="16"/>
          <w:lang w:val="es-AR"/>
        </w:rPr>
        <w:t>Cuadro N°11</w:t>
      </w:r>
    </w:p>
    <w:p w14:paraId="609828D7" w14:textId="7CCAD449" w:rsidR="00855125" w:rsidRDefault="00855125" w:rsidP="00A54758">
      <w:pPr>
        <w:tabs>
          <w:tab w:val="left" w:pos="1308"/>
        </w:tabs>
        <w:spacing w:line="360" w:lineRule="auto"/>
        <w:ind w:right="121"/>
        <w:jc w:val="both"/>
        <w:rPr>
          <w:rFonts w:ascii="Arial" w:hAnsi="Arial" w:cs="Arial"/>
          <w:sz w:val="16"/>
          <w:szCs w:val="16"/>
          <w:lang w:val="es-AR"/>
        </w:rPr>
      </w:pPr>
    </w:p>
    <w:p w14:paraId="34E6D31B" w14:textId="77777777" w:rsidR="00855125" w:rsidRPr="00855125" w:rsidRDefault="00855125" w:rsidP="00A54758">
      <w:pPr>
        <w:tabs>
          <w:tab w:val="left" w:pos="1308"/>
        </w:tabs>
        <w:spacing w:line="360" w:lineRule="auto"/>
        <w:ind w:right="121"/>
        <w:jc w:val="both"/>
        <w:rPr>
          <w:rFonts w:ascii="Arial" w:hAnsi="Arial" w:cs="Arial"/>
          <w:sz w:val="16"/>
          <w:szCs w:val="16"/>
          <w:lang w:val="es-AR"/>
        </w:rPr>
      </w:pPr>
    </w:p>
    <w:p w14:paraId="3194AB4D" w14:textId="2F7C6A89" w:rsidR="00855125" w:rsidRDefault="00855125" w:rsidP="00A54758">
      <w:pPr>
        <w:tabs>
          <w:tab w:val="left" w:pos="1308"/>
        </w:tabs>
        <w:spacing w:line="360" w:lineRule="auto"/>
        <w:ind w:right="121"/>
        <w:jc w:val="both"/>
        <w:rPr>
          <w:rFonts w:ascii="Arial" w:hAnsi="Arial" w:cs="Arial"/>
          <w:sz w:val="24"/>
          <w:lang w:val="es-AR"/>
        </w:rPr>
      </w:pPr>
    </w:p>
    <w:p w14:paraId="530FE123" w14:textId="233CCD9D" w:rsidR="00855125" w:rsidRDefault="00855125" w:rsidP="00A54758">
      <w:pPr>
        <w:tabs>
          <w:tab w:val="left" w:pos="1308"/>
        </w:tabs>
        <w:spacing w:line="360" w:lineRule="auto"/>
        <w:ind w:right="121"/>
        <w:jc w:val="both"/>
        <w:rPr>
          <w:rFonts w:ascii="Arial" w:hAnsi="Arial" w:cs="Arial"/>
          <w:sz w:val="24"/>
          <w:lang w:val="es-AR"/>
        </w:rPr>
      </w:pPr>
    </w:p>
    <w:p w14:paraId="6EA8C7F7" w14:textId="5C0C36F4" w:rsidR="00855125" w:rsidRDefault="00855125" w:rsidP="00A54758">
      <w:pPr>
        <w:tabs>
          <w:tab w:val="left" w:pos="1308"/>
        </w:tabs>
        <w:spacing w:line="360" w:lineRule="auto"/>
        <w:ind w:right="121"/>
        <w:jc w:val="both"/>
        <w:rPr>
          <w:rFonts w:ascii="Arial" w:hAnsi="Arial" w:cs="Arial"/>
          <w:sz w:val="24"/>
          <w:lang w:val="es-AR"/>
        </w:rPr>
      </w:pPr>
    </w:p>
    <w:p w14:paraId="5BA521F4" w14:textId="69147C62" w:rsidR="00855125" w:rsidRDefault="00855125" w:rsidP="00A54758">
      <w:pPr>
        <w:tabs>
          <w:tab w:val="left" w:pos="1308"/>
        </w:tabs>
        <w:spacing w:line="360" w:lineRule="auto"/>
        <w:ind w:right="121"/>
        <w:jc w:val="both"/>
        <w:rPr>
          <w:rFonts w:ascii="Arial" w:hAnsi="Arial" w:cs="Arial"/>
          <w:sz w:val="24"/>
          <w:lang w:val="es-AR"/>
        </w:rPr>
      </w:pPr>
    </w:p>
    <w:p w14:paraId="51F4A746" w14:textId="31C202F2" w:rsidR="00855125" w:rsidRDefault="00855125" w:rsidP="00A54758">
      <w:pPr>
        <w:tabs>
          <w:tab w:val="left" w:pos="1308"/>
        </w:tabs>
        <w:spacing w:line="360" w:lineRule="auto"/>
        <w:ind w:right="121"/>
        <w:jc w:val="both"/>
        <w:rPr>
          <w:rFonts w:ascii="Arial" w:hAnsi="Arial" w:cs="Arial"/>
          <w:sz w:val="24"/>
          <w:lang w:val="es-AR"/>
        </w:rPr>
      </w:pPr>
    </w:p>
    <w:p w14:paraId="7AF7C192" w14:textId="0DC9FF12" w:rsidR="00855125" w:rsidRDefault="00855125" w:rsidP="00A54758">
      <w:pPr>
        <w:tabs>
          <w:tab w:val="left" w:pos="1308"/>
        </w:tabs>
        <w:spacing w:line="360" w:lineRule="auto"/>
        <w:ind w:right="121"/>
        <w:jc w:val="both"/>
        <w:rPr>
          <w:rFonts w:ascii="Arial" w:hAnsi="Arial" w:cs="Arial"/>
          <w:sz w:val="24"/>
          <w:lang w:val="es-AR"/>
        </w:rPr>
      </w:pPr>
    </w:p>
    <w:p w14:paraId="194B00ED" w14:textId="21B520E8" w:rsidR="00855125" w:rsidRPr="0055518B" w:rsidRDefault="0055518B"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55518B">
        <w:rPr>
          <w:rFonts w:ascii="Arial" w:hAnsi="Arial" w:cs="Arial"/>
          <w:sz w:val="16"/>
          <w:szCs w:val="16"/>
          <w:lang w:val="es-AR"/>
        </w:rPr>
        <w:t>Gráfico N°11</w:t>
      </w:r>
    </w:p>
    <w:p w14:paraId="3ACF2C25" w14:textId="77777777" w:rsidR="00855125" w:rsidRPr="00855125" w:rsidRDefault="00855125" w:rsidP="00855125">
      <w:pPr>
        <w:tabs>
          <w:tab w:val="left" w:pos="1308"/>
        </w:tabs>
        <w:spacing w:line="360" w:lineRule="auto"/>
        <w:ind w:right="121"/>
        <w:jc w:val="both"/>
        <w:rPr>
          <w:rFonts w:ascii="Arial" w:hAnsi="Arial" w:cs="Arial"/>
          <w:sz w:val="24"/>
          <w:lang w:val="es-ES"/>
        </w:rPr>
      </w:pPr>
      <w:r w:rsidRPr="00855125">
        <w:rPr>
          <w:rFonts w:ascii="Arial" w:hAnsi="Arial" w:cs="Arial"/>
          <w:b/>
          <w:bCs/>
          <w:sz w:val="24"/>
          <w:lang w:val="es-ES"/>
        </w:rPr>
        <w:t>Interpretación</w:t>
      </w:r>
      <w:r w:rsidRPr="00855125">
        <w:rPr>
          <w:rFonts w:ascii="Arial" w:hAnsi="Arial" w:cs="Arial"/>
          <w:sz w:val="24"/>
          <w:lang w:val="es-ES"/>
        </w:rPr>
        <w:t>:</w:t>
      </w:r>
    </w:p>
    <w:p w14:paraId="5FADE8D2" w14:textId="437B93F9" w:rsidR="00855125" w:rsidRPr="00855125" w:rsidRDefault="00855125" w:rsidP="00855125">
      <w:pPr>
        <w:tabs>
          <w:tab w:val="left" w:pos="1308"/>
        </w:tabs>
        <w:spacing w:line="360" w:lineRule="auto"/>
        <w:ind w:right="121"/>
        <w:jc w:val="both"/>
        <w:rPr>
          <w:rFonts w:ascii="Arial" w:hAnsi="Arial" w:cs="Arial"/>
          <w:sz w:val="24"/>
          <w:lang w:val="es-ES"/>
        </w:rPr>
      </w:pPr>
      <w:r w:rsidRPr="00855125">
        <w:rPr>
          <w:rFonts w:ascii="Arial" w:hAnsi="Arial" w:cs="Arial"/>
          <w:sz w:val="24"/>
          <w:lang w:val="es-ES"/>
        </w:rPr>
        <w:t>La salud de</w:t>
      </w:r>
      <w:r>
        <w:rPr>
          <w:rFonts w:ascii="Arial" w:hAnsi="Arial" w:cs="Arial"/>
          <w:sz w:val="24"/>
          <w:lang w:val="es-ES"/>
        </w:rPr>
        <w:t xml:space="preserve"> los trabajadores</w:t>
      </w:r>
      <w:r w:rsidRPr="00855125">
        <w:rPr>
          <w:rFonts w:ascii="Arial" w:hAnsi="Arial" w:cs="Arial"/>
          <w:sz w:val="24"/>
          <w:lang w:val="es-ES"/>
        </w:rPr>
        <w:t xml:space="preserve"> se ve afectada por factores como la emanación de polvos </w:t>
      </w:r>
      <w:r>
        <w:rPr>
          <w:rFonts w:ascii="Arial" w:hAnsi="Arial" w:cs="Arial"/>
          <w:sz w:val="24"/>
          <w:lang w:val="es-ES"/>
        </w:rPr>
        <w:t xml:space="preserve">(Sílice) </w:t>
      </w:r>
      <w:r w:rsidRPr="00855125">
        <w:rPr>
          <w:rFonts w:ascii="Arial" w:hAnsi="Arial" w:cs="Arial"/>
          <w:sz w:val="24"/>
          <w:lang w:val="es-ES"/>
        </w:rPr>
        <w:t xml:space="preserve">de </w:t>
      </w:r>
      <w:r>
        <w:rPr>
          <w:rFonts w:ascii="Arial" w:hAnsi="Arial" w:cs="Arial"/>
          <w:sz w:val="24"/>
          <w:lang w:val="es-ES"/>
        </w:rPr>
        <w:t>arena</w:t>
      </w:r>
      <w:r w:rsidRPr="00855125">
        <w:rPr>
          <w:rFonts w:ascii="Arial" w:hAnsi="Arial" w:cs="Arial"/>
          <w:sz w:val="24"/>
          <w:lang w:val="es-ES"/>
        </w:rPr>
        <w:t xml:space="preserve"> de </w:t>
      </w:r>
      <w:r w:rsidR="0055518B">
        <w:rPr>
          <w:rFonts w:ascii="Arial" w:hAnsi="Arial" w:cs="Arial"/>
          <w:sz w:val="24"/>
          <w:lang w:val="es-ES"/>
        </w:rPr>
        <w:t>Cementación</w:t>
      </w:r>
      <w:r>
        <w:rPr>
          <w:rFonts w:ascii="Arial" w:hAnsi="Arial" w:cs="Arial"/>
          <w:sz w:val="24"/>
          <w:lang w:val="es-ES"/>
        </w:rPr>
        <w:t xml:space="preserve"> y Fractura</w:t>
      </w:r>
      <w:r w:rsidRPr="00855125">
        <w:rPr>
          <w:rFonts w:ascii="Arial" w:hAnsi="Arial" w:cs="Arial"/>
          <w:sz w:val="24"/>
          <w:lang w:val="es-ES"/>
        </w:rPr>
        <w:t xml:space="preserve"> como lo manifiesta el </w:t>
      </w:r>
      <w:r w:rsidR="0055518B">
        <w:rPr>
          <w:rFonts w:ascii="Arial" w:hAnsi="Arial" w:cs="Arial"/>
          <w:sz w:val="24"/>
          <w:lang w:val="es-ES"/>
        </w:rPr>
        <w:t>32.85</w:t>
      </w:r>
      <w:r w:rsidRPr="00855125">
        <w:rPr>
          <w:rFonts w:ascii="Arial" w:hAnsi="Arial" w:cs="Arial"/>
          <w:sz w:val="24"/>
          <w:lang w:val="es-ES"/>
        </w:rPr>
        <w:t xml:space="preserve">%, los elementos químicos también son factores influyentes negativos en la salud de los trabajadores con el </w:t>
      </w:r>
      <w:r w:rsidR="0055518B">
        <w:rPr>
          <w:rFonts w:ascii="Arial" w:hAnsi="Arial" w:cs="Arial"/>
          <w:sz w:val="24"/>
          <w:lang w:val="es-ES"/>
        </w:rPr>
        <w:t>60</w:t>
      </w:r>
      <w:r w:rsidRPr="00855125">
        <w:rPr>
          <w:rFonts w:ascii="Arial" w:hAnsi="Arial" w:cs="Arial"/>
          <w:sz w:val="24"/>
          <w:lang w:val="es-ES"/>
        </w:rPr>
        <w:t xml:space="preserve">%, y el ruido y las vibraciones diversas afectan la salud según el </w:t>
      </w:r>
      <w:r w:rsidR="0055518B">
        <w:rPr>
          <w:rFonts w:ascii="Arial" w:hAnsi="Arial" w:cs="Arial"/>
          <w:sz w:val="24"/>
          <w:lang w:val="es-ES"/>
        </w:rPr>
        <w:t>7.15</w:t>
      </w:r>
      <w:r w:rsidRPr="00855125">
        <w:rPr>
          <w:rFonts w:ascii="Arial" w:hAnsi="Arial" w:cs="Arial"/>
          <w:sz w:val="24"/>
          <w:lang w:val="es-ES"/>
        </w:rPr>
        <w:t xml:space="preserve">% de los encuestados. La falta de conocimiento </w:t>
      </w:r>
      <w:r w:rsidR="0055518B" w:rsidRPr="00855125">
        <w:rPr>
          <w:rFonts w:ascii="Arial" w:hAnsi="Arial" w:cs="Arial"/>
          <w:sz w:val="24"/>
          <w:lang w:val="es-ES"/>
        </w:rPr>
        <w:t>en relación con el</w:t>
      </w:r>
      <w:r w:rsidRPr="00855125">
        <w:rPr>
          <w:rFonts w:ascii="Arial" w:hAnsi="Arial" w:cs="Arial"/>
          <w:sz w:val="24"/>
          <w:lang w:val="es-ES"/>
        </w:rPr>
        <w:t xml:space="preserve"> uso del equipo de protección</w:t>
      </w:r>
      <w:r w:rsidR="0055518B">
        <w:rPr>
          <w:rFonts w:ascii="Arial" w:hAnsi="Arial" w:cs="Arial"/>
          <w:sz w:val="24"/>
          <w:lang w:val="es-ES"/>
        </w:rPr>
        <w:t xml:space="preserve"> y el desconocimiento sobre los riesgos asociados a estos temas</w:t>
      </w:r>
      <w:r w:rsidRPr="00855125">
        <w:rPr>
          <w:rFonts w:ascii="Arial" w:hAnsi="Arial" w:cs="Arial"/>
          <w:sz w:val="24"/>
          <w:lang w:val="es-ES"/>
        </w:rPr>
        <w:t xml:space="preserve"> ocasiona daños a la salud de la persona.</w:t>
      </w:r>
    </w:p>
    <w:p w14:paraId="2DDF4AFC" w14:textId="6A4C6DB3" w:rsidR="00855125" w:rsidRDefault="00855125" w:rsidP="00A54758">
      <w:pPr>
        <w:tabs>
          <w:tab w:val="left" w:pos="1308"/>
        </w:tabs>
        <w:spacing w:line="360" w:lineRule="auto"/>
        <w:ind w:right="121"/>
        <w:jc w:val="both"/>
        <w:rPr>
          <w:rFonts w:ascii="Arial" w:hAnsi="Arial" w:cs="Arial"/>
          <w:sz w:val="24"/>
          <w:lang w:val="es-AR"/>
        </w:rPr>
      </w:pPr>
    </w:p>
    <w:p w14:paraId="11196929" w14:textId="16E40A69" w:rsidR="00855125" w:rsidRDefault="00855125" w:rsidP="00A54758">
      <w:pPr>
        <w:tabs>
          <w:tab w:val="left" w:pos="1308"/>
        </w:tabs>
        <w:spacing w:line="360" w:lineRule="auto"/>
        <w:ind w:right="121"/>
        <w:jc w:val="both"/>
        <w:rPr>
          <w:rFonts w:ascii="Arial" w:hAnsi="Arial" w:cs="Arial"/>
          <w:sz w:val="24"/>
          <w:lang w:val="es-AR"/>
        </w:rPr>
      </w:pPr>
    </w:p>
    <w:p w14:paraId="457020AE" w14:textId="79A29870" w:rsidR="00855125" w:rsidRDefault="00855125" w:rsidP="00A54758">
      <w:pPr>
        <w:tabs>
          <w:tab w:val="left" w:pos="1308"/>
        </w:tabs>
        <w:spacing w:line="360" w:lineRule="auto"/>
        <w:ind w:right="121"/>
        <w:jc w:val="both"/>
        <w:rPr>
          <w:rFonts w:ascii="Arial" w:hAnsi="Arial" w:cs="Arial"/>
          <w:sz w:val="24"/>
          <w:lang w:val="es-AR"/>
        </w:rPr>
      </w:pPr>
    </w:p>
    <w:p w14:paraId="6DBEE9BC" w14:textId="58B1125C" w:rsidR="00855125" w:rsidRPr="0055518B" w:rsidRDefault="0055518B" w:rsidP="00435EB9">
      <w:pPr>
        <w:pStyle w:val="ListParagraph"/>
        <w:numPr>
          <w:ilvl w:val="0"/>
          <w:numId w:val="37"/>
        </w:numPr>
        <w:tabs>
          <w:tab w:val="left" w:pos="1308"/>
        </w:tabs>
        <w:spacing w:line="360" w:lineRule="auto"/>
        <w:ind w:right="121"/>
        <w:jc w:val="both"/>
        <w:rPr>
          <w:rFonts w:ascii="Arial" w:hAnsi="Arial" w:cs="Arial"/>
          <w:sz w:val="24"/>
          <w:lang w:val="es-AR"/>
        </w:rPr>
      </w:pPr>
      <w:r w:rsidRPr="0055518B">
        <w:rPr>
          <w:rFonts w:ascii="Arial" w:hAnsi="Arial" w:cs="Arial"/>
          <w:sz w:val="24"/>
          <w:lang w:val="es-AR"/>
        </w:rPr>
        <w:lastRenderedPageBreak/>
        <w:t xml:space="preserve">¿Durante el tiempo que </w:t>
      </w:r>
      <w:r w:rsidR="00362DA9">
        <w:rPr>
          <w:rFonts w:ascii="Arial" w:hAnsi="Arial" w:cs="Arial"/>
          <w:sz w:val="24"/>
          <w:lang w:val="es-AR"/>
        </w:rPr>
        <w:t>lleva trabajando</w:t>
      </w:r>
      <w:r w:rsidRPr="0055518B">
        <w:rPr>
          <w:rFonts w:ascii="Arial" w:hAnsi="Arial" w:cs="Arial"/>
          <w:sz w:val="24"/>
          <w:lang w:val="es-AR"/>
        </w:rPr>
        <w:t xml:space="preserve"> para la empresa ha sufrido algún accidente laboral?</w:t>
      </w:r>
    </w:p>
    <w:tbl>
      <w:tblPr>
        <w:tblW w:w="10200" w:type="dxa"/>
        <w:tblLook w:val="04A0" w:firstRow="1" w:lastRow="0" w:firstColumn="1" w:lastColumn="0" w:noHBand="0" w:noVBand="1"/>
      </w:tblPr>
      <w:tblGrid>
        <w:gridCol w:w="3620"/>
        <w:gridCol w:w="3040"/>
        <w:gridCol w:w="3540"/>
      </w:tblGrid>
      <w:tr w:rsidR="0055518B" w:rsidRPr="0055518B" w14:paraId="1A5D07C0" w14:textId="77777777" w:rsidTr="0055518B">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18B007"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4825E165" w14:textId="77777777" w:rsidR="0055518B" w:rsidRPr="0055518B" w:rsidRDefault="0055518B" w:rsidP="0055518B">
            <w:pPr>
              <w:spacing w:after="0" w:line="240" w:lineRule="auto"/>
              <w:jc w:val="center"/>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7044CC43" w14:textId="77777777" w:rsidR="0055518B" w:rsidRPr="0055518B" w:rsidRDefault="0055518B" w:rsidP="0055518B">
            <w:pPr>
              <w:spacing w:after="0" w:line="240" w:lineRule="auto"/>
              <w:jc w:val="center"/>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PORCENTAJE</w:t>
            </w:r>
          </w:p>
        </w:tc>
      </w:tr>
      <w:tr w:rsidR="0055518B" w:rsidRPr="0055518B" w14:paraId="1B8EAE44" w14:textId="77777777" w:rsidTr="0055518B">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DFF0951"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hideMark/>
          </w:tcPr>
          <w:p w14:paraId="3C156DF3"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10</w:t>
            </w:r>
          </w:p>
        </w:tc>
        <w:tc>
          <w:tcPr>
            <w:tcW w:w="3540" w:type="dxa"/>
            <w:tcBorders>
              <w:top w:val="nil"/>
              <w:left w:val="nil"/>
              <w:bottom w:val="single" w:sz="8" w:space="0" w:color="000000"/>
              <w:right w:val="single" w:sz="8" w:space="0" w:color="000000"/>
            </w:tcBorders>
            <w:shd w:val="clear" w:color="auto" w:fill="auto"/>
            <w:vAlign w:val="center"/>
            <w:hideMark/>
          </w:tcPr>
          <w:p w14:paraId="1D27D121"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14.29</w:t>
            </w:r>
          </w:p>
        </w:tc>
      </w:tr>
      <w:tr w:rsidR="0055518B" w:rsidRPr="0055518B" w14:paraId="4A1FE0BF" w14:textId="77777777" w:rsidTr="0055518B">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BC020EC"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hideMark/>
          </w:tcPr>
          <w:p w14:paraId="24BBDCBF"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60</w:t>
            </w:r>
          </w:p>
        </w:tc>
        <w:tc>
          <w:tcPr>
            <w:tcW w:w="3540" w:type="dxa"/>
            <w:tcBorders>
              <w:top w:val="nil"/>
              <w:left w:val="nil"/>
              <w:bottom w:val="single" w:sz="8" w:space="0" w:color="000000"/>
              <w:right w:val="single" w:sz="8" w:space="0" w:color="000000"/>
            </w:tcBorders>
            <w:shd w:val="clear" w:color="auto" w:fill="auto"/>
            <w:vAlign w:val="center"/>
            <w:hideMark/>
          </w:tcPr>
          <w:p w14:paraId="56104B26"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85.71</w:t>
            </w:r>
          </w:p>
        </w:tc>
      </w:tr>
      <w:tr w:rsidR="0055518B" w:rsidRPr="0055518B" w14:paraId="31495056" w14:textId="77777777" w:rsidTr="0055518B">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3FDE776"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7EA57F2B"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70</w:t>
            </w:r>
          </w:p>
        </w:tc>
        <w:tc>
          <w:tcPr>
            <w:tcW w:w="3540" w:type="dxa"/>
            <w:tcBorders>
              <w:top w:val="nil"/>
              <w:left w:val="nil"/>
              <w:bottom w:val="single" w:sz="8" w:space="0" w:color="000000"/>
              <w:right w:val="single" w:sz="8" w:space="0" w:color="000000"/>
            </w:tcBorders>
            <w:shd w:val="clear" w:color="auto" w:fill="auto"/>
            <w:vAlign w:val="center"/>
            <w:hideMark/>
          </w:tcPr>
          <w:p w14:paraId="2E0C84A4"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100</w:t>
            </w:r>
          </w:p>
        </w:tc>
      </w:tr>
    </w:tbl>
    <w:p w14:paraId="0798837F" w14:textId="10754E54" w:rsidR="00855125" w:rsidRPr="0055518B" w:rsidRDefault="0055518B" w:rsidP="00A54758">
      <w:pPr>
        <w:tabs>
          <w:tab w:val="left" w:pos="1308"/>
        </w:tabs>
        <w:spacing w:line="360" w:lineRule="auto"/>
        <w:ind w:right="121"/>
        <w:jc w:val="both"/>
        <w:rPr>
          <w:rFonts w:ascii="Arial" w:hAnsi="Arial" w:cs="Arial"/>
          <w:sz w:val="16"/>
          <w:szCs w:val="16"/>
          <w:lang w:val="es-AR"/>
        </w:rPr>
      </w:pPr>
      <w:r w:rsidRPr="0055518B">
        <w:rPr>
          <w:rFonts w:ascii="Arial" w:hAnsi="Arial" w:cs="Arial"/>
          <w:sz w:val="16"/>
          <w:szCs w:val="16"/>
          <w:lang w:val="es-AR"/>
        </w:rPr>
        <w:t>Cuadro N°12</w:t>
      </w:r>
    </w:p>
    <w:p w14:paraId="75DADA1D" w14:textId="7172076D" w:rsidR="00855125" w:rsidRDefault="0055518B"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7872" behindDoc="1" locked="0" layoutInCell="1" allowOverlap="1" wp14:anchorId="3E93D988" wp14:editId="35DF3723">
            <wp:simplePos x="0" y="0"/>
            <wp:positionH relativeFrom="margin">
              <wp:align>center</wp:align>
            </wp:positionH>
            <wp:positionV relativeFrom="paragraph">
              <wp:posOffset>10160</wp:posOffset>
            </wp:positionV>
            <wp:extent cx="4572000" cy="2743200"/>
            <wp:effectExtent l="0" t="0" r="0" b="0"/>
            <wp:wrapNone/>
            <wp:docPr id="48" name="Chart 48">
              <a:extLst xmlns:a="http://schemas.openxmlformats.org/drawingml/2006/main">
                <a:ext uri="{FF2B5EF4-FFF2-40B4-BE49-F238E27FC236}">
                  <a16:creationId xmlns:a16="http://schemas.microsoft.com/office/drawing/2014/main" id="{B569C69A-93BC-44C4-946C-3D74030E7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4208D781" w14:textId="6840522B" w:rsidR="00855125" w:rsidRDefault="00855125" w:rsidP="00A54758">
      <w:pPr>
        <w:tabs>
          <w:tab w:val="left" w:pos="1308"/>
        </w:tabs>
        <w:spacing w:line="360" w:lineRule="auto"/>
        <w:ind w:right="121"/>
        <w:jc w:val="both"/>
        <w:rPr>
          <w:rFonts w:ascii="Arial" w:hAnsi="Arial" w:cs="Arial"/>
          <w:sz w:val="24"/>
          <w:lang w:val="es-AR"/>
        </w:rPr>
      </w:pPr>
    </w:p>
    <w:p w14:paraId="069D2174" w14:textId="55190CD9" w:rsidR="00855125" w:rsidRDefault="00855125" w:rsidP="00A54758">
      <w:pPr>
        <w:tabs>
          <w:tab w:val="left" w:pos="1308"/>
        </w:tabs>
        <w:spacing w:line="360" w:lineRule="auto"/>
        <w:ind w:right="121"/>
        <w:jc w:val="both"/>
        <w:rPr>
          <w:rFonts w:ascii="Arial" w:hAnsi="Arial" w:cs="Arial"/>
          <w:sz w:val="24"/>
          <w:lang w:val="es-AR"/>
        </w:rPr>
      </w:pPr>
    </w:p>
    <w:p w14:paraId="3D0EB307" w14:textId="77F6F758" w:rsidR="00855125" w:rsidRDefault="00855125" w:rsidP="00A54758">
      <w:pPr>
        <w:tabs>
          <w:tab w:val="left" w:pos="1308"/>
        </w:tabs>
        <w:spacing w:line="360" w:lineRule="auto"/>
        <w:ind w:right="121"/>
        <w:jc w:val="both"/>
        <w:rPr>
          <w:rFonts w:ascii="Arial" w:hAnsi="Arial" w:cs="Arial"/>
          <w:sz w:val="24"/>
          <w:lang w:val="es-AR"/>
        </w:rPr>
      </w:pPr>
    </w:p>
    <w:p w14:paraId="587BE912" w14:textId="24A94C5B" w:rsidR="00855125" w:rsidRDefault="00855125" w:rsidP="00A54758">
      <w:pPr>
        <w:tabs>
          <w:tab w:val="left" w:pos="1308"/>
        </w:tabs>
        <w:spacing w:line="360" w:lineRule="auto"/>
        <w:ind w:right="121"/>
        <w:jc w:val="both"/>
        <w:rPr>
          <w:rFonts w:ascii="Arial" w:hAnsi="Arial" w:cs="Arial"/>
          <w:sz w:val="24"/>
          <w:lang w:val="es-AR"/>
        </w:rPr>
      </w:pPr>
    </w:p>
    <w:p w14:paraId="0DE2F95B" w14:textId="5784D7AC" w:rsidR="00855125" w:rsidRDefault="00855125" w:rsidP="00A54758">
      <w:pPr>
        <w:tabs>
          <w:tab w:val="left" w:pos="1308"/>
        </w:tabs>
        <w:spacing w:line="360" w:lineRule="auto"/>
        <w:ind w:right="121"/>
        <w:jc w:val="both"/>
        <w:rPr>
          <w:rFonts w:ascii="Arial" w:hAnsi="Arial" w:cs="Arial"/>
          <w:sz w:val="24"/>
          <w:lang w:val="es-AR"/>
        </w:rPr>
      </w:pPr>
    </w:p>
    <w:p w14:paraId="1E52C37E" w14:textId="682282BA" w:rsidR="00855125" w:rsidRDefault="00855125" w:rsidP="00A54758">
      <w:pPr>
        <w:tabs>
          <w:tab w:val="left" w:pos="1308"/>
        </w:tabs>
        <w:spacing w:line="360" w:lineRule="auto"/>
        <w:ind w:right="121"/>
        <w:jc w:val="both"/>
        <w:rPr>
          <w:rFonts w:ascii="Arial" w:hAnsi="Arial" w:cs="Arial"/>
          <w:sz w:val="24"/>
          <w:lang w:val="es-AR"/>
        </w:rPr>
      </w:pPr>
    </w:p>
    <w:p w14:paraId="0EFDFE21" w14:textId="410AE253" w:rsidR="00855125" w:rsidRDefault="00855125" w:rsidP="00A54758">
      <w:pPr>
        <w:tabs>
          <w:tab w:val="left" w:pos="1308"/>
        </w:tabs>
        <w:spacing w:line="360" w:lineRule="auto"/>
        <w:ind w:right="121"/>
        <w:jc w:val="both"/>
        <w:rPr>
          <w:rFonts w:ascii="Arial" w:hAnsi="Arial" w:cs="Arial"/>
          <w:sz w:val="24"/>
          <w:lang w:val="es-AR"/>
        </w:rPr>
      </w:pPr>
    </w:p>
    <w:p w14:paraId="599955AE" w14:textId="2E8D8508" w:rsidR="00855125" w:rsidRPr="0055518B" w:rsidRDefault="0055518B" w:rsidP="00A54758">
      <w:pPr>
        <w:tabs>
          <w:tab w:val="left" w:pos="1308"/>
        </w:tabs>
        <w:spacing w:line="360" w:lineRule="auto"/>
        <w:ind w:right="121"/>
        <w:jc w:val="both"/>
        <w:rPr>
          <w:rFonts w:ascii="Arial" w:hAnsi="Arial" w:cs="Arial"/>
          <w:sz w:val="16"/>
          <w:szCs w:val="16"/>
          <w:lang w:val="es-AR"/>
        </w:rPr>
      </w:pPr>
      <w:r w:rsidRPr="0055518B">
        <w:rPr>
          <w:rFonts w:ascii="Arial" w:hAnsi="Arial" w:cs="Arial"/>
          <w:sz w:val="16"/>
          <w:szCs w:val="16"/>
          <w:lang w:val="es-AR"/>
        </w:rPr>
        <w:t xml:space="preserve">                     </w:t>
      </w:r>
      <w:r>
        <w:rPr>
          <w:rFonts w:ascii="Arial" w:hAnsi="Arial" w:cs="Arial"/>
          <w:sz w:val="16"/>
          <w:szCs w:val="16"/>
          <w:lang w:val="es-AR"/>
        </w:rPr>
        <w:t xml:space="preserve">        </w:t>
      </w:r>
      <w:r w:rsidRPr="0055518B">
        <w:rPr>
          <w:rFonts w:ascii="Arial" w:hAnsi="Arial" w:cs="Arial"/>
          <w:sz w:val="16"/>
          <w:szCs w:val="16"/>
          <w:lang w:val="es-AR"/>
        </w:rPr>
        <w:t xml:space="preserve"> Gráfico N°12</w:t>
      </w:r>
    </w:p>
    <w:p w14:paraId="58097DF2" w14:textId="77777777" w:rsidR="0055518B" w:rsidRPr="0055518B" w:rsidRDefault="0055518B" w:rsidP="0055518B">
      <w:pPr>
        <w:tabs>
          <w:tab w:val="left" w:pos="1308"/>
        </w:tabs>
        <w:spacing w:line="360" w:lineRule="auto"/>
        <w:ind w:right="121"/>
        <w:jc w:val="both"/>
        <w:rPr>
          <w:rFonts w:ascii="Arial" w:hAnsi="Arial" w:cs="Arial"/>
          <w:sz w:val="24"/>
          <w:lang w:val="es-AR"/>
        </w:rPr>
      </w:pPr>
      <w:r w:rsidRPr="0055518B">
        <w:rPr>
          <w:rFonts w:ascii="Arial" w:hAnsi="Arial" w:cs="Arial"/>
          <w:b/>
          <w:bCs/>
          <w:sz w:val="24"/>
          <w:lang w:val="es-AR"/>
        </w:rPr>
        <w:t>Interpretación</w:t>
      </w:r>
      <w:r w:rsidRPr="0055518B">
        <w:rPr>
          <w:rFonts w:ascii="Arial" w:hAnsi="Arial" w:cs="Arial"/>
          <w:sz w:val="24"/>
          <w:lang w:val="es-AR"/>
        </w:rPr>
        <w:t>:</w:t>
      </w:r>
    </w:p>
    <w:p w14:paraId="380F9430" w14:textId="245D5032" w:rsidR="00855125" w:rsidRDefault="0055518B" w:rsidP="0055518B">
      <w:pPr>
        <w:tabs>
          <w:tab w:val="left" w:pos="1308"/>
        </w:tabs>
        <w:spacing w:line="360" w:lineRule="auto"/>
        <w:ind w:right="121"/>
        <w:jc w:val="both"/>
        <w:rPr>
          <w:rFonts w:ascii="Arial" w:hAnsi="Arial" w:cs="Arial"/>
          <w:sz w:val="24"/>
          <w:lang w:val="es-AR"/>
        </w:rPr>
      </w:pPr>
      <w:r w:rsidRPr="0055518B">
        <w:rPr>
          <w:rFonts w:ascii="Arial" w:hAnsi="Arial" w:cs="Arial"/>
          <w:sz w:val="24"/>
          <w:lang w:val="es-AR"/>
        </w:rPr>
        <w:t>En un gran porcentaje manifiestan los trabajadores que no han sufrido un accidente laboral con el 8</w:t>
      </w:r>
      <w:r>
        <w:rPr>
          <w:rFonts w:ascii="Arial" w:hAnsi="Arial" w:cs="Arial"/>
          <w:sz w:val="24"/>
          <w:lang w:val="es-AR"/>
        </w:rPr>
        <w:t>5.71</w:t>
      </w:r>
      <w:r w:rsidRPr="0055518B">
        <w:rPr>
          <w:rFonts w:ascii="Arial" w:hAnsi="Arial" w:cs="Arial"/>
          <w:sz w:val="24"/>
          <w:lang w:val="es-AR"/>
        </w:rPr>
        <w:t xml:space="preserve">%, en tanto el </w:t>
      </w:r>
      <w:r>
        <w:rPr>
          <w:rFonts w:ascii="Arial" w:hAnsi="Arial" w:cs="Arial"/>
          <w:sz w:val="24"/>
          <w:lang w:val="es-AR"/>
        </w:rPr>
        <w:t>14.29</w:t>
      </w:r>
      <w:r w:rsidRPr="0055518B">
        <w:rPr>
          <w:rFonts w:ascii="Arial" w:hAnsi="Arial" w:cs="Arial"/>
          <w:sz w:val="24"/>
          <w:lang w:val="es-AR"/>
        </w:rPr>
        <w:t xml:space="preserve">% indica que si ha sufrido algún accidente en el ejercicio de sus labores en la empresa. Son mínimos los empleados que han sufrido accidentes laborales y </w:t>
      </w:r>
      <w:r>
        <w:rPr>
          <w:rFonts w:ascii="Arial" w:hAnsi="Arial" w:cs="Arial"/>
          <w:sz w:val="24"/>
          <w:lang w:val="es-AR"/>
        </w:rPr>
        <w:t xml:space="preserve">que da como consecuencia que </w:t>
      </w:r>
      <w:r w:rsidRPr="0055518B">
        <w:rPr>
          <w:rFonts w:ascii="Arial" w:hAnsi="Arial" w:cs="Arial"/>
          <w:sz w:val="24"/>
          <w:lang w:val="es-AR"/>
        </w:rPr>
        <w:t xml:space="preserve">la </w:t>
      </w:r>
      <w:proofErr w:type="gramStart"/>
      <w:r w:rsidRPr="0055518B">
        <w:rPr>
          <w:rFonts w:ascii="Arial" w:hAnsi="Arial" w:cs="Arial"/>
          <w:sz w:val="24"/>
          <w:lang w:val="es-AR"/>
        </w:rPr>
        <w:t>empresa  se</w:t>
      </w:r>
      <w:proofErr w:type="gramEnd"/>
      <w:r w:rsidRPr="0055518B">
        <w:rPr>
          <w:rFonts w:ascii="Arial" w:hAnsi="Arial" w:cs="Arial"/>
          <w:sz w:val="24"/>
          <w:lang w:val="es-AR"/>
        </w:rPr>
        <w:t xml:space="preserve"> han preocupado en implementar medidas de seguridad e higiene </w:t>
      </w:r>
      <w:r>
        <w:rPr>
          <w:rFonts w:ascii="Arial" w:hAnsi="Arial" w:cs="Arial"/>
          <w:sz w:val="24"/>
          <w:lang w:val="es-AR"/>
        </w:rPr>
        <w:t>aplicando el</w:t>
      </w:r>
      <w:r w:rsidRPr="0055518B">
        <w:rPr>
          <w:rFonts w:ascii="Arial" w:hAnsi="Arial" w:cs="Arial"/>
          <w:sz w:val="24"/>
          <w:lang w:val="es-AR"/>
        </w:rPr>
        <w:t xml:space="preserve"> </w:t>
      </w:r>
      <w:r>
        <w:rPr>
          <w:rFonts w:ascii="Arial" w:hAnsi="Arial" w:cs="Arial"/>
          <w:sz w:val="24"/>
          <w:lang w:val="es-AR"/>
        </w:rPr>
        <w:t>análisis de los</w:t>
      </w:r>
      <w:r w:rsidRPr="0055518B">
        <w:rPr>
          <w:rFonts w:ascii="Arial" w:hAnsi="Arial" w:cs="Arial"/>
          <w:sz w:val="24"/>
          <w:lang w:val="es-AR"/>
        </w:rPr>
        <w:t xml:space="preserve"> riesgos que el personal corre.</w:t>
      </w:r>
    </w:p>
    <w:p w14:paraId="5A897396" w14:textId="66242405" w:rsidR="00855125" w:rsidRDefault="00855125" w:rsidP="00A54758">
      <w:pPr>
        <w:tabs>
          <w:tab w:val="left" w:pos="1308"/>
        </w:tabs>
        <w:spacing w:line="360" w:lineRule="auto"/>
        <w:ind w:right="121"/>
        <w:jc w:val="both"/>
        <w:rPr>
          <w:rFonts w:ascii="Arial" w:hAnsi="Arial" w:cs="Arial"/>
          <w:sz w:val="24"/>
          <w:lang w:val="es-AR"/>
        </w:rPr>
      </w:pPr>
    </w:p>
    <w:p w14:paraId="1386CE8D" w14:textId="35AEBEEE" w:rsidR="00855125" w:rsidRDefault="00855125" w:rsidP="00A54758">
      <w:pPr>
        <w:tabs>
          <w:tab w:val="left" w:pos="1308"/>
        </w:tabs>
        <w:spacing w:line="360" w:lineRule="auto"/>
        <w:ind w:right="121"/>
        <w:jc w:val="both"/>
        <w:rPr>
          <w:rFonts w:ascii="Arial" w:hAnsi="Arial" w:cs="Arial"/>
          <w:sz w:val="24"/>
          <w:lang w:val="es-AR"/>
        </w:rPr>
      </w:pPr>
    </w:p>
    <w:p w14:paraId="0BDF83C9" w14:textId="4126DF3F" w:rsidR="00855125" w:rsidRDefault="00855125" w:rsidP="00A54758">
      <w:pPr>
        <w:tabs>
          <w:tab w:val="left" w:pos="1308"/>
        </w:tabs>
        <w:spacing w:line="360" w:lineRule="auto"/>
        <w:ind w:right="121"/>
        <w:jc w:val="both"/>
        <w:rPr>
          <w:rFonts w:ascii="Arial" w:hAnsi="Arial" w:cs="Arial"/>
          <w:sz w:val="24"/>
          <w:lang w:val="es-AR"/>
        </w:rPr>
      </w:pPr>
    </w:p>
    <w:p w14:paraId="0B4F5AD7" w14:textId="77777777" w:rsidR="00E0052D" w:rsidRDefault="00E0052D" w:rsidP="00A54758">
      <w:pPr>
        <w:tabs>
          <w:tab w:val="left" w:pos="1308"/>
        </w:tabs>
        <w:spacing w:line="360" w:lineRule="auto"/>
        <w:ind w:right="121"/>
        <w:jc w:val="both"/>
        <w:rPr>
          <w:rFonts w:ascii="Arial" w:hAnsi="Arial" w:cs="Arial"/>
          <w:sz w:val="24"/>
          <w:lang w:val="es-AR"/>
        </w:rPr>
      </w:pPr>
    </w:p>
    <w:p w14:paraId="29F00176" w14:textId="7774CD6D" w:rsidR="00855125" w:rsidRDefault="00855125" w:rsidP="00A54758">
      <w:pPr>
        <w:tabs>
          <w:tab w:val="left" w:pos="1308"/>
        </w:tabs>
        <w:spacing w:line="360" w:lineRule="auto"/>
        <w:ind w:right="121"/>
        <w:jc w:val="both"/>
        <w:rPr>
          <w:rFonts w:ascii="Arial" w:hAnsi="Arial" w:cs="Arial"/>
          <w:sz w:val="24"/>
          <w:lang w:val="es-AR"/>
        </w:rPr>
      </w:pPr>
    </w:p>
    <w:p w14:paraId="56F9CC54" w14:textId="26ED2843" w:rsidR="00855125" w:rsidRPr="0055518B" w:rsidRDefault="0055518B" w:rsidP="00435EB9">
      <w:pPr>
        <w:pStyle w:val="ListParagraph"/>
        <w:numPr>
          <w:ilvl w:val="0"/>
          <w:numId w:val="37"/>
        </w:numPr>
        <w:tabs>
          <w:tab w:val="left" w:pos="1308"/>
        </w:tabs>
        <w:spacing w:line="360" w:lineRule="auto"/>
        <w:ind w:right="121"/>
        <w:jc w:val="both"/>
        <w:rPr>
          <w:rFonts w:ascii="Arial" w:hAnsi="Arial" w:cs="Arial"/>
          <w:sz w:val="24"/>
          <w:lang w:val="es-AR"/>
        </w:rPr>
      </w:pPr>
      <w:r w:rsidRPr="0055518B">
        <w:rPr>
          <w:rFonts w:ascii="Arial" w:hAnsi="Arial" w:cs="Arial"/>
          <w:sz w:val="24"/>
          <w:lang w:val="es-AR"/>
        </w:rPr>
        <w:lastRenderedPageBreak/>
        <w:t>¿Por qué considera que se dan las lesiones o accidentes en el trabajo?</w:t>
      </w:r>
    </w:p>
    <w:tbl>
      <w:tblPr>
        <w:tblW w:w="10200" w:type="dxa"/>
        <w:tblLook w:val="04A0" w:firstRow="1" w:lastRow="0" w:firstColumn="1" w:lastColumn="0" w:noHBand="0" w:noVBand="1"/>
      </w:tblPr>
      <w:tblGrid>
        <w:gridCol w:w="3542"/>
        <w:gridCol w:w="2979"/>
        <w:gridCol w:w="3457"/>
        <w:gridCol w:w="222"/>
      </w:tblGrid>
      <w:tr w:rsidR="0055518B" w:rsidRPr="0055518B" w14:paraId="0D3BE5B2" w14:textId="77777777" w:rsidTr="0055518B">
        <w:trPr>
          <w:gridAfter w:val="1"/>
          <w:wAfter w:w="36" w:type="dxa"/>
          <w:trHeight w:val="320"/>
        </w:trPr>
        <w:tc>
          <w:tcPr>
            <w:tcW w:w="36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D4367A"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CALIFICACIÓN</w:t>
            </w:r>
          </w:p>
        </w:tc>
        <w:tc>
          <w:tcPr>
            <w:tcW w:w="3030" w:type="dxa"/>
            <w:tcBorders>
              <w:top w:val="single" w:sz="8" w:space="0" w:color="000000"/>
              <w:left w:val="nil"/>
              <w:bottom w:val="single" w:sz="8" w:space="0" w:color="000000"/>
              <w:right w:val="single" w:sz="8" w:space="0" w:color="000000"/>
            </w:tcBorders>
            <w:shd w:val="clear" w:color="auto" w:fill="auto"/>
            <w:vAlign w:val="center"/>
            <w:hideMark/>
          </w:tcPr>
          <w:p w14:paraId="473AC88D" w14:textId="77777777" w:rsidR="0055518B" w:rsidRPr="0055518B" w:rsidRDefault="0055518B" w:rsidP="0055518B">
            <w:pPr>
              <w:spacing w:after="0" w:line="240" w:lineRule="auto"/>
              <w:jc w:val="center"/>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FRECUENCIA</w:t>
            </w:r>
          </w:p>
        </w:tc>
        <w:tc>
          <w:tcPr>
            <w:tcW w:w="3527" w:type="dxa"/>
            <w:tcBorders>
              <w:top w:val="single" w:sz="8" w:space="0" w:color="000000"/>
              <w:left w:val="nil"/>
              <w:bottom w:val="single" w:sz="8" w:space="0" w:color="000000"/>
              <w:right w:val="single" w:sz="8" w:space="0" w:color="000000"/>
            </w:tcBorders>
            <w:shd w:val="clear" w:color="auto" w:fill="auto"/>
            <w:vAlign w:val="center"/>
            <w:hideMark/>
          </w:tcPr>
          <w:p w14:paraId="352CA828" w14:textId="77777777" w:rsidR="0055518B" w:rsidRPr="0055518B" w:rsidRDefault="0055518B" w:rsidP="0055518B">
            <w:pPr>
              <w:spacing w:after="0" w:line="240" w:lineRule="auto"/>
              <w:jc w:val="center"/>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PORCENTAJE</w:t>
            </w:r>
          </w:p>
        </w:tc>
      </w:tr>
      <w:tr w:rsidR="0055518B" w:rsidRPr="0055518B" w14:paraId="7F787074" w14:textId="77777777" w:rsidTr="0055518B">
        <w:trPr>
          <w:gridAfter w:val="1"/>
          <w:wAfter w:w="36" w:type="dxa"/>
          <w:trHeight w:val="63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4DE78500" w14:textId="77777777" w:rsidR="0055518B" w:rsidRPr="0055518B" w:rsidRDefault="0055518B" w:rsidP="0055518B">
            <w:pPr>
              <w:spacing w:after="0" w:line="240" w:lineRule="auto"/>
              <w:rPr>
                <w:rFonts w:ascii="Times New Roman" w:eastAsia="Times New Roman" w:hAnsi="Times New Roman" w:cs="Times New Roman"/>
                <w:color w:val="000000"/>
                <w:sz w:val="24"/>
                <w:szCs w:val="24"/>
                <w:lang w:val="es-AR"/>
              </w:rPr>
            </w:pPr>
            <w:r w:rsidRPr="0055518B">
              <w:rPr>
                <w:rFonts w:ascii="Times New Roman" w:eastAsia="Times New Roman" w:hAnsi="Times New Roman" w:cs="Times New Roman"/>
                <w:color w:val="000000"/>
                <w:sz w:val="24"/>
                <w:szCs w:val="22"/>
                <w:lang w:val="es-ES"/>
              </w:rPr>
              <w:t>Rapidez en la ejecución de las tareas</w:t>
            </w:r>
          </w:p>
        </w:tc>
        <w:tc>
          <w:tcPr>
            <w:tcW w:w="3030" w:type="dxa"/>
            <w:tcBorders>
              <w:top w:val="nil"/>
              <w:left w:val="nil"/>
              <w:bottom w:val="single" w:sz="8" w:space="0" w:color="000000"/>
              <w:right w:val="single" w:sz="8" w:space="0" w:color="000000"/>
            </w:tcBorders>
            <w:shd w:val="clear" w:color="auto" w:fill="auto"/>
            <w:vAlign w:val="center"/>
            <w:hideMark/>
          </w:tcPr>
          <w:p w14:paraId="45E638B3"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49</w:t>
            </w:r>
          </w:p>
        </w:tc>
        <w:tc>
          <w:tcPr>
            <w:tcW w:w="3527" w:type="dxa"/>
            <w:tcBorders>
              <w:top w:val="nil"/>
              <w:left w:val="nil"/>
              <w:bottom w:val="single" w:sz="8" w:space="0" w:color="000000"/>
              <w:right w:val="single" w:sz="8" w:space="0" w:color="000000"/>
            </w:tcBorders>
            <w:shd w:val="clear" w:color="auto" w:fill="auto"/>
            <w:vAlign w:val="center"/>
            <w:hideMark/>
          </w:tcPr>
          <w:p w14:paraId="2C1A13DB"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70</w:t>
            </w:r>
          </w:p>
        </w:tc>
      </w:tr>
      <w:tr w:rsidR="0055518B" w:rsidRPr="0055518B" w14:paraId="78142DB4" w14:textId="77777777" w:rsidTr="0055518B">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4A7EFF50"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Carencia de equipo protector</w:t>
            </w:r>
          </w:p>
        </w:tc>
        <w:tc>
          <w:tcPr>
            <w:tcW w:w="3030" w:type="dxa"/>
            <w:tcBorders>
              <w:top w:val="nil"/>
              <w:left w:val="nil"/>
              <w:bottom w:val="single" w:sz="8" w:space="0" w:color="000000"/>
              <w:right w:val="single" w:sz="8" w:space="0" w:color="000000"/>
            </w:tcBorders>
            <w:shd w:val="clear" w:color="auto" w:fill="auto"/>
            <w:vAlign w:val="center"/>
            <w:hideMark/>
          </w:tcPr>
          <w:p w14:paraId="05156C91"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3</w:t>
            </w:r>
          </w:p>
        </w:tc>
        <w:tc>
          <w:tcPr>
            <w:tcW w:w="3527" w:type="dxa"/>
            <w:tcBorders>
              <w:top w:val="nil"/>
              <w:left w:val="nil"/>
              <w:bottom w:val="single" w:sz="8" w:space="0" w:color="000000"/>
              <w:right w:val="single" w:sz="8" w:space="0" w:color="000000"/>
            </w:tcBorders>
            <w:shd w:val="clear" w:color="auto" w:fill="auto"/>
            <w:vAlign w:val="center"/>
            <w:hideMark/>
          </w:tcPr>
          <w:p w14:paraId="21F2BB9D"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4.28</w:t>
            </w:r>
          </w:p>
        </w:tc>
      </w:tr>
      <w:tr w:rsidR="0055518B" w:rsidRPr="0055518B" w14:paraId="4F19D817" w14:textId="77777777" w:rsidTr="0055518B">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392A5105"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Carencia de señalización</w:t>
            </w:r>
          </w:p>
        </w:tc>
        <w:tc>
          <w:tcPr>
            <w:tcW w:w="3030" w:type="dxa"/>
            <w:tcBorders>
              <w:top w:val="nil"/>
              <w:left w:val="nil"/>
              <w:bottom w:val="single" w:sz="8" w:space="0" w:color="000000"/>
              <w:right w:val="single" w:sz="8" w:space="0" w:color="000000"/>
            </w:tcBorders>
            <w:shd w:val="clear" w:color="auto" w:fill="auto"/>
            <w:vAlign w:val="center"/>
            <w:hideMark/>
          </w:tcPr>
          <w:p w14:paraId="277305C2"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10</w:t>
            </w:r>
          </w:p>
        </w:tc>
        <w:tc>
          <w:tcPr>
            <w:tcW w:w="3527" w:type="dxa"/>
            <w:tcBorders>
              <w:top w:val="nil"/>
              <w:left w:val="nil"/>
              <w:bottom w:val="single" w:sz="8" w:space="0" w:color="000000"/>
              <w:right w:val="single" w:sz="8" w:space="0" w:color="000000"/>
            </w:tcBorders>
            <w:shd w:val="clear" w:color="auto" w:fill="auto"/>
            <w:vAlign w:val="center"/>
            <w:hideMark/>
          </w:tcPr>
          <w:p w14:paraId="02B0AE42"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14.28</w:t>
            </w:r>
          </w:p>
        </w:tc>
      </w:tr>
      <w:tr w:rsidR="0055518B" w:rsidRPr="0055518B" w14:paraId="4A37293B" w14:textId="77777777" w:rsidTr="0055518B">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2D83DA74" w14:textId="77777777" w:rsidR="0055518B" w:rsidRPr="0055518B" w:rsidRDefault="0055518B" w:rsidP="0055518B">
            <w:pPr>
              <w:spacing w:after="0" w:line="240" w:lineRule="auto"/>
              <w:rPr>
                <w:rFonts w:ascii="Times New Roman" w:eastAsia="Times New Roman" w:hAnsi="Times New Roman" w:cs="Times New Roman"/>
                <w:color w:val="000000"/>
                <w:sz w:val="24"/>
                <w:szCs w:val="24"/>
                <w:lang w:val="es-AR"/>
              </w:rPr>
            </w:pPr>
            <w:r w:rsidRPr="0055518B">
              <w:rPr>
                <w:rFonts w:ascii="Times New Roman" w:eastAsia="Times New Roman" w:hAnsi="Times New Roman" w:cs="Times New Roman"/>
                <w:color w:val="000000"/>
                <w:sz w:val="24"/>
                <w:szCs w:val="22"/>
                <w:lang w:val="es-ES"/>
              </w:rPr>
              <w:t>Desorden en el lugar de trabajo</w:t>
            </w:r>
          </w:p>
        </w:tc>
        <w:tc>
          <w:tcPr>
            <w:tcW w:w="3030" w:type="dxa"/>
            <w:tcBorders>
              <w:top w:val="nil"/>
              <w:left w:val="nil"/>
              <w:bottom w:val="single" w:sz="8" w:space="0" w:color="000000"/>
              <w:right w:val="single" w:sz="8" w:space="0" w:color="000000"/>
            </w:tcBorders>
            <w:shd w:val="clear" w:color="auto" w:fill="auto"/>
            <w:vAlign w:val="center"/>
            <w:hideMark/>
          </w:tcPr>
          <w:p w14:paraId="3660546E"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3</w:t>
            </w:r>
          </w:p>
        </w:tc>
        <w:tc>
          <w:tcPr>
            <w:tcW w:w="3527" w:type="dxa"/>
            <w:tcBorders>
              <w:top w:val="nil"/>
              <w:left w:val="nil"/>
              <w:bottom w:val="single" w:sz="8" w:space="0" w:color="000000"/>
              <w:right w:val="single" w:sz="8" w:space="0" w:color="000000"/>
            </w:tcBorders>
            <w:shd w:val="clear" w:color="auto" w:fill="auto"/>
            <w:vAlign w:val="center"/>
            <w:hideMark/>
          </w:tcPr>
          <w:p w14:paraId="2893D3F5"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4.28</w:t>
            </w:r>
          </w:p>
        </w:tc>
      </w:tr>
      <w:tr w:rsidR="0055518B" w:rsidRPr="0055518B" w14:paraId="095CC117" w14:textId="77777777" w:rsidTr="0055518B">
        <w:trPr>
          <w:gridAfter w:val="1"/>
          <w:wAfter w:w="36" w:type="dxa"/>
          <w:trHeight w:val="389"/>
        </w:trPr>
        <w:tc>
          <w:tcPr>
            <w:tcW w:w="360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35A45C" w14:textId="77777777" w:rsidR="0055518B" w:rsidRPr="0055518B" w:rsidRDefault="0055518B" w:rsidP="0055518B">
            <w:pPr>
              <w:spacing w:after="0" w:line="240" w:lineRule="auto"/>
              <w:rPr>
                <w:rFonts w:ascii="Times New Roman" w:eastAsia="Times New Roman" w:hAnsi="Times New Roman" w:cs="Times New Roman"/>
                <w:color w:val="000000"/>
                <w:sz w:val="24"/>
                <w:szCs w:val="24"/>
                <w:lang w:val="es-AR"/>
              </w:rPr>
            </w:pPr>
            <w:r w:rsidRPr="0055518B">
              <w:rPr>
                <w:rFonts w:ascii="Times New Roman" w:eastAsia="Times New Roman" w:hAnsi="Times New Roman" w:cs="Times New Roman"/>
                <w:color w:val="000000"/>
                <w:sz w:val="24"/>
                <w:szCs w:val="22"/>
                <w:lang w:val="es-ES"/>
              </w:rPr>
              <w:t>Desconocimiento de medidas de seguridad e higiene</w:t>
            </w:r>
          </w:p>
        </w:tc>
        <w:tc>
          <w:tcPr>
            <w:tcW w:w="303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EF34CA" w14:textId="77777777" w:rsidR="0055518B" w:rsidRPr="0055518B" w:rsidRDefault="0055518B" w:rsidP="0055518B">
            <w:pPr>
              <w:spacing w:after="0" w:line="240" w:lineRule="auto"/>
              <w:jc w:val="right"/>
              <w:rPr>
                <w:rFonts w:ascii="Times New Roman" w:eastAsia="Times New Roman" w:hAnsi="Times New Roman" w:cs="Times New Roman"/>
                <w:color w:val="000000"/>
                <w:sz w:val="27"/>
                <w:szCs w:val="27"/>
              </w:rPr>
            </w:pPr>
            <w:r w:rsidRPr="0055518B">
              <w:rPr>
                <w:rFonts w:ascii="Times New Roman" w:eastAsia="Times New Roman" w:hAnsi="Times New Roman" w:cs="Times New Roman"/>
                <w:color w:val="000000"/>
                <w:sz w:val="27"/>
                <w:szCs w:val="22"/>
                <w:lang w:val="es-ES"/>
              </w:rPr>
              <w:t>5</w:t>
            </w:r>
          </w:p>
        </w:tc>
        <w:tc>
          <w:tcPr>
            <w:tcW w:w="352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C8FB48" w14:textId="77777777" w:rsidR="0055518B" w:rsidRPr="0055518B" w:rsidRDefault="0055518B" w:rsidP="0055518B">
            <w:pPr>
              <w:spacing w:after="0" w:line="240" w:lineRule="auto"/>
              <w:jc w:val="right"/>
              <w:rPr>
                <w:rFonts w:ascii="Times New Roman" w:eastAsia="Times New Roman" w:hAnsi="Times New Roman" w:cs="Times New Roman"/>
                <w:color w:val="000000"/>
                <w:sz w:val="27"/>
                <w:szCs w:val="27"/>
              </w:rPr>
            </w:pPr>
            <w:r w:rsidRPr="0055518B">
              <w:rPr>
                <w:rFonts w:ascii="Times New Roman" w:eastAsia="Times New Roman" w:hAnsi="Times New Roman" w:cs="Times New Roman"/>
                <w:color w:val="000000"/>
                <w:sz w:val="27"/>
                <w:szCs w:val="27"/>
              </w:rPr>
              <w:t>7.16</w:t>
            </w:r>
          </w:p>
        </w:tc>
      </w:tr>
      <w:tr w:rsidR="0055518B" w:rsidRPr="0055518B" w14:paraId="44181871" w14:textId="77777777" w:rsidTr="0055518B">
        <w:trPr>
          <w:trHeight w:val="300"/>
        </w:trPr>
        <w:tc>
          <w:tcPr>
            <w:tcW w:w="3607" w:type="dxa"/>
            <w:vMerge/>
            <w:tcBorders>
              <w:top w:val="nil"/>
              <w:left w:val="single" w:sz="8" w:space="0" w:color="000000"/>
              <w:bottom w:val="single" w:sz="8" w:space="0" w:color="000000"/>
              <w:right w:val="single" w:sz="8" w:space="0" w:color="000000"/>
            </w:tcBorders>
            <w:vAlign w:val="center"/>
            <w:hideMark/>
          </w:tcPr>
          <w:p w14:paraId="46685138"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p>
        </w:tc>
        <w:tc>
          <w:tcPr>
            <w:tcW w:w="3030" w:type="dxa"/>
            <w:vMerge/>
            <w:tcBorders>
              <w:top w:val="nil"/>
              <w:left w:val="single" w:sz="8" w:space="0" w:color="000000"/>
              <w:bottom w:val="single" w:sz="8" w:space="0" w:color="000000"/>
              <w:right w:val="single" w:sz="8" w:space="0" w:color="000000"/>
            </w:tcBorders>
            <w:vAlign w:val="center"/>
            <w:hideMark/>
          </w:tcPr>
          <w:p w14:paraId="2B009E39" w14:textId="77777777" w:rsidR="0055518B" w:rsidRPr="0055518B" w:rsidRDefault="0055518B" w:rsidP="0055518B">
            <w:pPr>
              <w:spacing w:after="0" w:line="240" w:lineRule="auto"/>
              <w:rPr>
                <w:rFonts w:ascii="Times New Roman" w:eastAsia="Times New Roman" w:hAnsi="Times New Roman" w:cs="Times New Roman"/>
                <w:color w:val="000000"/>
                <w:sz w:val="27"/>
                <w:szCs w:val="27"/>
              </w:rPr>
            </w:pPr>
          </w:p>
        </w:tc>
        <w:tc>
          <w:tcPr>
            <w:tcW w:w="3527" w:type="dxa"/>
            <w:vMerge/>
            <w:tcBorders>
              <w:top w:val="nil"/>
              <w:left w:val="single" w:sz="8" w:space="0" w:color="000000"/>
              <w:bottom w:val="single" w:sz="8" w:space="0" w:color="000000"/>
              <w:right w:val="single" w:sz="8" w:space="0" w:color="000000"/>
            </w:tcBorders>
            <w:vAlign w:val="center"/>
            <w:hideMark/>
          </w:tcPr>
          <w:p w14:paraId="51C2B21E" w14:textId="77777777" w:rsidR="0055518B" w:rsidRPr="0055518B" w:rsidRDefault="0055518B" w:rsidP="0055518B">
            <w:pPr>
              <w:spacing w:after="0" w:line="240" w:lineRule="auto"/>
              <w:rPr>
                <w:rFonts w:ascii="Times New Roman" w:eastAsia="Times New Roman" w:hAnsi="Times New Roman" w:cs="Times New Roman"/>
                <w:color w:val="000000"/>
                <w:sz w:val="27"/>
                <w:szCs w:val="27"/>
              </w:rPr>
            </w:pPr>
          </w:p>
        </w:tc>
        <w:tc>
          <w:tcPr>
            <w:tcW w:w="36" w:type="dxa"/>
            <w:tcBorders>
              <w:top w:val="nil"/>
              <w:left w:val="nil"/>
              <w:bottom w:val="nil"/>
              <w:right w:val="nil"/>
            </w:tcBorders>
            <w:shd w:val="clear" w:color="auto" w:fill="auto"/>
            <w:noWrap/>
            <w:vAlign w:val="bottom"/>
            <w:hideMark/>
          </w:tcPr>
          <w:p w14:paraId="353818B1" w14:textId="77777777" w:rsidR="0055518B" w:rsidRPr="0055518B" w:rsidRDefault="0055518B" w:rsidP="0055518B">
            <w:pPr>
              <w:spacing w:after="0" w:line="240" w:lineRule="auto"/>
              <w:jc w:val="right"/>
              <w:rPr>
                <w:rFonts w:ascii="Times New Roman" w:eastAsia="Times New Roman" w:hAnsi="Times New Roman" w:cs="Times New Roman"/>
                <w:color w:val="000000"/>
                <w:sz w:val="27"/>
                <w:szCs w:val="27"/>
              </w:rPr>
            </w:pPr>
          </w:p>
        </w:tc>
      </w:tr>
      <w:tr w:rsidR="0055518B" w:rsidRPr="0055518B" w14:paraId="35BC33DA" w14:textId="77777777" w:rsidTr="0055518B">
        <w:trPr>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6B6E6E3B" w14:textId="77777777" w:rsidR="0055518B" w:rsidRPr="0055518B" w:rsidRDefault="0055518B" w:rsidP="0055518B">
            <w:pPr>
              <w:spacing w:after="0" w:line="240" w:lineRule="auto"/>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2"/>
                <w:lang w:val="es-ES"/>
              </w:rPr>
              <w:t>Total</w:t>
            </w:r>
          </w:p>
        </w:tc>
        <w:tc>
          <w:tcPr>
            <w:tcW w:w="3030" w:type="dxa"/>
            <w:tcBorders>
              <w:top w:val="nil"/>
              <w:left w:val="nil"/>
              <w:bottom w:val="single" w:sz="8" w:space="0" w:color="000000"/>
              <w:right w:val="single" w:sz="8" w:space="0" w:color="000000"/>
            </w:tcBorders>
            <w:shd w:val="clear" w:color="auto" w:fill="auto"/>
            <w:vAlign w:val="center"/>
            <w:hideMark/>
          </w:tcPr>
          <w:p w14:paraId="0687BCB5"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70</w:t>
            </w:r>
          </w:p>
        </w:tc>
        <w:tc>
          <w:tcPr>
            <w:tcW w:w="3527" w:type="dxa"/>
            <w:tcBorders>
              <w:top w:val="nil"/>
              <w:left w:val="nil"/>
              <w:bottom w:val="single" w:sz="8" w:space="0" w:color="000000"/>
              <w:right w:val="single" w:sz="8" w:space="0" w:color="000000"/>
            </w:tcBorders>
            <w:shd w:val="clear" w:color="auto" w:fill="auto"/>
            <w:vAlign w:val="center"/>
            <w:hideMark/>
          </w:tcPr>
          <w:p w14:paraId="205F1531" w14:textId="77777777" w:rsidR="0055518B" w:rsidRPr="0055518B" w:rsidRDefault="0055518B" w:rsidP="0055518B">
            <w:pPr>
              <w:spacing w:after="0" w:line="240" w:lineRule="auto"/>
              <w:jc w:val="right"/>
              <w:rPr>
                <w:rFonts w:ascii="Times New Roman" w:eastAsia="Times New Roman" w:hAnsi="Times New Roman" w:cs="Times New Roman"/>
                <w:color w:val="000000"/>
                <w:sz w:val="24"/>
                <w:szCs w:val="24"/>
              </w:rPr>
            </w:pPr>
            <w:r w:rsidRPr="0055518B">
              <w:rPr>
                <w:rFonts w:ascii="Times New Roman" w:eastAsia="Times New Roman" w:hAnsi="Times New Roman" w:cs="Times New Roman"/>
                <w:color w:val="000000"/>
                <w:sz w:val="24"/>
                <w:szCs w:val="24"/>
              </w:rPr>
              <w:t>100</w:t>
            </w:r>
          </w:p>
        </w:tc>
        <w:tc>
          <w:tcPr>
            <w:tcW w:w="36" w:type="dxa"/>
            <w:vAlign w:val="center"/>
            <w:hideMark/>
          </w:tcPr>
          <w:p w14:paraId="7ABCBD6F" w14:textId="77777777" w:rsidR="0055518B" w:rsidRPr="0055518B" w:rsidRDefault="0055518B" w:rsidP="0055518B">
            <w:pPr>
              <w:spacing w:after="0" w:line="240" w:lineRule="auto"/>
              <w:rPr>
                <w:rFonts w:ascii="Times New Roman" w:eastAsia="Times New Roman" w:hAnsi="Times New Roman" w:cs="Times New Roman"/>
              </w:rPr>
            </w:pPr>
          </w:p>
        </w:tc>
      </w:tr>
    </w:tbl>
    <w:p w14:paraId="228A5E2F" w14:textId="2E4FC585" w:rsidR="00855125" w:rsidRPr="0055518B" w:rsidRDefault="0055518B" w:rsidP="00A54758">
      <w:pPr>
        <w:tabs>
          <w:tab w:val="left" w:pos="1308"/>
        </w:tabs>
        <w:spacing w:line="360" w:lineRule="auto"/>
        <w:ind w:right="121"/>
        <w:jc w:val="both"/>
        <w:rPr>
          <w:rFonts w:ascii="Arial" w:hAnsi="Arial" w:cs="Arial"/>
          <w:sz w:val="16"/>
          <w:szCs w:val="16"/>
          <w:lang w:val="es-AR"/>
        </w:rPr>
      </w:pPr>
      <w:r w:rsidRPr="0055518B">
        <w:rPr>
          <w:rFonts w:ascii="Arial" w:hAnsi="Arial" w:cs="Arial"/>
          <w:sz w:val="16"/>
          <w:szCs w:val="16"/>
          <w:lang w:val="es-AR"/>
        </w:rPr>
        <w:t>Cuadro N°13</w:t>
      </w:r>
    </w:p>
    <w:p w14:paraId="48777C4A" w14:textId="7FB391CB" w:rsidR="00855125" w:rsidRDefault="0055518B"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8896" behindDoc="1" locked="0" layoutInCell="1" allowOverlap="1" wp14:anchorId="26ED1ECB" wp14:editId="6651E496">
            <wp:simplePos x="0" y="0"/>
            <wp:positionH relativeFrom="margin">
              <wp:align>center</wp:align>
            </wp:positionH>
            <wp:positionV relativeFrom="paragraph">
              <wp:posOffset>118745</wp:posOffset>
            </wp:positionV>
            <wp:extent cx="5797550" cy="2571750"/>
            <wp:effectExtent l="0" t="0" r="0" b="0"/>
            <wp:wrapNone/>
            <wp:docPr id="51" name="Chart 51">
              <a:extLst xmlns:a="http://schemas.openxmlformats.org/drawingml/2006/main">
                <a:ext uri="{FF2B5EF4-FFF2-40B4-BE49-F238E27FC236}">
                  <a16:creationId xmlns:a16="http://schemas.microsoft.com/office/drawing/2014/main" id="{2300AE69-D1FF-4FC7-A766-0E4441509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p w14:paraId="21DF8AFC" w14:textId="17E39D12" w:rsidR="00855125" w:rsidRDefault="00855125" w:rsidP="00A54758">
      <w:pPr>
        <w:tabs>
          <w:tab w:val="left" w:pos="1308"/>
        </w:tabs>
        <w:spacing w:line="360" w:lineRule="auto"/>
        <w:ind w:right="121"/>
        <w:jc w:val="both"/>
        <w:rPr>
          <w:rFonts w:ascii="Arial" w:hAnsi="Arial" w:cs="Arial"/>
          <w:sz w:val="24"/>
          <w:lang w:val="es-AR"/>
        </w:rPr>
      </w:pPr>
    </w:p>
    <w:p w14:paraId="120D85DF" w14:textId="2BD576AF" w:rsidR="00855125" w:rsidRDefault="00855125" w:rsidP="00A54758">
      <w:pPr>
        <w:tabs>
          <w:tab w:val="left" w:pos="1308"/>
        </w:tabs>
        <w:spacing w:line="360" w:lineRule="auto"/>
        <w:ind w:right="121"/>
        <w:jc w:val="both"/>
        <w:rPr>
          <w:rFonts w:ascii="Arial" w:hAnsi="Arial" w:cs="Arial"/>
          <w:sz w:val="24"/>
          <w:lang w:val="es-AR"/>
        </w:rPr>
      </w:pPr>
    </w:p>
    <w:p w14:paraId="3736D3AB" w14:textId="4D631486" w:rsidR="00855125" w:rsidRDefault="00855125" w:rsidP="00A54758">
      <w:pPr>
        <w:tabs>
          <w:tab w:val="left" w:pos="1308"/>
        </w:tabs>
        <w:spacing w:line="360" w:lineRule="auto"/>
        <w:ind w:right="121"/>
        <w:jc w:val="both"/>
        <w:rPr>
          <w:rFonts w:ascii="Arial" w:hAnsi="Arial" w:cs="Arial"/>
          <w:sz w:val="24"/>
          <w:lang w:val="es-AR"/>
        </w:rPr>
      </w:pPr>
    </w:p>
    <w:p w14:paraId="6D172481" w14:textId="2BE0622C" w:rsidR="00855125" w:rsidRDefault="00855125" w:rsidP="00A54758">
      <w:pPr>
        <w:tabs>
          <w:tab w:val="left" w:pos="1308"/>
        </w:tabs>
        <w:spacing w:line="360" w:lineRule="auto"/>
        <w:ind w:right="121"/>
        <w:jc w:val="both"/>
        <w:rPr>
          <w:rFonts w:ascii="Arial" w:hAnsi="Arial" w:cs="Arial"/>
          <w:sz w:val="24"/>
          <w:lang w:val="es-AR"/>
        </w:rPr>
      </w:pPr>
    </w:p>
    <w:p w14:paraId="5A230ED2" w14:textId="77777777" w:rsidR="00855125" w:rsidRDefault="00855125" w:rsidP="00A54758">
      <w:pPr>
        <w:tabs>
          <w:tab w:val="left" w:pos="1308"/>
        </w:tabs>
        <w:spacing w:line="360" w:lineRule="auto"/>
        <w:ind w:right="121"/>
        <w:jc w:val="both"/>
        <w:rPr>
          <w:rFonts w:ascii="Arial" w:hAnsi="Arial" w:cs="Arial"/>
          <w:sz w:val="24"/>
          <w:lang w:val="es-AR"/>
        </w:rPr>
      </w:pPr>
    </w:p>
    <w:p w14:paraId="5A2AA703" w14:textId="31560D36" w:rsidR="008C259A" w:rsidRDefault="008C259A" w:rsidP="00A54758">
      <w:pPr>
        <w:tabs>
          <w:tab w:val="left" w:pos="1308"/>
        </w:tabs>
        <w:spacing w:line="360" w:lineRule="auto"/>
        <w:ind w:right="121"/>
        <w:jc w:val="both"/>
        <w:rPr>
          <w:rFonts w:ascii="Arial" w:hAnsi="Arial" w:cs="Arial"/>
          <w:sz w:val="24"/>
          <w:lang w:val="es-AR"/>
        </w:rPr>
      </w:pPr>
    </w:p>
    <w:p w14:paraId="4D459267" w14:textId="010E65B2" w:rsidR="008C259A" w:rsidRDefault="008C259A" w:rsidP="00A54758">
      <w:pPr>
        <w:tabs>
          <w:tab w:val="left" w:pos="1308"/>
        </w:tabs>
        <w:spacing w:line="360" w:lineRule="auto"/>
        <w:ind w:right="121"/>
        <w:jc w:val="both"/>
        <w:rPr>
          <w:rFonts w:ascii="Arial" w:hAnsi="Arial" w:cs="Arial"/>
          <w:sz w:val="24"/>
          <w:lang w:val="es-AR"/>
        </w:rPr>
      </w:pPr>
    </w:p>
    <w:p w14:paraId="205FFCD6" w14:textId="32222ED5" w:rsidR="008C259A" w:rsidRPr="0001355D" w:rsidRDefault="0001355D" w:rsidP="00A54758">
      <w:pPr>
        <w:tabs>
          <w:tab w:val="left" w:pos="1308"/>
        </w:tabs>
        <w:spacing w:line="360" w:lineRule="auto"/>
        <w:ind w:right="121"/>
        <w:jc w:val="both"/>
        <w:rPr>
          <w:rFonts w:ascii="Arial" w:hAnsi="Arial" w:cs="Arial"/>
          <w:sz w:val="16"/>
          <w:szCs w:val="16"/>
          <w:lang w:val="es-AR"/>
        </w:rPr>
      </w:pPr>
      <w:r>
        <w:rPr>
          <w:rFonts w:ascii="Arial" w:hAnsi="Arial" w:cs="Arial"/>
          <w:sz w:val="24"/>
          <w:lang w:val="es-AR"/>
        </w:rPr>
        <w:t xml:space="preserve">      </w:t>
      </w:r>
      <w:r w:rsidRPr="0001355D">
        <w:rPr>
          <w:rFonts w:ascii="Arial" w:hAnsi="Arial" w:cs="Arial"/>
          <w:sz w:val="16"/>
          <w:szCs w:val="16"/>
          <w:lang w:val="es-AR"/>
        </w:rPr>
        <w:t>Gráfico N°13</w:t>
      </w:r>
    </w:p>
    <w:p w14:paraId="6AD21053" w14:textId="77777777" w:rsidR="0001355D" w:rsidRPr="0001355D" w:rsidRDefault="0001355D" w:rsidP="0001355D">
      <w:pPr>
        <w:tabs>
          <w:tab w:val="left" w:pos="1308"/>
        </w:tabs>
        <w:spacing w:line="360" w:lineRule="auto"/>
        <w:ind w:right="121"/>
        <w:jc w:val="both"/>
        <w:rPr>
          <w:rFonts w:ascii="Arial" w:hAnsi="Arial" w:cs="Arial"/>
          <w:sz w:val="24"/>
          <w:lang w:val="es-AR"/>
        </w:rPr>
      </w:pPr>
      <w:r w:rsidRPr="0001355D">
        <w:rPr>
          <w:rFonts w:ascii="Arial" w:hAnsi="Arial" w:cs="Arial"/>
          <w:b/>
          <w:bCs/>
          <w:sz w:val="24"/>
          <w:lang w:val="es-AR"/>
        </w:rPr>
        <w:t>Interpretación</w:t>
      </w:r>
      <w:r w:rsidRPr="0001355D">
        <w:rPr>
          <w:rFonts w:ascii="Arial" w:hAnsi="Arial" w:cs="Arial"/>
          <w:sz w:val="24"/>
          <w:lang w:val="es-AR"/>
        </w:rPr>
        <w:t>:</w:t>
      </w:r>
    </w:p>
    <w:p w14:paraId="6F3B8945" w14:textId="40F55619" w:rsidR="008C259A" w:rsidRDefault="0001355D" w:rsidP="0001355D">
      <w:pPr>
        <w:tabs>
          <w:tab w:val="left" w:pos="1308"/>
        </w:tabs>
        <w:spacing w:line="360" w:lineRule="auto"/>
        <w:ind w:right="121"/>
        <w:jc w:val="both"/>
        <w:rPr>
          <w:rFonts w:ascii="Arial" w:hAnsi="Arial" w:cs="Arial"/>
          <w:sz w:val="24"/>
          <w:lang w:val="es-AR"/>
        </w:rPr>
      </w:pPr>
      <w:r w:rsidRPr="0001355D">
        <w:rPr>
          <w:rFonts w:ascii="Arial" w:hAnsi="Arial" w:cs="Arial"/>
          <w:sz w:val="24"/>
          <w:lang w:val="es-AR"/>
        </w:rPr>
        <w:t xml:space="preserve">Dentro de la gama de causas de lesiones o accidentes, los encuestados responden en un </w:t>
      </w:r>
      <w:r>
        <w:rPr>
          <w:rFonts w:ascii="Arial" w:hAnsi="Arial" w:cs="Arial"/>
          <w:sz w:val="24"/>
          <w:lang w:val="es-AR"/>
        </w:rPr>
        <w:t>7.16</w:t>
      </w:r>
      <w:r w:rsidRPr="0001355D">
        <w:rPr>
          <w:rFonts w:ascii="Arial" w:hAnsi="Arial" w:cs="Arial"/>
          <w:sz w:val="24"/>
          <w:lang w:val="es-AR"/>
        </w:rPr>
        <w:t xml:space="preserve">% que se debe al desconocimiento de medidas de seguridad e higiene por parte del mismo trabajador, el </w:t>
      </w:r>
      <w:r>
        <w:rPr>
          <w:rFonts w:ascii="Arial" w:hAnsi="Arial" w:cs="Arial"/>
          <w:sz w:val="24"/>
          <w:lang w:val="es-AR"/>
        </w:rPr>
        <w:t>4.28</w:t>
      </w:r>
      <w:r w:rsidRPr="0001355D">
        <w:rPr>
          <w:rFonts w:ascii="Arial" w:hAnsi="Arial" w:cs="Arial"/>
          <w:sz w:val="24"/>
          <w:lang w:val="es-AR"/>
        </w:rPr>
        <w:t xml:space="preserve">% lo atribuye a que no utiliza el equipo de seguridad y en algunos casos a la carencia de dicho equipo. El </w:t>
      </w:r>
      <w:r>
        <w:rPr>
          <w:rFonts w:ascii="Arial" w:hAnsi="Arial" w:cs="Arial"/>
          <w:sz w:val="24"/>
          <w:lang w:val="es-AR"/>
        </w:rPr>
        <w:t>14.28</w:t>
      </w:r>
      <w:r w:rsidRPr="0001355D">
        <w:rPr>
          <w:rFonts w:ascii="Arial" w:hAnsi="Arial" w:cs="Arial"/>
          <w:sz w:val="24"/>
          <w:lang w:val="es-AR"/>
        </w:rPr>
        <w:t xml:space="preserve">% indica que otro factor que ocasiona lesiones es la carencia de señalización, mientras que el </w:t>
      </w:r>
      <w:r>
        <w:rPr>
          <w:rFonts w:ascii="Arial" w:hAnsi="Arial" w:cs="Arial"/>
          <w:sz w:val="24"/>
          <w:lang w:val="es-AR"/>
        </w:rPr>
        <w:t>4.28</w:t>
      </w:r>
      <w:r w:rsidRPr="0001355D">
        <w:rPr>
          <w:rFonts w:ascii="Arial" w:hAnsi="Arial" w:cs="Arial"/>
          <w:sz w:val="24"/>
          <w:lang w:val="es-AR"/>
        </w:rPr>
        <w:t xml:space="preserve">% lo atribuye al desorden en el lugar de trabajo y el </w:t>
      </w:r>
      <w:r>
        <w:rPr>
          <w:rFonts w:ascii="Arial" w:hAnsi="Arial" w:cs="Arial"/>
          <w:sz w:val="24"/>
          <w:lang w:val="es-AR"/>
        </w:rPr>
        <w:t>7</w:t>
      </w:r>
      <w:r w:rsidRPr="0001355D">
        <w:rPr>
          <w:rFonts w:ascii="Arial" w:hAnsi="Arial" w:cs="Arial"/>
          <w:sz w:val="24"/>
          <w:lang w:val="es-AR"/>
        </w:rPr>
        <w:t>0% menciona como causa la rapidez en la ejecución de las tareas</w:t>
      </w:r>
      <w:r>
        <w:rPr>
          <w:rFonts w:ascii="Arial" w:hAnsi="Arial" w:cs="Arial"/>
          <w:sz w:val="24"/>
          <w:lang w:val="es-AR"/>
        </w:rPr>
        <w:t>.</w:t>
      </w:r>
    </w:p>
    <w:p w14:paraId="671C4A6B" w14:textId="77777777" w:rsidR="008C259A" w:rsidRDefault="008C259A" w:rsidP="00A54758">
      <w:pPr>
        <w:tabs>
          <w:tab w:val="left" w:pos="1308"/>
        </w:tabs>
        <w:spacing w:line="360" w:lineRule="auto"/>
        <w:ind w:right="121"/>
        <w:jc w:val="both"/>
        <w:rPr>
          <w:rFonts w:ascii="Arial" w:hAnsi="Arial" w:cs="Arial"/>
          <w:sz w:val="24"/>
          <w:lang w:val="es-AR"/>
        </w:rPr>
      </w:pPr>
    </w:p>
    <w:p w14:paraId="0CCC28BE" w14:textId="2C6A121B" w:rsidR="00A54758" w:rsidRDefault="00A54758" w:rsidP="00A54758">
      <w:pPr>
        <w:tabs>
          <w:tab w:val="left" w:pos="1308"/>
        </w:tabs>
        <w:spacing w:line="360" w:lineRule="auto"/>
        <w:ind w:right="121"/>
        <w:jc w:val="both"/>
        <w:rPr>
          <w:rFonts w:ascii="Arial" w:hAnsi="Arial" w:cs="Arial"/>
          <w:sz w:val="24"/>
          <w:lang w:val="es-AR"/>
        </w:rPr>
      </w:pPr>
    </w:p>
    <w:p w14:paraId="7C455C17" w14:textId="2D9335D9" w:rsidR="00A54758" w:rsidRPr="0001355D" w:rsidRDefault="0001355D" w:rsidP="00435EB9">
      <w:pPr>
        <w:pStyle w:val="ListParagraph"/>
        <w:numPr>
          <w:ilvl w:val="0"/>
          <w:numId w:val="37"/>
        </w:numPr>
        <w:tabs>
          <w:tab w:val="left" w:pos="1308"/>
        </w:tabs>
        <w:spacing w:line="360" w:lineRule="auto"/>
        <w:ind w:right="121"/>
        <w:jc w:val="both"/>
        <w:rPr>
          <w:rFonts w:ascii="Arial" w:hAnsi="Arial" w:cs="Arial"/>
          <w:sz w:val="24"/>
          <w:lang w:val="es-AR"/>
        </w:rPr>
      </w:pPr>
      <w:r w:rsidRPr="0001355D">
        <w:rPr>
          <w:rFonts w:ascii="Arial" w:hAnsi="Arial" w:cs="Arial"/>
          <w:sz w:val="24"/>
          <w:lang w:val="es-AR"/>
        </w:rPr>
        <w:lastRenderedPageBreak/>
        <w:t>¿Qué beneficios encuentra al cumplir con determinadas medidas de seguridad e higiene en el área de trabajo?</w:t>
      </w:r>
    </w:p>
    <w:tbl>
      <w:tblPr>
        <w:tblW w:w="10200" w:type="dxa"/>
        <w:tblLook w:val="04A0" w:firstRow="1" w:lastRow="0" w:firstColumn="1" w:lastColumn="0" w:noHBand="0" w:noVBand="1"/>
      </w:tblPr>
      <w:tblGrid>
        <w:gridCol w:w="3620"/>
        <w:gridCol w:w="3040"/>
        <w:gridCol w:w="3540"/>
      </w:tblGrid>
      <w:tr w:rsidR="0001355D" w:rsidRPr="0001355D" w14:paraId="5078FBD4" w14:textId="77777777" w:rsidTr="0001355D">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3DC3DC" w14:textId="77777777" w:rsidR="0001355D" w:rsidRPr="0001355D" w:rsidRDefault="0001355D" w:rsidP="0001355D">
            <w:pPr>
              <w:spacing w:after="0" w:line="240" w:lineRule="auto"/>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448F7835"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4F036650"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PORCENTAJE</w:t>
            </w:r>
          </w:p>
        </w:tc>
      </w:tr>
      <w:tr w:rsidR="0001355D" w:rsidRPr="0001355D" w14:paraId="1BC18F34" w14:textId="77777777" w:rsidTr="0001355D">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C61DC04" w14:textId="77777777" w:rsidR="0001355D" w:rsidRPr="0001355D" w:rsidRDefault="0001355D" w:rsidP="0001355D">
            <w:pPr>
              <w:spacing w:after="0" w:line="240" w:lineRule="auto"/>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Evitar lesiones o accidentes</w:t>
            </w:r>
          </w:p>
        </w:tc>
        <w:tc>
          <w:tcPr>
            <w:tcW w:w="3040" w:type="dxa"/>
            <w:tcBorders>
              <w:top w:val="nil"/>
              <w:left w:val="nil"/>
              <w:bottom w:val="single" w:sz="8" w:space="0" w:color="000000"/>
              <w:right w:val="single" w:sz="8" w:space="0" w:color="000000"/>
            </w:tcBorders>
            <w:shd w:val="clear" w:color="auto" w:fill="auto"/>
            <w:vAlign w:val="center"/>
            <w:hideMark/>
          </w:tcPr>
          <w:p w14:paraId="614263C9"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60</w:t>
            </w:r>
          </w:p>
        </w:tc>
        <w:tc>
          <w:tcPr>
            <w:tcW w:w="3540" w:type="dxa"/>
            <w:tcBorders>
              <w:top w:val="nil"/>
              <w:left w:val="nil"/>
              <w:bottom w:val="single" w:sz="8" w:space="0" w:color="000000"/>
              <w:right w:val="single" w:sz="8" w:space="0" w:color="000000"/>
            </w:tcBorders>
            <w:shd w:val="clear" w:color="auto" w:fill="auto"/>
            <w:vAlign w:val="center"/>
            <w:hideMark/>
          </w:tcPr>
          <w:p w14:paraId="4AFB0A28"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85.72</w:t>
            </w:r>
          </w:p>
        </w:tc>
      </w:tr>
      <w:tr w:rsidR="0001355D" w:rsidRPr="0001355D" w14:paraId="37922FB5" w14:textId="77777777" w:rsidTr="0001355D">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B9F7C3B" w14:textId="77777777" w:rsidR="0001355D" w:rsidRPr="0001355D" w:rsidRDefault="0001355D" w:rsidP="0001355D">
            <w:pPr>
              <w:spacing w:after="0" w:line="240" w:lineRule="auto"/>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No interrumpir labores</w:t>
            </w:r>
          </w:p>
        </w:tc>
        <w:tc>
          <w:tcPr>
            <w:tcW w:w="3040" w:type="dxa"/>
            <w:tcBorders>
              <w:top w:val="nil"/>
              <w:left w:val="nil"/>
              <w:bottom w:val="single" w:sz="8" w:space="0" w:color="000000"/>
              <w:right w:val="single" w:sz="8" w:space="0" w:color="000000"/>
            </w:tcBorders>
            <w:shd w:val="clear" w:color="auto" w:fill="auto"/>
            <w:vAlign w:val="center"/>
            <w:hideMark/>
          </w:tcPr>
          <w:p w14:paraId="606DC211"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10</w:t>
            </w:r>
          </w:p>
        </w:tc>
        <w:tc>
          <w:tcPr>
            <w:tcW w:w="3540" w:type="dxa"/>
            <w:tcBorders>
              <w:top w:val="nil"/>
              <w:left w:val="nil"/>
              <w:bottom w:val="single" w:sz="8" w:space="0" w:color="000000"/>
              <w:right w:val="single" w:sz="8" w:space="0" w:color="000000"/>
            </w:tcBorders>
            <w:shd w:val="clear" w:color="auto" w:fill="auto"/>
            <w:vAlign w:val="center"/>
            <w:hideMark/>
          </w:tcPr>
          <w:p w14:paraId="6DBAEFE6"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14.28</w:t>
            </w:r>
          </w:p>
        </w:tc>
      </w:tr>
      <w:tr w:rsidR="0001355D" w:rsidRPr="0001355D" w14:paraId="71E61104" w14:textId="77777777" w:rsidTr="0001355D">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E3D14FB" w14:textId="77777777" w:rsidR="0001355D" w:rsidRPr="0001355D" w:rsidRDefault="0001355D" w:rsidP="0001355D">
            <w:pPr>
              <w:spacing w:after="0" w:line="240" w:lineRule="auto"/>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Otros</w:t>
            </w:r>
          </w:p>
        </w:tc>
        <w:tc>
          <w:tcPr>
            <w:tcW w:w="3040" w:type="dxa"/>
            <w:tcBorders>
              <w:top w:val="nil"/>
              <w:left w:val="nil"/>
              <w:bottom w:val="single" w:sz="8" w:space="0" w:color="000000"/>
              <w:right w:val="single" w:sz="8" w:space="0" w:color="000000"/>
            </w:tcBorders>
            <w:shd w:val="clear" w:color="auto" w:fill="auto"/>
            <w:vAlign w:val="center"/>
            <w:hideMark/>
          </w:tcPr>
          <w:p w14:paraId="085AE669"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0</w:t>
            </w:r>
          </w:p>
        </w:tc>
        <w:tc>
          <w:tcPr>
            <w:tcW w:w="3540" w:type="dxa"/>
            <w:tcBorders>
              <w:top w:val="nil"/>
              <w:left w:val="nil"/>
              <w:bottom w:val="single" w:sz="8" w:space="0" w:color="000000"/>
              <w:right w:val="single" w:sz="8" w:space="0" w:color="000000"/>
            </w:tcBorders>
            <w:shd w:val="clear" w:color="auto" w:fill="auto"/>
            <w:vAlign w:val="center"/>
            <w:hideMark/>
          </w:tcPr>
          <w:p w14:paraId="2245FC20"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0</w:t>
            </w:r>
          </w:p>
        </w:tc>
      </w:tr>
      <w:tr w:rsidR="0001355D" w:rsidRPr="0001355D" w14:paraId="05C3B4F8" w14:textId="77777777" w:rsidTr="0001355D">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227CBE7" w14:textId="77777777" w:rsidR="0001355D" w:rsidRPr="0001355D" w:rsidRDefault="0001355D" w:rsidP="0001355D">
            <w:pPr>
              <w:spacing w:after="0" w:line="240" w:lineRule="auto"/>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lang w:val="es-ES"/>
              </w:rPr>
              <w:t>Total</w:t>
            </w:r>
          </w:p>
        </w:tc>
        <w:tc>
          <w:tcPr>
            <w:tcW w:w="3040" w:type="dxa"/>
            <w:tcBorders>
              <w:top w:val="nil"/>
              <w:left w:val="nil"/>
              <w:bottom w:val="single" w:sz="8" w:space="0" w:color="000000"/>
              <w:right w:val="single" w:sz="8" w:space="0" w:color="000000"/>
            </w:tcBorders>
            <w:shd w:val="clear" w:color="auto" w:fill="auto"/>
            <w:vAlign w:val="center"/>
            <w:hideMark/>
          </w:tcPr>
          <w:p w14:paraId="6BC623B9"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70</w:t>
            </w:r>
          </w:p>
        </w:tc>
        <w:tc>
          <w:tcPr>
            <w:tcW w:w="3540" w:type="dxa"/>
            <w:tcBorders>
              <w:top w:val="nil"/>
              <w:left w:val="nil"/>
              <w:bottom w:val="single" w:sz="8" w:space="0" w:color="000000"/>
              <w:right w:val="single" w:sz="8" w:space="0" w:color="000000"/>
            </w:tcBorders>
            <w:shd w:val="clear" w:color="auto" w:fill="auto"/>
            <w:vAlign w:val="center"/>
            <w:hideMark/>
          </w:tcPr>
          <w:p w14:paraId="2B556300" w14:textId="77777777" w:rsidR="0001355D" w:rsidRPr="0001355D" w:rsidRDefault="0001355D" w:rsidP="0001355D">
            <w:pPr>
              <w:spacing w:after="0" w:line="240" w:lineRule="auto"/>
              <w:jc w:val="right"/>
              <w:rPr>
                <w:rFonts w:ascii="Times New Roman" w:eastAsia="Times New Roman" w:hAnsi="Times New Roman" w:cs="Times New Roman"/>
                <w:color w:val="000000"/>
                <w:sz w:val="22"/>
                <w:szCs w:val="22"/>
              </w:rPr>
            </w:pPr>
            <w:r w:rsidRPr="0001355D">
              <w:rPr>
                <w:rFonts w:ascii="Times New Roman" w:eastAsia="Times New Roman" w:hAnsi="Times New Roman" w:cs="Times New Roman"/>
                <w:color w:val="000000"/>
                <w:sz w:val="22"/>
                <w:szCs w:val="22"/>
              </w:rPr>
              <w:t>100</w:t>
            </w:r>
          </w:p>
        </w:tc>
      </w:tr>
    </w:tbl>
    <w:p w14:paraId="0362C87B" w14:textId="553C51CF" w:rsidR="0001355D" w:rsidRPr="0001355D" w:rsidRDefault="0001355D" w:rsidP="00A54758">
      <w:pPr>
        <w:tabs>
          <w:tab w:val="left" w:pos="1308"/>
        </w:tabs>
        <w:spacing w:line="360" w:lineRule="auto"/>
        <w:ind w:right="121"/>
        <w:jc w:val="both"/>
        <w:rPr>
          <w:rFonts w:ascii="Arial" w:hAnsi="Arial" w:cs="Arial"/>
          <w:sz w:val="16"/>
          <w:szCs w:val="16"/>
          <w:lang w:val="es-AR"/>
        </w:rPr>
      </w:pPr>
      <w:r w:rsidRPr="0001355D">
        <w:rPr>
          <w:rFonts w:ascii="Arial" w:hAnsi="Arial" w:cs="Arial"/>
          <w:sz w:val="16"/>
          <w:szCs w:val="16"/>
          <w:lang w:val="es-AR"/>
        </w:rPr>
        <w:t>Cuadro N°14</w:t>
      </w:r>
    </w:p>
    <w:p w14:paraId="6268FB48" w14:textId="0DEC5781" w:rsidR="0001355D" w:rsidRDefault="0001355D" w:rsidP="00A54758">
      <w:pPr>
        <w:tabs>
          <w:tab w:val="left" w:pos="1308"/>
        </w:tabs>
        <w:spacing w:line="360" w:lineRule="auto"/>
        <w:ind w:right="121"/>
        <w:jc w:val="both"/>
        <w:rPr>
          <w:rFonts w:ascii="Arial" w:hAnsi="Arial" w:cs="Arial"/>
          <w:sz w:val="24"/>
          <w:lang w:val="es-AR"/>
        </w:rPr>
      </w:pPr>
      <w:r>
        <w:rPr>
          <w:noProof/>
        </w:rPr>
        <w:drawing>
          <wp:anchor distT="0" distB="0" distL="114300" distR="114300" simplePos="0" relativeHeight="251729920" behindDoc="1" locked="0" layoutInCell="1" allowOverlap="1" wp14:anchorId="496B49D8" wp14:editId="2C080252">
            <wp:simplePos x="0" y="0"/>
            <wp:positionH relativeFrom="margin">
              <wp:align>center</wp:align>
            </wp:positionH>
            <wp:positionV relativeFrom="paragraph">
              <wp:posOffset>73660</wp:posOffset>
            </wp:positionV>
            <wp:extent cx="4572000" cy="2743200"/>
            <wp:effectExtent l="0" t="0" r="0" b="0"/>
            <wp:wrapNone/>
            <wp:docPr id="52" name="Chart 52">
              <a:extLst xmlns:a="http://schemas.openxmlformats.org/drawingml/2006/main">
                <a:ext uri="{FF2B5EF4-FFF2-40B4-BE49-F238E27FC236}">
                  <a16:creationId xmlns:a16="http://schemas.microsoft.com/office/drawing/2014/main" id="{8AB8EABB-E08F-4F69-8FB8-C61AED582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09310C22" w14:textId="45EF71C4" w:rsidR="0001355D" w:rsidRDefault="0001355D" w:rsidP="00A54758">
      <w:pPr>
        <w:tabs>
          <w:tab w:val="left" w:pos="1308"/>
        </w:tabs>
        <w:spacing w:line="360" w:lineRule="auto"/>
        <w:ind w:right="121"/>
        <w:jc w:val="both"/>
        <w:rPr>
          <w:rFonts w:ascii="Arial" w:hAnsi="Arial" w:cs="Arial"/>
          <w:sz w:val="24"/>
          <w:lang w:val="es-AR"/>
        </w:rPr>
      </w:pPr>
    </w:p>
    <w:p w14:paraId="5D6988EF" w14:textId="65939930" w:rsidR="0001355D" w:rsidRDefault="0001355D" w:rsidP="00A54758">
      <w:pPr>
        <w:tabs>
          <w:tab w:val="left" w:pos="1308"/>
        </w:tabs>
        <w:spacing w:line="360" w:lineRule="auto"/>
        <w:ind w:right="121"/>
        <w:jc w:val="both"/>
        <w:rPr>
          <w:rFonts w:ascii="Arial" w:hAnsi="Arial" w:cs="Arial"/>
          <w:sz w:val="24"/>
          <w:lang w:val="es-AR"/>
        </w:rPr>
      </w:pPr>
    </w:p>
    <w:p w14:paraId="6A68B2DB" w14:textId="47E28746" w:rsidR="0001355D" w:rsidRDefault="0001355D" w:rsidP="00A54758">
      <w:pPr>
        <w:tabs>
          <w:tab w:val="left" w:pos="1308"/>
        </w:tabs>
        <w:spacing w:line="360" w:lineRule="auto"/>
        <w:ind w:right="121"/>
        <w:jc w:val="both"/>
        <w:rPr>
          <w:rFonts w:ascii="Arial" w:hAnsi="Arial" w:cs="Arial"/>
          <w:sz w:val="24"/>
          <w:lang w:val="es-AR"/>
        </w:rPr>
      </w:pPr>
    </w:p>
    <w:p w14:paraId="586C5D2C" w14:textId="7B70A9F1" w:rsidR="0001355D" w:rsidRDefault="00B94288" w:rsidP="00B94288">
      <w:pPr>
        <w:tabs>
          <w:tab w:val="left" w:pos="5580"/>
        </w:tabs>
        <w:spacing w:line="360" w:lineRule="auto"/>
        <w:ind w:right="121"/>
        <w:jc w:val="both"/>
        <w:rPr>
          <w:rFonts w:ascii="Arial" w:hAnsi="Arial" w:cs="Arial"/>
          <w:sz w:val="24"/>
          <w:lang w:val="es-AR"/>
        </w:rPr>
      </w:pPr>
      <w:r>
        <w:rPr>
          <w:rFonts w:ascii="Arial" w:hAnsi="Arial" w:cs="Arial"/>
          <w:sz w:val="24"/>
          <w:lang w:val="es-AR"/>
        </w:rPr>
        <w:tab/>
      </w:r>
    </w:p>
    <w:p w14:paraId="0CC116F1" w14:textId="4C7D994B" w:rsidR="0001355D" w:rsidRDefault="0001355D" w:rsidP="00A54758">
      <w:pPr>
        <w:tabs>
          <w:tab w:val="left" w:pos="1308"/>
        </w:tabs>
        <w:spacing w:line="360" w:lineRule="auto"/>
        <w:ind w:right="121"/>
        <w:jc w:val="both"/>
        <w:rPr>
          <w:rFonts w:ascii="Arial" w:hAnsi="Arial" w:cs="Arial"/>
          <w:sz w:val="24"/>
          <w:lang w:val="es-AR"/>
        </w:rPr>
      </w:pPr>
    </w:p>
    <w:p w14:paraId="096EBF92" w14:textId="336B3CD3" w:rsidR="0001355D" w:rsidRDefault="0001355D" w:rsidP="00A54758">
      <w:pPr>
        <w:tabs>
          <w:tab w:val="left" w:pos="1308"/>
        </w:tabs>
        <w:spacing w:line="360" w:lineRule="auto"/>
        <w:ind w:right="121"/>
        <w:jc w:val="both"/>
        <w:rPr>
          <w:rFonts w:ascii="Arial" w:hAnsi="Arial" w:cs="Arial"/>
          <w:sz w:val="24"/>
          <w:lang w:val="es-AR"/>
        </w:rPr>
      </w:pPr>
    </w:p>
    <w:p w14:paraId="34094278" w14:textId="1AAB8C97" w:rsidR="0001355D" w:rsidRDefault="0001355D" w:rsidP="00A54758">
      <w:pPr>
        <w:tabs>
          <w:tab w:val="left" w:pos="1308"/>
        </w:tabs>
        <w:spacing w:line="360" w:lineRule="auto"/>
        <w:ind w:right="121"/>
        <w:jc w:val="both"/>
        <w:rPr>
          <w:rFonts w:ascii="Arial" w:hAnsi="Arial" w:cs="Arial"/>
          <w:sz w:val="24"/>
          <w:lang w:val="es-AR"/>
        </w:rPr>
      </w:pPr>
    </w:p>
    <w:p w14:paraId="423D34AD" w14:textId="7CB7D312" w:rsidR="0001355D" w:rsidRPr="00B94288" w:rsidRDefault="00B94288" w:rsidP="00A54758">
      <w:pPr>
        <w:tabs>
          <w:tab w:val="left" w:pos="1308"/>
        </w:tabs>
        <w:spacing w:line="360" w:lineRule="auto"/>
        <w:ind w:right="121"/>
        <w:jc w:val="both"/>
        <w:rPr>
          <w:rFonts w:ascii="Arial" w:hAnsi="Arial" w:cs="Arial"/>
          <w:sz w:val="16"/>
          <w:szCs w:val="16"/>
          <w:lang w:val="es-AR"/>
        </w:rPr>
      </w:pPr>
      <w:r w:rsidRPr="00B94288">
        <w:rPr>
          <w:rFonts w:ascii="Arial" w:hAnsi="Arial" w:cs="Arial"/>
          <w:sz w:val="16"/>
          <w:szCs w:val="16"/>
          <w:lang w:val="es-AR"/>
        </w:rPr>
        <w:t xml:space="preserve">                    </w:t>
      </w:r>
      <w:r>
        <w:rPr>
          <w:rFonts w:ascii="Arial" w:hAnsi="Arial" w:cs="Arial"/>
          <w:sz w:val="16"/>
          <w:szCs w:val="16"/>
          <w:lang w:val="es-AR"/>
        </w:rPr>
        <w:t xml:space="preserve">            </w:t>
      </w:r>
      <w:r w:rsidRPr="00B94288">
        <w:rPr>
          <w:rFonts w:ascii="Arial" w:hAnsi="Arial" w:cs="Arial"/>
          <w:sz w:val="16"/>
          <w:szCs w:val="16"/>
          <w:lang w:val="es-AR"/>
        </w:rPr>
        <w:t xml:space="preserve"> Gráfico N°14</w:t>
      </w:r>
    </w:p>
    <w:p w14:paraId="23351C5F" w14:textId="77777777" w:rsidR="00B94288" w:rsidRPr="00B94288" w:rsidRDefault="00B94288" w:rsidP="00B94288">
      <w:pPr>
        <w:tabs>
          <w:tab w:val="left" w:pos="1308"/>
        </w:tabs>
        <w:spacing w:line="360" w:lineRule="auto"/>
        <w:ind w:right="121"/>
        <w:jc w:val="both"/>
        <w:rPr>
          <w:rFonts w:ascii="Arial" w:hAnsi="Arial" w:cs="Arial"/>
          <w:b/>
          <w:bCs/>
          <w:sz w:val="24"/>
          <w:lang w:val="es-AR"/>
        </w:rPr>
      </w:pPr>
      <w:r w:rsidRPr="00B94288">
        <w:rPr>
          <w:rFonts w:ascii="Arial" w:hAnsi="Arial" w:cs="Arial"/>
          <w:b/>
          <w:bCs/>
          <w:sz w:val="24"/>
          <w:lang w:val="es-AR"/>
        </w:rPr>
        <w:t>Interpretación:</w:t>
      </w:r>
    </w:p>
    <w:p w14:paraId="004BC280" w14:textId="40042E4A" w:rsidR="0001355D" w:rsidRDefault="00B94288" w:rsidP="00B94288">
      <w:pPr>
        <w:tabs>
          <w:tab w:val="left" w:pos="1308"/>
        </w:tabs>
        <w:spacing w:line="360" w:lineRule="auto"/>
        <w:ind w:right="121"/>
        <w:jc w:val="both"/>
        <w:rPr>
          <w:rFonts w:ascii="Arial" w:hAnsi="Arial" w:cs="Arial"/>
          <w:sz w:val="24"/>
          <w:lang w:val="es-AR"/>
        </w:rPr>
      </w:pPr>
      <w:r w:rsidRPr="00B94288">
        <w:rPr>
          <w:rFonts w:ascii="Arial" w:hAnsi="Arial" w:cs="Arial"/>
          <w:sz w:val="24"/>
          <w:lang w:val="es-AR"/>
        </w:rPr>
        <w:t xml:space="preserve">El propio trabajador encuentra beneficios en el conocimiento y aplicación de medidas de seguridad e higiene en el trabajo, al indicar en su mayoría que el beneficio más importante es la prevención de lesiones, accidentes y afecciones a la salud representado por el </w:t>
      </w:r>
      <w:r>
        <w:rPr>
          <w:rFonts w:ascii="Arial" w:hAnsi="Arial" w:cs="Arial"/>
          <w:sz w:val="24"/>
          <w:lang w:val="es-AR"/>
        </w:rPr>
        <w:t>85.72</w:t>
      </w:r>
      <w:r w:rsidRPr="00B94288">
        <w:rPr>
          <w:rFonts w:ascii="Arial" w:hAnsi="Arial" w:cs="Arial"/>
          <w:sz w:val="24"/>
          <w:lang w:val="es-AR"/>
        </w:rPr>
        <w:t>%. Un 1</w:t>
      </w:r>
      <w:r>
        <w:rPr>
          <w:rFonts w:ascii="Arial" w:hAnsi="Arial" w:cs="Arial"/>
          <w:sz w:val="24"/>
          <w:lang w:val="es-AR"/>
        </w:rPr>
        <w:t>4.28</w:t>
      </w:r>
      <w:r w:rsidRPr="00B94288">
        <w:rPr>
          <w:rFonts w:ascii="Arial" w:hAnsi="Arial" w:cs="Arial"/>
          <w:sz w:val="24"/>
          <w:lang w:val="es-AR"/>
        </w:rPr>
        <w:t>% identifico beneficios en no interrumpir sus labores y tener algún tipo de incapacidad que afectaría sus ingresos económicos</w:t>
      </w:r>
      <w:r>
        <w:rPr>
          <w:rFonts w:ascii="Arial" w:hAnsi="Arial" w:cs="Arial"/>
          <w:sz w:val="24"/>
          <w:lang w:val="es-AR"/>
        </w:rPr>
        <w:t>.</w:t>
      </w:r>
    </w:p>
    <w:p w14:paraId="711BA318" w14:textId="42D2D679" w:rsidR="0001355D" w:rsidRDefault="0001355D" w:rsidP="00A54758">
      <w:pPr>
        <w:tabs>
          <w:tab w:val="left" w:pos="1308"/>
        </w:tabs>
        <w:spacing w:line="360" w:lineRule="auto"/>
        <w:ind w:right="121"/>
        <w:jc w:val="both"/>
        <w:rPr>
          <w:rFonts w:ascii="Arial" w:hAnsi="Arial" w:cs="Arial"/>
          <w:sz w:val="24"/>
          <w:lang w:val="es-AR"/>
        </w:rPr>
      </w:pPr>
    </w:p>
    <w:bookmarkEnd w:id="26"/>
    <w:p w14:paraId="4581C0FF" w14:textId="198E27D6" w:rsidR="00071BCB" w:rsidRDefault="00071BCB" w:rsidP="00A54758">
      <w:pPr>
        <w:tabs>
          <w:tab w:val="left" w:pos="1308"/>
        </w:tabs>
        <w:spacing w:line="360" w:lineRule="auto"/>
        <w:ind w:right="121"/>
        <w:jc w:val="both"/>
        <w:rPr>
          <w:rFonts w:ascii="Arial" w:hAnsi="Arial" w:cs="Arial"/>
          <w:sz w:val="24"/>
          <w:lang w:val="es-AR"/>
        </w:rPr>
      </w:pPr>
    </w:p>
    <w:p w14:paraId="7D9AE93F" w14:textId="77777777" w:rsidR="00071BCB" w:rsidRDefault="00071BCB" w:rsidP="00A54758">
      <w:pPr>
        <w:tabs>
          <w:tab w:val="left" w:pos="1308"/>
        </w:tabs>
        <w:spacing w:line="360" w:lineRule="auto"/>
        <w:ind w:right="121"/>
        <w:jc w:val="both"/>
        <w:rPr>
          <w:rFonts w:ascii="Arial" w:hAnsi="Arial" w:cs="Arial"/>
          <w:sz w:val="24"/>
          <w:lang w:val="es-AR"/>
        </w:rPr>
      </w:pPr>
    </w:p>
    <w:p w14:paraId="2F5ABE5E" w14:textId="77777777" w:rsidR="00334601" w:rsidRPr="00A54758" w:rsidRDefault="00334601" w:rsidP="00A54758">
      <w:pPr>
        <w:tabs>
          <w:tab w:val="left" w:pos="1308"/>
        </w:tabs>
        <w:spacing w:line="360" w:lineRule="auto"/>
        <w:ind w:right="121"/>
        <w:jc w:val="both"/>
        <w:rPr>
          <w:rFonts w:ascii="Arial" w:hAnsi="Arial" w:cs="Arial"/>
          <w:sz w:val="24"/>
          <w:lang w:val="es-AR"/>
        </w:rPr>
      </w:pPr>
    </w:p>
    <w:p w14:paraId="71321DF2" w14:textId="74B9D46C" w:rsidR="00334601" w:rsidRDefault="00071BCB" w:rsidP="00334601">
      <w:pPr>
        <w:pStyle w:val="Heading1"/>
        <w:spacing w:before="161"/>
        <w:jc w:val="center"/>
        <w:rPr>
          <w:rFonts w:ascii="Arial" w:hAnsi="Arial" w:cs="Arial"/>
          <w:sz w:val="28"/>
          <w:szCs w:val="28"/>
          <w:u w:val="thick"/>
          <w:lang w:val="es-AR"/>
        </w:rPr>
      </w:pPr>
      <w:bookmarkStart w:id="27" w:name="_Toc75806653"/>
      <w:r>
        <w:rPr>
          <w:rFonts w:ascii="Arial" w:hAnsi="Arial" w:cs="Arial"/>
          <w:sz w:val="28"/>
          <w:szCs w:val="28"/>
          <w:u w:val="thick"/>
          <w:lang w:val="es-AR"/>
        </w:rPr>
        <w:lastRenderedPageBreak/>
        <w:t>Conclusión</w:t>
      </w:r>
      <w:bookmarkEnd w:id="27"/>
      <w:r>
        <w:rPr>
          <w:rFonts w:ascii="Arial" w:hAnsi="Arial" w:cs="Arial"/>
          <w:sz w:val="28"/>
          <w:szCs w:val="28"/>
          <w:u w:val="thick"/>
          <w:lang w:val="es-AR"/>
        </w:rPr>
        <w:t xml:space="preserve"> </w:t>
      </w:r>
    </w:p>
    <w:p w14:paraId="4C416722" w14:textId="041E503B" w:rsidR="00334601" w:rsidRDefault="00334601" w:rsidP="00334601">
      <w:pPr>
        <w:rPr>
          <w:lang w:val="es-AR"/>
        </w:rPr>
      </w:pPr>
    </w:p>
    <w:p w14:paraId="568AEE10" w14:textId="00D78E32" w:rsidR="00E0052D" w:rsidRPr="00683D34" w:rsidRDefault="00683D34" w:rsidP="00435EB9">
      <w:pPr>
        <w:pStyle w:val="ListParagraph"/>
        <w:widowControl w:val="0"/>
        <w:numPr>
          <w:ilvl w:val="0"/>
          <w:numId w:val="38"/>
        </w:numPr>
        <w:tabs>
          <w:tab w:val="left" w:pos="647"/>
        </w:tabs>
        <w:autoSpaceDE w:val="0"/>
        <w:autoSpaceDN w:val="0"/>
        <w:spacing w:after="0" w:line="360" w:lineRule="auto"/>
        <w:jc w:val="both"/>
        <w:rPr>
          <w:rFonts w:ascii="Arial" w:eastAsia="Times New Roman" w:hAnsi="Arial" w:cs="Arial"/>
          <w:sz w:val="24"/>
          <w:szCs w:val="24"/>
          <w:lang w:val="es-ES"/>
        </w:rPr>
      </w:pPr>
      <w:r>
        <w:rPr>
          <w:rFonts w:ascii="Arial" w:eastAsia="Times New Roman" w:hAnsi="Arial" w:cs="Arial"/>
          <w:sz w:val="24"/>
          <w:szCs w:val="22"/>
          <w:lang w:val="es-ES"/>
        </w:rPr>
        <w:t xml:space="preserve"> </w:t>
      </w:r>
      <w:r w:rsidR="00071BCB" w:rsidRPr="00683D34">
        <w:rPr>
          <w:rFonts w:ascii="Arial" w:eastAsia="Times New Roman" w:hAnsi="Arial" w:cs="Arial"/>
          <w:sz w:val="24"/>
          <w:szCs w:val="22"/>
          <w:lang w:val="es-ES"/>
        </w:rPr>
        <w:t xml:space="preserve">La empresa aplica de una forma técnica las medidas de seguridad e higiene laboral, donde el </w:t>
      </w:r>
      <w:r w:rsidR="003E55CA">
        <w:rPr>
          <w:rFonts w:ascii="Arial" w:eastAsia="Times New Roman" w:hAnsi="Arial" w:cs="Arial"/>
          <w:sz w:val="24"/>
          <w:szCs w:val="22"/>
          <w:lang w:val="es-ES"/>
        </w:rPr>
        <w:t>10</w:t>
      </w:r>
      <w:r w:rsidR="00071BCB" w:rsidRPr="00683D34">
        <w:rPr>
          <w:rFonts w:ascii="Arial" w:eastAsia="Times New Roman" w:hAnsi="Arial" w:cs="Arial"/>
          <w:sz w:val="24"/>
          <w:szCs w:val="22"/>
          <w:lang w:val="es-ES"/>
        </w:rPr>
        <w:t xml:space="preserve">0% de los Gerentes indicaron que cuentan con </w:t>
      </w:r>
      <w:r w:rsidR="003E55CA">
        <w:rPr>
          <w:rFonts w:ascii="Arial" w:eastAsia="Times New Roman" w:hAnsi="Arial" w:cs="Arial"/>
          <w:sz w:val="24"/>
          <w:szCs w:val="22"/>
          <w:lang w:val="es-ES"/>
        </w:rPr>
        <w:t xml:space="preserve">diversos tipos de </w:t>
      </w:r>
      <w:r w:rsidR="00071BCB" w:rsidRPr="00683D34">
        <w:rPr>
          <w:rFonts w:ascii="Arial" w:eastAsia="Times New Roman" w:hAnsi="Arial" w:cs="Arial"/>
          <w:sz w:val="24"/>
          <w:szCs w:val="22"/>
          <w:lang w:val="es-ES"/>
        </w:rPr>
        <w:t>instrumentos en los cuales se encuentr</w:t>
      </w:r>
      <w:r w:rsidR="003E55CA">
        <w:rPr>
          <w:rFonts w:ascii="Arial" w:eastAsia="Times New Roman" w:hAnsi="Arial" w:cs="Arial"/>
          <w:sz w:val="24"/>
          <w:szCs w:val="22"/>
          <w:lang w:val="es-ES"/>
        </w:rPr>
        <w:t>a</w:t>
      </w:r>
      <w:r w:rsidR="00071BCB" w:rsidRPr="00683D34">
        <w:rPr>
          <w:rFonts w:ascii="Arial" w:eastAsia="Times New Roman" w:hAnsi="Arial" w:cs="Arial"/>
          <w:sz w:val="24"/>
          <w:szCs w:val="22"/>
          <w:lang w:val="es-ES"/>
        </w:rPr>
        <w:t>n plasmad</w:t>
      </w:r>
      <w:r w:rsidR="003E55CA">
        <w:rPr>
          <w:rFonts w:ascii="Arial" w:eastAsia="Times New Roman" w:hAnsi="Arial" w:cs="Arial"/>
          <w:sz w:val="24"/>
          <w:szCs w:val="22"/>
          <w:lang w:val="es-ES"/>
        </w:rPr>
        <w:t>o</w:t>
      </w:r>
      <w:r w:rsidR="00071BCB" w:rsidRPr="00683D34">
        <w:rPr>
          <w:rFonts w:ascii="Arial" w:eastAsia="Times New Roman" w:hAnsi="Arial" w:cs="Arial"/>
          <w:sz w:val="24"/>
          <w:szCs w:val="22"/>
          <w:lang w:val="es-ES"/>
        </w:rPr>
        <w:t>s las medidas de seguridad e higiene laboral</w:t>
      </w:r>
      <w:r w:rsidR="003E55CA">
        <w:rPr>
          <w:rFonts w:ascii="Arial" w:eastAsia="Times New Roman" w:hAnsi="Arial" w:cs="Arial"/>
          <w:sz w:val="24"/>
          <w:szCs w:val="22"/>
          <w:lang w:val="es-ES"/>
        </w:rPr>
        <w:t xml:space="preserve"> </w:t>
      </w:r>
      <w:r w:rsidR="00B95931">
        <w:rPr>
          <w:rFonts w:ascii="Arial" w:eastAsia="Times New Roman" w:hAnsi="Arial" w:cs="Arial"/>
          <w:sz w:val="24"/>
          <w:szCs w:val="22"/>
          <w:lang w:val="es-ES"/>
        </w:rPr>
        <w:t>(Pregunta N° 12 a gerentes) que permiten obtener un mejor alcance de los conocimientos de los estándares y obligaciones operativas según explicación de algunos gerentes,</w:t>
      </w:r>
      <w:r w:rsidR="00071BCB" w:rsidRPr="00683D34">
        <w:rPr>
          <w:rFonts w:ascii="Arial" w:eastAsia="Times New Roman" w:hAnsi="Arial" w:cs="Arial"/>
          <w:sz w:val="24"/>
          <w:szCs w:val="22"/>
          <w:lang w:val="es-ES"/>
        </w:rPr>
        <w:t xml:space="preserve"> el </w:t>
      </w:r>
      <w:r w:rsidRPr="00683D34">
        <w:rPr>
          <w:rFonts w:ascii="Arial" w:eastAsia="Times New Roman" w:hAnsi="Arial" w:cs="Arial"/>
          <w:sz w:val="24"/>
          <w:szCs w:val="22"/>
          <w:lang w:val="es-ES"/>
        </w:rPr>
        <w:t>100</w:t>
      </w:r>
      <w:r w:rsidR="00071BCB" w:rsidRPr="00683D34">
        <w:rPr>
          <w:rFonts w:ascii="Arial" w:eastAsia="Times New Roman" w:hAnsi="Arial" w:cs="Arial"/>
          <w:sz w:val="24"/>
          <w:szCs w:val="22"/>
          <w:lang w:val="es-ES"/>
        </w:rPr>
        <w:t xml:space="preserve">% de los </w:t>
      </w:r>
      <w:r w:rsidRPr="00683D34">
        <w:rPr>
          <w:rFonts w:ascii="Arial" w:eastAsia="Times New Roman" w:hAnsi="Arial" w:cs="Arial"/>
          <w:sz w:val="24"/>
          <w:szCs w:val="22"/>
          <w:lang w:val="es-ES"/>
        </w:rPr>
        <w:t>trabajadores</w:t>
      </w:r>
      <w:r w:rsidR="00071BCB" w:rsidRPr="00683D34">
        <w:rPr>
          <w:rFonts w:ascii="Arial" w:eastAsia="Times New Roman" w:hAnsi="Arial" w:cs="Arial"/>
          <w:sz w:val="24"/>
          <w:szCs w:val="22"/>
          <w:lang w:val="es-ES"/>
        </w:rPr>
        <w:t xml:space="preserve"> opino tener conocimiento de la existencia de dichas medidas</w:t>
      </w:r>
      <w:r w:rsidR="00B95931">
        <w:rPr>
          <w:rFonts w:ascii="Arial" w:eastAsia="Times New Roman" w:hAnsi="Arial" w:cs="Arial"/>
          <w:sz w:val="24"/>
          <w:szCs w:val="22"/>
          <w:lang w:val="es-ES"/>
        </w:rPr>
        <w:t xml:space="preserve"> (Pregunta 10 a Trabajadores)</w:t>
      </w:r>
      <w:r w:rsidR="00071BCB" w:rsidRPr="00683D34">
        <w:rPr>
          <w:rFonts w:ascii="Arial" w:eastAsia="Times New Roman" w:hAnsi="Arial" w:cs="Arial"/>
          <w:sz w:val="24"/>
          <w:szCs w:val="22"/>
          <w:lang w:val="es-ES"/>
        </w:rPr>
        <w:t xml:space="preserve">. Estos resultados demuestran que la mayoría de </w:t>
      </w:r>
      <w:r w:rsidRPr="00683D34">
        <w:rPr>
          <w:rFonts w:ascii="Arial" w:eastAsia="Times New Roman" w:hAnsi="Arial" w:cs="Arial"/>
          <w:sz w:val="24"/>
          <w:szCs w:val="22"/>
          <w:lang w:val="es-ES"/>
        </w:rPr>
        <w:t>los trabajadores</w:t>
      </w:r>
      <w:r w:rsidR="00071BCB" w:rsidRPr="00683D34">
        <w:rPr>
          <w:rFonts w:ascii="Arial" w:eastAsia="Times New Roman" w:hAnsi="Arial" w:cs="Arial"/>
          <w:sz w:val="24"/>
          <w:szCs w:val="22"/>
          <w:lang w:val="es-ES"/>
        </w:rPr>
        <w:t xml:space="preserve">, especialmente </w:t>
      </w:r>
      <w:r w:rsidRPr="00683D34">
        <w:rPr>
          <w:rFonts w:ascii="Arial" w:eastAsia="Times New Roman" w:hAnsi="Arial" w:cs="Arial"/>
          <w:sz w:val="24"/>
          <w:szCs w:val="22"/>
          <w:lang w:val="es-ES"/>
        </w:rPr>
        <w:t>Operadores de Campo</w:t>
      </w:r>
      <w:r w:rsidR="00071BCB" w:rsidRPr="00683D34">
        <w:rPr>
          <w:rFonts w:ascii="Arial" w:eastAsia="Times New Roman" w:hAnsi="Arial" w:cs="Arial"/>
          <w:sz w:val="24"/>
          <w:szCs w:val="22"/>
          <w:lang w:val="es-ES"/>
        </w:rPr>
        <w:t xml:space="preserve"> y</w:t>
      </w:r>
      <w:r w:rsidRPr="00683D34">
        <w:rPr>
          <w:rFonts w:ascii="Arial" w:eastAsia="Times New Roman" w:hAnsi="Arial" w:cs="Arial"/>
          <w:sz w:val="24"/>
          <w:szCs w:val="22"/>
          <w:lang w:val="es-ES"/>
        </w:rPr>
        <w:t xml:space="preserve"> Técnicos de Campo mantienen un análisis de los riesgos asociados a las operaciones de Oil&amp;Gas</w:t>
      </w:r>
      <w:r w:rsidR="00B95931">
        <w:rPr>
          <w:rFonts w:ascii="Arial" w:eastAsia="Times New Roman" w:hAnsi="Arial" w:cs="Arial"/>
          <w:sz w:val="24"/>
          <w:szCs w:val="22"/>
          <w:lang w:val="es-ES"/>
        </w:rPr>
        <w:t xml:space="preserve"> posterior al mismo efectuando un Análisis de Tarea paso por paso (ATS)</w:t>
      </w:r>
      <w:r w:rsidRPr="00683D34">
        <w:rPr>
          <w:rFonts w:ascii="Arial" w:eastAsia="Times New Roman" w:hAnsi="Arial" w:cs="Arial"/>
          <w:sz w:val="24"/>
          <w:szCs w:val="22"/>
          <w:lang w:val="es-ES"/>
        </w:rPr>
        <w:t>. Cabe destacar que las medidas se encuentran dispuestas en diversas formas para generar un alcance de los trabajadores</w:t>
      </w:r>
      <w:r w:rsidR="00B95931">
        <w:rPr>
          <w:rFonts w:ascii="Arial" w:eastAsia="Times New Roman" w:hAnsi="Arial" w:cs="Arial"/>
          <w:sz w:val="24"/>
          <w:szCs w:val="22"/>
          <w:lang w:val="es-ES"/>
        </w:rPr>
        <w:t xml:space="preserve"> según el análisis relevado</w:t>
      </w:r>
      <w:r w:rsidRPr="00683D34">
        <w:rPr>
          <w:rFonts w:ascii="Arial" w:eastAsia="Times New Roman" w:hAnsi="Arial" w:cs="Arial"/>
          <w:sz w:val="24"/>
          <w:szCs w:val="22"/>
          <w:lang w:val="es-ES"/>
        </w:rPr>
        <w:t>, pero se visualiza una dificultad</w:t>
      </w:r>
      <w:r w:rsidR="00B95931">
        <w:rPr>
          <w:rFonts w:ascii="Arial" w:eastAsia="Times New Roman" w:hAnsi="Arial" w:cs="Arial"/>
          <w:sz w:val="24"/>
          <w:szCs w:val="22"/>
          <w:lang w:val="es-ES"/>
        </w:rPr>
        <w:t>/déficit</w:t>
      </w:r>
      <w:r w:rsidRPr="00683D34">
        <w:rPr>
          <w:rFonts w:ascii="Arial" w:eastAsia="Times New Roman" w:hAnsi="Arial" w:cs="Arial"/>
          <w:sz w:val="24"/>
          <w:szCs w:val="22"/>
          <w:lang w:val="es-ES"/>
        </w:rPr>
        <w:t xml:space="preserve"> en el acceso a la misma, ya que el personal </w:t>
      </w:r>
      <w:r w:rsidRPr="00683D34">
        <w:rPr>
          <w:rFonts w:ascii="Arial" w:eastAsia="Times New Roman" w:hAnsi="Arial" w:cs="Arial"/>
          <w:sz w:val="24"/>
          <w:szCs w:val="22"/>
          <w:u w:val="single"/>
          <w:lang w:val="es-ES"/>
        </w:rPr>
        <w:t>de campo</w:t>
      </w:r>
      <w:r w:rsidRPr="00683D34">
        <w:rPr>
          <w:rFonts w:ascii="Arial" w:eastAsia="Times New Roman" w:hAnsi="Arial" w:cs="Arial"/>
          <w:sz w:val="24"/>
          <w:szCs w:val="22"/>
          <w:lang w:val="es-ES"/>
        </w:rPr>
        <w:t xml:space="preserve"> no cuenta con un equipo (Notebook) para tener el 100% del acceso a toda la información</w:t>
      </w:r>
      <w:r w:rsidR="00B95931">
        <w:rPr>
          <w:rFonts w:ascii="Arial" w:eastAsia="Times New Roman" w:hAnsi="Arial" w:cs="Arial"/>
          <w:sz w:val="24"/>
          <w:szCs w:val="22"/>
          <w:lang w:val="es-ES"/>
        </w:rPr>
        <w:t xml:space="preserve"> de estándares y/o manuales operativos</w:t>
      </w:r>
      <w:r w:rsidRPr="00683D34">
        <w:rPr>
          <w:rFonts w:ascii="Arial" w:eastAsia="Times New Roman" w:hAnsi="Arial" w:cs="Arial"/>
          <w:sz w:val="24"/>
          <w:szCs w:val="22"/>
          <w:lang w:val="es-ES"/>
        </w:rPr>
        <w:t xml:space="preserve">. </w:t>
      </w:r>
    </w:p>
    <w:p w14:paraId="6039AE1D" w14:textId="5D4EE746" w:rsidR="00820516" w:rsidRPr="00A926A1" w:rsidRDefault="00683D34" w:rsidP="00435EB9">
      <w:pPr>
        <w:pStyle w:val="ListParagraph"/>
        <w:widowControl w:val="0"/>
        <w:numPr>
          <w:ilvl w:val="0"/>
          <w:numId w:val="38"/>
        </w:numPr>
        <w:tabs>
          <w:tab w:val="left" w:pos="503"/>
          <w:tab w:val="left" w:pos="647"/>
        </w:tabs>
        <w:autoSpaceDE w:val="0"/>
        <w:autoSpaceDN w:val="0"/>
        <w:spacing w:after="0" w:line="360" w:lineRule="auto"/>
        <w:contextualSpacing w:val="0"/>
        <w:jc w:val="both"/>
        <w:rPr>
          <w:rFonts w:ascii="Arial" w:eastAsia="Times New Roman" w:hAnsi="Arial" w:cs="Arial"/>
          <w:sz w:val="24"/>
          <w:szCs w:val="24"/>
          <w:lang w:val="es-ES"/>
        </w:rPr>
      </w:pPr>
      <w:r>
        <w:rPr>
          <w:rFonts w:ascii="Arial" w:hAnsi="Arial" w:cs="Arial"/>
          <w:sz w:val="24"/>
          <w:lang w:val="es-AR"/>
        </w:rPr>
        <w:t xml:space="preserve"> </w:t>
      </w:r>
      <w:r w:rsidRPr="00683D34">
        <w:rPr>
          <w:rFonts w:ascii="Arial" w:hAnsi="Arial" w:cs="Arial"/>
          <w:sz w:val="24"/>
          <w:lang w:val="es-AR"/>
        </w:rPr>
        <w:t>Se identificó que la empresa le da la importancia necesaria al tema</w:t>
      </w:r>
      <w:r w:rsidRPr="00683D34">
        <w:rPr>
          <w:rFonts w:ascii="Arial" w:hAnsi="Arial" w:cs="Arial"/>
          <w:spacing w:val="1"/>
          <w:sz w:val="24"/>
          <w:lang w:val="es-AR"/>
        </w:rPr>
        <w:t xml:space="preserve"> </w:t>
      </w:r>
      <w:r w:rsidRPr="00683D34">
        <w:rPr>
          <w:rFonts w:ascii="Arial" w:hAnsi="Arial" w:cs="Arial"/>
          <w:sz w:val="24"/>
          <w:lang w:val="es-AR"/>
        </w:rPr>
        <w:t>de medidas de seguridad e higiene</w:t>
      </w:r>
      <w:r w:rsidRPr="00683D34">
        <w:rPr>
          <w:rFonts w:ascii="Arial" w:hAnsi="Arial" w:cs="Arial"/>
          <w:spacing w:val="-57"/>
          <w:sz w:val="24"/>
          <w:lang w:val="es-AR"/>
        </w:rPr>
        <w:t xml:space="preserve"> </w:t>
      </w:r>
      <w:r w:rsidR="00820516">
        <w:rPr>
          <w:rFonts w:ascii="Arial" w:hAnsi="Arial" w:cs="Arial"/>
          <w:spacing w:val="-57"/>
          <w:sz w:val="24"/>
          <w:lang w:val="es-AR"/>
        </w:rPr>
        <w:t xml:space="preserve"> </w:t>
      </w:r>
      <w:r w:rsidRPr="00683D34">
        <w:rPr>
          <w:rFonts w:ascii="Arial" w:hAnsi="Arial" w:cs="Arial"/>
          <w:sz w:val="24"/>
          <w:lang w:val="es-AR"/>
        </w:rPr>
        <w:t xml:space="preserve">laboral, como se observa en los resultados de la </w:t>
      </w:r>
      <w:r w:rsidR="00B95931">
        <w:rPr>
          <w:rFonts w:ascii="Arial" w:hAnsi="Arial" w:cs="Arial"/>
          <w:sz w:val="24"/>
          <w:lang w:val="es-AR"/>
        </w:rPr>
        <w:t>(P</w:t>
      </w:r>
      <w:r w:rsidRPr="00683D34">
        <w:rPr>
          <w:rFonts w:ascii="Arial" w:hAnsi="Arial" w:cs="Arial"/>
          <w:sz w:val="24"/>
          <w:lang w:val="es-AR"/>
        </w:rPr>
        <w:t>regunta número 8</w:t>
      </w:r>
      <w:r w:rsidR="00B95931">
        <w:rPr>
          <w:rFonts w:ascii="Arial" w:hAnsi="Arial" w:cs="Arial"/>
          <w:sz w:val="24"/>
          <w:lang w:val="es-AR"/>
        </w:rPr>
        <w:t>)</w:t>
      </w:r>
      <w:r w:rsidRPr="00683D34">
        <w:rPr>
          <w:rFonts w:ascii="Arial" w:hAnsi="Arial" w:cs="Arial"/>
          <w:sz w:val="24"/>
          <w:lang w:val="es-AR"/>
        </w:rPr>
        <w:t xml:space="preserve"> del</w:t>
      </w:r>
      <w:r w:rsidRPr="00683D34">
        <w:rPr>
          <w:rFonts w:ascii="Arial" w:hAnsi="Arial" w:cs="Arial"/>
          <w:spacing w:val="1"/>
          <w:sz w:val="24"/>
          <w:lang w:val="es-AR"/>
        </w:rPr>
        <w:t xml:space="preserve"> </w:t>
      </w:r>
      <w:r w:rsidRPr="00683D34">
        <w:rPr>
          <w:rFonts w:ascii="Arial" w:hAnsi="Arial" w:cs="Arial"/>
          <w:sz w:val="24"/>
          <w:lang w:val="es-AR"/>
        </w:rPr>
        <w:t xml:space="preserve">cuestionario dirigido </w:t>
      </w:r>
      <w:r>
        <w:rPr>
          <w:rFonts w:ascii="Arial" w:hAnsi="Arial" w:cs="Arial"/>
          <w:sz w:val="24"/>
          <w:lang w:val="es-AR"/>
        </w:rPr>
        <w:t xml:space="preserve">los </w:t>
      </w:r>
      <w:r w:rsidRPr="00683D34">
        <w:rPr>
          <w:rFonts w:ascii="Arial" w:hAnsi="Arial" w:cs="Arial"/>
          <w:sz w:val="24"/>
          <w:lang w:val="es-AR"/>
        </w:rPr>
        <w:t xml:space="preserve">trabajadores: </w:t>
      </w:r>
      <w:r w:rsidR="00B95931">
        <w:rPr>
          <w:rFonts w:ascii="Arial" w:hAnsi="Arial" w:cs="Arial"/>
          <w:sz w:val="24"/>
          <w:lang w:val="es-AR"/>
        </w:rPr>
        <w:t xml:space="preserve">Que </w:t>
      </w:r>
      <w:r w:rsidRPr="005C68FA">
        <w:rPr>
          <w:rFonts w:ascii="Arial" w:hAnsi="Arial" w:cs="Arial"/>
          <w:sz w:val="24"/>
          <w:lang w:val="es-AR"/>
        </w:rPr>
        <w:t xml:space="preserve">indica el </w:t>
      </w:r>
      <w:r>
        <w:rPr>
          <w:rFonts w:ascii="Arial" w:hAnsi="Arial" w:cs="Arial"/>
          <w:sz w:val="24"/>
          <w:lang w:val="es-AR"/>
        </w:rPr>
        <w:t>64.28</w:t>
      </w:r>
      <w:r w:rsidRPr="005C68FA">
        <w:rPr>
          <w:rFonts w:ascii="Arial" w:hAnsi="Arial" w:cs="Arial"/>
          <w:sz w:val="24"/>
          <w:lang w:val="es-AR"/>
        </w:rPr>
        <w:t>% de los encuestados</w:t>
      </w:r>
      <w:r>
        <w:rPr>
          <w:rFonts w:ascii="Arial" w:hAnsi="Arial" w:cs="Arial"/>
          <w:sz w:val="24"/>
          <w:lang w:val="es-AR"/>
        </w:rPr>
        <w:t xml:space="preserve"> a través de un estándar</w:t>
      </w:r>
      <w:r w:rsidR="00D60CB1">
        <w:rPr>
          <w:rFonts w:ascii="Arial" w:hAnsi="Arial" w:cs="Arial"/>
          <w:sz w:val="24"/>
          <w:lang w:val="es-AR"/>
        </w:rPr>
        <w:t xml:space="preserve"> conocen las medidas </w:t>
      </w:r>
      <w:r w:rsidR="00B95931">
        <w:rPr>
          <w:rFonts w:ascii="Arial" w:hAnsi="Arial" w:cs="Arial"/>
          <w:sz w:val="24"/>
          <w:lang w:val="es-AR"/>
        </w:rPr>
        <w:t>de</w:t>
      </w:r>
      <w:r w:rsidR="00D60CB1">
        <w:rPr>
          <w:rFonts w:ascii="Arial" w:hAnsi="Arial" w:cs="Arial"/>
          <w:sz w:val="24"/>
          <w:lang w:val="es-AR"/>
        </w:rPr>
        <w:t xml:space="preserve"> seguridad</w:t>
      </w:r>
      <w:r>
        <w:rPr>
          <w:rFonts w:ascii="Arial" w:hAnsi="Arial" w:cs="Arial"/>
          <w:sz w:val="24"/>
          <w:lang w:val="es-AR"/>
        </w:rPr>
        <w:t>, “Los mismos son dados en PPT a través de temas específicos con relación a seguridad”</w:t>
      </w:r>
      <w:r w:rsidR="00B95931">
        <w:rPr>
          <w:rFonts w:ascii="Arial" w:hAnsi="Arial" w:cs="Arial"/>
          <w:sz w:val="24"/>
          <w:lang w:val="es-AR"/>
        </w:rPr>
        <w:t xml:space="preserve"> en la inducción pre inicio operacional</w:t>
      </w:r>
      <w:r w:rsidRPr="005C68FA">
        <w:rPr>
          <w:rFonts w:ascii="Arial" w:hAnsi="Arial" w:cs="Arial"/>
          <w:sz w:val="24"/>
          <w:lang w:val="es-AR"/>
        </w:rPr>
        <w:t>,</w:t>
      </w:r>
      <w:r w:rsidR="00D60CB1">
        <w:rPr>
          <w:rFonts w:ascii="Arial" w:hAnsi="Arial" w:cs="Arial"/>
          <w:sz w:val="24"/>
          <w:lang w:val="es-AR"/>
        </w:rPr>
        <w:t xml:space="preserve"> y </w:t>
      </w:r>
      <w:r w:rsidRPr="005C68FA">
        <w:rPr>
          <w:rFonts w:ascii="Arial" w:hAnsi="Arial" w:cs="Arial"/>
          <w:sz w:val="24"/>
          <w:lang w:val="es-AR"/>
        </w:rPr>
        <w:t xml:space="preserve">el </w:t>
      </w:r>
      <w:r>
        <w:rPr>
          <w:rFonts w:ascii="Arial" w:hAnsi="Arial" w:cs="Arial"/>
          <w:sz w:val="24"/>
          <w:lang w:val="es-AR"/>
        </w:rPr>
        <w:t>35.72</w:t>
      </w:r>
      <w:r w:rsidRPr="005C68FA">
        <w:rPr>
          <w:rFonts w:ascii="Arial" w:hAnsi="Arial" w:cs="Arial"/>
          <w:sz w:val="24"/>
          <w:lang w:val="es-AR"/>
        </w:rPr>
        <w:t>% manifiesta que si recibe información por medio del reglamento interno de trabajo</w:t>
      </w:r>
      <w:r>
        <w:rPr>
          <w:rFonts w:ascii="Arial" w:hAnsi="Arial" w:cs="Arial"/>
          <w:sz w:val="24"/>
          <w:lang w:val="es-AR"/>
        </w:rPr>
        <w:t xml:space="preserve"> (BSM)</w:t>
      </w:r>
      <w:r w:rsidR="00820516">
        <w:rPr>
          <w:rFonts w:ascii="Arial" w:hAnsi="Arial" w:cs="Arial"/>
          <w:sz w:val="24"/>
          <w:lang w:val="es-AR"/>
        </w:rPr>
        <w:t xml:space="preserve"> accediendo a través de computadoras </w:t>
      </w:r>
      <w:proofErr w:type="spellStart"/>
      <w:r w:rsidR="00820516">
        <w:rPr>
          <w:rFonts w:ascii="Arial" w:hAnsi="Arial" w:cs="Arial"/>
          <w:sz w:val="24"/>
          <w:lang w:val="es-AR"/>
        </w:rPr>
        <w:t>kiosko</w:t>
      </w:r>
      <w:proofErr w:type="spellEnd"/>
      <w:r w:rsidR="00820516">
        <w:rPr>
          <w:rFonts w:ascii="Arial" w:hAnsi="Arial" w:cs="Arial"/>
          <w:sz w:val="24"/>
          <w:lang w:val="es-AR"/>
        </w:rPr>
        <w:t xml:space="preserve"> dispuestas para el personal</w:t>
      </w:r>
      <w:r w:rsidRPr="005C68FA">
        <w:rPr>
          <w:rFonts w:ascii="Arial" w:hAnsi="Arial" w:cs="Arial"/>
          <w:sz w:val="24"/>
          <w:lang w:val="es-AR"/>
        </w:rPr>
        <w:t xml:space="preserve">, </w:t>
      </w:r>
      <w:r w:rsidR="00B95931">
        <w:rPr>
          <w:rFonts w:ascii="Arial" w:hAnsi="Arial" w:cs="Arial"/>
          <w:sz w:val="24"/>
          <w:lang w:val="es-AR"/>
        </w:rPr>
        <w:t xml:space="preserve">pero se puede observar un 0% de alcance </w:t>
      </w:r>
      <w:r w:rsidR="00820516">
        <w:rPr>
          <w:rFonts w:ascii="Arial" w:hAnsi="Arial" w:cs="Arial"/>
          <w:sz w:val="24"/>
          <w:lang w:val="es-AR"/>
        </w:rPr>
        <w:t>a</w:t>
      </w:r>
      <w:r w:rsidR="00B95931">
        <w:rPr>
          <w:rFonts w:ascii="Arial" w:hAnsi="Arial" w:cs="Arial"/>
          <w:sz w:val="24"/>
          <w:lang w:val="es-AR"/>
        </w:rPr>
        <w:t xml:space="preserve"> Manuales</w:t>
      </w:r>
      <w:r w:rsidRPr="005C68FA">
        <w:rPr>
          <w:rFonts w:ascii="Arial" w:hAnsi="Arial" w:cs="Arial"/>
          <w:sz w:val="24"/>
          <w:lang w:val="es-AR"/>
        </w:rPr>
        <w:t xml:space="preserve"> específico</w:t>
      </w:r>
      <w:r w:rsidR="00B95931">
        <w:rPr>
          <w:rFonts w:ascii="Arial" w:hAnsi="Arial" w:cs="Arial"/>
          <w:sz w:val="24"/>
          <w:lang w:val="es-AR"/>
        </w:rPr>
        <w:t xml:space="preserve">s </w:t>
      </w:r>
      <w:r w:rsidR="00820516">
        <w:rPr>
          <w:rFonts w:ascii="Arial" w:hAnsi="Arial" w:cs="Arial"/>
          <w:sz w:val="24"/>
          <w:lang w:val="es-AR"/>
        </w:rPr>
        <w:t xml:space="preserve">operacionales y de Chemical Storage o de Manipulación de radioactivos, </w:t>
      </w:r>
      <w:r w:rsidR="00B95931">
        <w:rPr>
          <w:rFonts w:ascii="Arial" w:hAnsi="Arial" w:cs="Arial"/>
          <w:sz w:val="24"/>
          <w:lang w:val="es-AR"/>
        </w:rPr>
        <w:t>para trabajadores</w:t>
      </w:r>
      <w:r w:rsidR="00820516">
        <w:rPr>
          <w:rFonts w:ascii="Arial" w:hAnsi="Arial" w:cs="Arial"/>
          <w:sz w:val="24"/>
          <w:lang w:val="es-AR"/>
        </w:rPr>
        <w:t>.</w:t>
      </w:r>
      <w:r w:rsidR="00B95931">
        <w:rPr>
          <w:rFonts w:ascii="Arial" w:hAnsi="Arial" w:cs="Arial"/>
          <w:sz w:val="24"/>
          <w:lang w:val="es-AR"/>
        </w:rPr>
        <w:t xml:space="preserve"> </w:t>
      </w:r>
    </w:p>
    <w:p w14:paraId="370B480A" w14:textId="77777777" w:rsidR="00A926A1" w:rsidRPr="007245DC" w:rsidRDefault="00A926A1" w:rsidP="00A926A1">
      <w:pPr>
        <w:pStyle w:val="ListParagraph"/>
        <w:widowControl w:val="0"/>
        <w:tabs>
          <w:tab w:val="left" w:pos="503"/>
          <w:tab w:val="left" w:pos="647"/>
        </w:tabs>
        <w:autoSpaceDE w:val="0"/>
        <w:autoSpaceDN w:val="0"/>
        <w:spacing w:after="0" w:line="360" w:lineRule="auto"/>
        <w:contextualSpacing w:val="0"/>
        <w:jc w:val="both"/>
        <w:rPr>
          <w:rFonts w:ascii="Arial" w:eastAsia="Times New Roman" w:hAnsi="Arial" w:cs="Arial"/>
          <w:sz w:val="24"/>
          <w:szCs w:val="24"/>
          <w:lang w:val="es-ES"/>
        </w:rPr>
      </w:pPr>
    </w:p>
    <w:p w14:paraId="0CDD5E2C" w14:textId="2372864B" w:rsidR="007245DC" w:rsidRDefault="007245DC" w:rsidP="006E1A77">
      <w:pPr>
        <w:pStyle w:val="ListParagraph"/>
        <w:widowControl w:val="0"/>
        <w:tabs>
          <w:tab w:val="left" w:pos="503"/>
          <w:tab w:val="left" w:pos="647"/>
        </w:tabs>
        <w:autoSpaceDE w:val="0"/>
        <w:autoSpaceDN w:val="0"/>
        <w:spacing w:after="0" w:line="360" w:lineRule="auto"/>
        <w:contextualSpacing w:val="0"/>
        <w:jc w:val="both"/>
        <w:rPr>
          <w:rFonts w:ascii="Arial" w:hAnsi="Arial" w:cs="Arial"/>
          <w:sz w:val="24"/>
          <w:lang w:val="es-AR"/>
        </w:rPr>
      </w:pPr>
    </w:p>
    <w:p w14:paraId="7B96A995" w14:textId="5DF4BE20" w:rsidR="007245DC" w:rsidRDefault="007245DC" w:rsidP="006E1A77">
      <w:pPr>
        <w:pStyle w:val="ListParagraph"/>
        <w:widowControl w:val="0"/>
        <w:tabs>
          <w:tab w:val="left" w:pos="503"/>
          <w:tab w:val="left" w:pos="647"/>
        </w:tabs>
        <w:autoSpaceDE w:val="0"/>
        <w:autoSpaceDN w:val="0"/>
        <w:spacing w:after="0" w:line="360" w:lineRule="auto"/>
        <w:contextualSpacing w:val="0"/>
        <w:jc w:val="both"/>
        <w:rPr>
          <w:rFonts w:ascii="Arial" w:hAnsi="Arial" w:cs="Arial"/>
          <w:sz w:val="24"/>
          <w:lang w:val="es-AR"/>
        </w:rPr>
      </w:pPr>
    </w:p>
    <w:p w14:paraId="112EBB5A" w14:textId="48D62A7C" w:rsidR="007245DC" w:rsidRDefault="007245DC" w:rsidP="006E1A77">
      <w:pPr>
        <w:pStyle w:val="ListParagraph"/>
        <w:widowControl w:val="0"/>
        <w:tabs>
          <w:tab w:val="left" w:pos="503"/>
          <w:tab w:val="left" w:pos="647"/>
        </w:tabs>
        <w:autoSpaceDE w:val="0"/>
        <w:autoSpaceDN w:val="0"/>
        <w:spacing w:after="0" w:line="360" w:lineRule="auto"/>
        <w:contextualSpacing w:val="0"/>
        <w:jc w:val="both"/>
        <w:rPr>
          <w:rFonts w:ascii="Arial" w:hAnsi="Arial" w:cs="Arial"/>
          <w:sz w:val="24"/>
          <w:lang w:val="es-AR"/>
        </w:rPr>
      </w:pPr>
    </w:p>
    <w:p w14:paraId="5B28B920" w14:textId="4452F7E9" w:rsidR="007245DC" w:rsidRDefault="007245DC" w:rsidP="006E1A77">
      <w:pPr>
        <w:pStyle w:val="ListParagraph"/>
        <w:widowControl w:val="0"/>
        <w:tabs>
          <w:tab w:val="left" w:pos="503"/>
          <w:tab w:val="left" w:pos="647"/>
        </w:tabs>
        <w:autoSpaceDE w:val="0"/>
        <w:autoSpaceDN w:val="0"/>
        <w:spacing w:after="0" w:line="360" w:lineRule="auto"/>
        <w:contextualSpacing w:val="0"/>
        <w:jc w:val="both"/>
        <w:rPr>
          <w:rFonts w:ascii="Arial" w:hAnsi="Arial" w:cs="Arial"/>
          <w:sz w:val="24"/>
          <w:lang w:val="es-AR"/>
        </w:rPr>
      </w:pPr>
    </w:p>
    <w:p w14:paraId="3DFD8614" w14:textId="77777777" w:rsidR="007245DC" w:rsidRPr="00820516" w:rsidRDefault="007245DC" w:rsidP="006E1A77">
      <w:pPr>
        <w:pStyle w:val="ListParagraph"/>
        <w:widowControl w:val="0"/>
        <w:tabs>
          <w:tab w:val="left" w:pos="503"/>
          <w:tab w:val="left" w:pos="647"/>
        </w:tabs>
        <w:autoSpaceDE w:val="0"/>
        <w:autoSpaceDN w:val="0"/>
        <w:spacing w:after="0" w:line="360" w:lineRule="auto"/>
        <w:contextualSpacing w:val="0"/>
        <w:jc w:val="both"/>
        <w:rPr>
          <w:rFonts w:ascii="Arial" w:eastAsia="Times New Roman" w:hAnsi="Arial" w:cs="Arial"/>
          <w:sz w:val="24"/>
          <w:szCs w:val="24"/>
          <w:lang w:val="es-ES"/>
        </w:rPr>
      </w:pPr>
    </w:p>
    <w:p w14:paraId="19F8A8D9" w14:textId="7AF00398" w:rsidR="00334601" w:rsidRPr="002520FE" w:rsidRDefault="00820516" w:rsidP="00435EB9">
      <w:pPr>
        <w:pStyle w:val="ListParagraph"/>
        <w:widowControl w:val="0"/>
        <w:numPr>
          <w:ilvl w:val="0"/>
          <w:numId w:val="38"/>
        </w:numPr>
        <w:tabs>
          <w:tab w:val="left" w:pos="503"/>
          <w:tab w:val="left" w:pos="647"/>
        </w:tabs>
        <w:autoSpaceDE w:val="0"/>
        <w:autoSpaceDN w:val="0"/>
        <w:spacing w:after="0" w:line="360" w:lineRule="auto"/>
        <w:contextualSpacing w:val="0"/>
        <w:jc w:val="both"/>
        <w:rPr>
          <w:rFonts w:ascii="Arial" w:eastAsia="Times New Roman" w:hAnsi="Arial" w:cs="Arial"/>
          <w:sz w:val="24"/>
          <w:szCs w:val="24"/>
          <w:lang w:val="es-ES"/>
        </w:rPr>
      </w:pPr>
      <w:r>
        <w:rPr>
          <w:rFonts w:ascii="Arial" w:hAnsi="Arial" w:cs="Arial"/>
          <w:sz w:val="24"/>
          <w:lang w:val="es-ES"/>
        </w:rPr>
        <w:t xml:space="preserve"> </w:t>
      </w:r>
      <w:r w:rsidR="00D60CB1" w:rsidRPr="00820516">
        <w:rPr>
          <w:rFonts w:ascii="Arial" w:hAnsi="Arial" w:cs="Arial"/>
          <w:sz w:val="24"/>
          <w:lang w:val="es-AR"/>
        </w:rPr>
        <w:t>Se determinó desde el punto de vista de los gerentes que, dentro de los procesos operativos, el que presenta mayores riesgos para el personal dentro de la gama de actividades es el técnico de campo con un 60% por las características naturales de la tarea y la época del año</w:t>
      </w:r>
      <w:r>
        <w:rPr>
          <w:rFonts w:ascii="Arial" w:hAnsi="Arial" w:cs="Arial"/>
          <w:sz w:val="24"/>
          <w:lang w:val="es-AR"/>
        </w:rPr>
        <w:t xml:space="preserve"> (Pregunta 7 dirigida a gerentes)</w:t>
      </w:r>
      <w:r w:rsidR="00D60CB1" w:rsidRPr="00820516">
        <w:rPr>
          <w:rFonts w:ascii="Arial" w:hAnsi="Arial" w:cs="Arial"/>
          <w:sz w:val="24"/>
          <w:lang w:val="es-AR"/>
        </w:rPr>
        <w:t>, luego el trabajo</w:t>
      </w:r>
      <w:r w:rsidR="00724D6B" w:rsidRPr="00820516">
        <w:rPr>
          <w:rFonts w:ascii="Arial" w:hAnsi="Arial" w:cs="Arial"/>
          <w:sz w:val="24"/>
          <w:lang w:val="es-AR"/>
        </w:rPr>
        <w:t xml:space="preserve"> de operadores de campo con un 40%, esto determina que la tareas asociadas acorde al riesgo interpretadas por los gerente en relación al rol de los trabajadores, “no están en relación con </w:t>
      </w:r>
      <w:proofErr w:type="spellStart"/>
      <w:r w:rsidR="00724D6B" w:rsidRPr="00820516">
        <w:rPr>
          <w:rFonts w:ascii="Arial" w:hAnsi="Arial" w:cs="Arial"/>
          <w:sz w:val="24"/>
          <w:lang w:val="es-AR"/>
        </w:rPr>
        <w:t>lo</w:t>
      </w:r>
      <w:proofErr w:type="spellEnd"/>
      <w:r w:rsidR="00724D6B" w:rsidRPr="00820516">
        <w:rPr>
          <w:rFonts w:ascii="Arial" w:hAnsi="Arial" w:cs="Arial"/>
          <w:sz w:val="24"/>
          <w:lang w:val="es-AR"/>
        </w:rPr>
        <w:t xml:space="preserve"> expresados por los trabajadores”</w:t>
      </w:r>
      <w:r>
        <w:rPr>
          <w:rFonts w:ascii="Arial" w:hAnsi="Arial" w:cs="Arial"/>
          <w:sz w:val="24"/>
          <w:lang w:val="es-AR"/>
        </w:rPr>
        <w:t xml:space="preserve"> (Pregunta 9 dirigida a trabajadores) el cual nos indica que según los trabajadores consideran un 84.28% la tarea de operador de campo con más riesgos asociados a la tarea</w:t>
      </w:r>
      <w:r w:rsidR="00724D6B" w:rsidRPr="00820516">
        <w:rPr>
          <w:rFonts w:ascii="Arial" w:hAnsi="Arial" w:cs="Arial"/>
          <w:sz w:val="24"/>
          <w:lang w:val="es-AR"/>
        </w:rPr>
        <w:t>. Viendo una brecha sobre el conocimiento de los roles y las funciones, destacando una barrera rota en relación con análisis de riesgo gerencial de las tareas de campo. Que dan como resultado la afectación actual de Covid19, pero no como la causa raíz del problema.</w:t>
      </w:r>
    </w:p>
    <w:p w14:paraId="0FCF3DE5" w14:textId="791A1D8F" w:rsidR="002520FE" w:rsidRDefault="002520FE" w:rsidP="00435EB9">
      <w:pPr>
        <w:pStyle w:val="ListParagraph"/>
        <w:numPr>
          <w:ilvl w:val="0"/>
          <w:numId w:val="38"/>
        </w:numPr>
        <w:spacing w:line="360" w:lineRule="auto"/>
        <w:jc w:val="both"/>
        <w:rPr>
          <w:rFonts w:ascii="Arial" w:eastAsia="Times New Roman" w:hAnsi="Arial" w:cs="Arial"/>
          <w:sz w:val="24"/>
          <w:szCs w:val="24"/>
          <w:lang w:val="es-ES"/>
        </w:rPr>
      </w:pPr>
      <w:r w:rsidRPr="002520FE">
        <w:rPr>
          <w:rFonts w:ascii="Arial" w:eastAsia="Times New Roman" w:hAnsi="Arial" w:cs="Arial"/>
          <w:sz w:val="24"/>
          <w:szCs w:val="24"/>
          <w:lang w:val="es-ES"/>
        </w:rPr>
        <w:t xml:space="preserve">Según la opinión de los gerentes de la empresa el </w:t>
      </w:r>
      <w:r>
        <w:rPr>
          <w:rFonts w:ascii="Arial" w:eastAsia="Times New Roman" w:hAnsi="Arial" w:cs="Arial"/>
          <w:sz w:val="24"/>
          <w:szCs w:val="24"/>
          <w:lang w:val="es-ES"/>
        </w:rPr>
        <w:t>100</w:t>
      </w:r>
      <w:r w:rsidRPr="002520FE">
        <w:rPr>
          <w:rFonts w:ascii="Arial" w:eastAsia="Times New Roman" w:hAnsi="Arial" w:cs="Arial"/>
          <w:sz w:val="24"/>
          <w:szCs w:val="24"/>
          <w:lang w:val="es-ES"/>
        </w:rPr>
        <w:t xml:space="preserve">% </w:t>
      </w:r>
      <w:r>
        <w:rPr>
          <w:rFonts w:ascii="Arial" w:eastAsia="Times New Roman" w:hAnsi="Arial" w:cs="Arial"/>
          <w:sz w:val="24"/>
          <w:szCs w:val="24"/>
          <w:lang w:val="es-ES"/>
        </w:rPr>
        <w:t xml:space="preserve">de las medidas de seguridad son plasmadas a través de Estándares-BSM y Manuales </w:t>
      </w:r>
      <w:r w:rsidRPr="002520FE">
        <w:rPr>
          <w:rFonts w:ascii="Arial" w:eastAsia="Times New Roman" w:hAnsi="Arial" w:cs="Arial"/>
          <w:sz w:val="24"/>
          <w:szCs w:val="24"/>
          <w:lang w:val="es-ES"/>
        </w:rPr>
        <w:t xml:space="preserve">(Resultados de la pregunta número 11). Mientras que un </w:t>
      </w:r>
      <w:r>
        <w:rPr>
          <w:rFonts w:ascii="Arial" w:eastAsia="Times New Roman" w:hAnsi="Arial" w:cs="Arial"/>
          <w:sz w:val="24"/>
          <w:szCs w:val="24"/>
          <w:lang w:val="es-ES"/>
        </w:rPr>
        <w:t>100</w:t>
      </w:r>
      <w:r w:rsidRPr="002520FE">
        <w:rPr>
          <w:rFonts w:ascii="Arial" w:eastAsia="Times New Roman" w:hAnsi="Arial" w:cs="Arial"/>
          <w:sz w:val="24"/>
          <w:szCs w:val="24"/>
          <w:lang w:val="es-ES"/>
        </w:rPr>
        <w:t xml:space="preserve">% de los </w:t>
      </w:r>
      <w:r>
        <w:rPr>
          <w:rFonts w:ascii="Arial" w:eastAsia="Times New Roman" w:hAnsi="Arial" w:cs="Arial"/>
          <w:sz w:val="24"/>
          <w:szCs w:val="24"/>
          <w:lang w:val="es-ES"/>
        </w:rPr>
        <w:t>trabajadores</w:t>
      </w:r>
      <w:r w:rsidRPr="002520FE">
        <w:rPr>
          <w:rFonts w:ascii="Arial" w:eastAsia="Times New Roman" w:hAnsi="Arial" w:cs="Arial"/>
          <w:sz w:val="24"/>
          <w:szCs w:val="24"/>
          <w:lang w:val="es-ES"/>
        </w:rPr>
        <w:t xml:space="preserve"> indicó que las empresas le proveen de equipo de protección individual acorde a cada labor (Según resultados de la pregunta número 5) y el 4</w:t>
      </w:r>
      <w:r>
        <w:rPr>
          <w:rFonts w:ascii="Arial" w:eastAsia="Times New Roman" w:hAnsi="Arial" w:cs="Arial"/>
          <w:sz w:val="24"/>
          <w:szCs w:val="24"/>
          <w:lang w:val="es-ES"/>
        </w:rPr>
        <w:t>2.86</w:t>
      </w:r>
      <w:r w:rsidRPr="002520FE">
        <w:rPr>
          <w:rFonts w:ascii="Arial" w:eastAsia="Times New Roman" w:hAnsi="Arial" w:cs="Arial"/>
          <w:sz w:val="24"/>
          <w:szCs w:val="24"/>
          <w:lang w:val="es-ES"/>
        </w:rPr>
        <w:t xml:space="preserve">% manifestó que sus actividades </w:t>
      </w:r>
      <w:r>
        <w:rPr>
          <w:rFonts w:ascii="Arial" w:eastAsia="Times New Roman" w:hAnsi="Arial" w:cs="Arial"/>
          <w:sz w:val="24"/>
          <w:szCs w:val="24"/>
          <w:lang w:val="es-ES"/>
        </w:rPr>
        <w:t>N</w:t>
      </w:r>
      <w:r w:rsidRPr="002520FE">
        <w:rPr>
          <w:rFonts w:ascii="Arial" w:eastAsia="Times New Roman" w:hAnsi="Arial" w:cs="Arial"/>
          <w:sz w:val="24"/>
          <w:szCs w:val="24"/>
          <w:lang w:val="es-ES"/>
        </w:rPr>
        <w:t>o son supervisadas conforme a medidas de seguridad e higiene laboral. (Según resultados de la pregunta número 7).</w:t>
      </w:r>
      <w:r>
        <w:rPr>
          <w:rFonts w:ascii="Arial" w:eastAsia="Times New Roman" w:hAnsi="Arial" w:cs="Arial"/>
          <w:sz w:val="24"/>
          <w:szCs w:val="24"/>
          <w:lang w:val="es-ES"/>
        </w:rPr>
        <w:t xml:space="preserve"> Esto deja una deficiencia sobre los procesos establecidos</w:t>
      </w:r>
      <w:r w:rsidR="007245DC">
        <w:rPr>
          <w:rFonts w:ascii="Arial" w:eastAsia="Times New Roman" w:hAnsi="Arial" w:cs="Arial"/>
          <w:sz w:val="24"/>
          <w:szCs w:val="24"/>
          <w:lang w:val="es-ES"/>
        </w:rPr>
        <w:t xml:space="preserve"> y no condicen con el parámetro de alcance de los estándares y medidas expresadas en relación con la seguridad e higiene</w:t>
      </w:r>
      <w:r>
        <w:rPr>
          <w:rFonts w:ascii="Arial" w:eastAsia="Times New Roman" w:hAnsi="Arial" w:cs="Arial"/>
          <w:sz w:val="24"/>
          <w:szCs w:val="24"/>
          <w:lang w:val="es-ES"/>
        </w:rPr>
        <w:t>, ya que las tareas deben de ser supervisadas por personal Competente- Con conocimiento y experiencia laboral, habiendo aprobado su entrenamiento especifico</w:t>
      </w:r>
      <w:r w:rsidR="007245DC">
        <w:rPr>
          <w:rFonts w:ascii="Arial" w:eastAsia="Times New Roman" w:hAnsi="Arial" w:cs="Arial"/>
          <w:sz w:val="24"/>
          <w:szCs w:val="24"/>
          <w:lang w:val="es-ES"/>
        </w:rPr>
        <w:t>,</w:t>
      </w:r>
      <w:r>
        <w:rPr>
          <w:rFonts w:ascii="Arial" w:eastAsia="Times New Roman" w:hAnsi="Arial" w:cs="Arial"/>
          <w:sz w:val="24"/>
          <w:szCs w:val="24"/>
          <w:lang w:val="es-ES"/>
        </w:rPr>
        <w:t xml:space="preserve"> esto dará un correcto análisis de riesgo </w:t>
      </w:r>
      <w:proofErr w:type="gramStart"/>
      <w:r>
        <w:rPr>
          <w:rFonts w:ascii="Arial" w:eastAsia="Times New Roman" w:hAnsi="Arial" w:cs="Arial"/>
          <w:sz w:val="24"/>
          <w:szCs w:val="24"/>
          <w:lang w:val="es-ES"/>
        </w:rPr>
        <w:t>pre operacional</w:t>
      </w:r>
      <w:proofErr w:type="gramEnd"/>
      <w:r>
        <w:rPr>
          <w:rFonts w:ascii="Arial" w:eastAsia="Times New Roman" w:hAnsi="Arial" w:cs="Arial"/>
          <w:sz w:val="24"/>
          <w:szCs w:val="24"/>
          <w:lang w:val="es-ES"/>
        </w:rPr>
        <w:t xml:space="preserve">. </w:t>
      </w:r>
    </w:p>
    <w:p w14:paraId="5A8B919D" w14:textId="375E28D9" w:rsidR="007245DC" w:rsidRDefault="007245DC" w:rsidP="007245DC">
      <w:pPr>
        <w:pStyle w:val="ListParagraph"/>
        <w:spacing w:line="360" w:lineRule="auto"/>
        <w:jc w:val="both"/>
        <w:rPr>
          <w:rFonts w:ascii="Arial" w:eastAsia="Times New Roman" w:hAnsi="Arial" w:cs="Arial"/>
          <w:sz w:val="24"/>
          <w:szCs w:val="24"/>
          <w:lang w:val="es-ES"/>
        </w:rPr>
      </w:pPr>
    </w:p>
    <w:p w14:paraId="63A07D91" w14:textId="53D67171" w:rsidR="007245DC" w:rsidRDefault="007245DC" w:rsidP="00A926A1">
      <w:pPr>
        <w:spacing w:line="360" w:lineRule="auto"/>
        <w:jc w:val="both"/>
        <w:rPr>
          <w:rFonts w:ascii="Arial" w:eastAsia="Times New Roman" w:hAnsi="Arial" w:cs="Arial"/>
          <w:sz w:val="24"/>
          <w:szCs w:val="24"/>
          <w:lang w:val="es-ES"/>
        </w:rPr>
      </w:pPr>
    </w:p>
    <w:p w14:paraId="64CAE21A" w14:textId="77777777" w:rsidR="00A926A1" w:rsidRPr="00A926A1" w:rsidRDefault="00A926A1" w:rsidP="00A926A1">
      <w:pPr>
        <w:spacing w:line="360" w:lineRule="auto"/>
        <w:jc w:val="both"/>
        <w:rPr>
          <w:rFonts w:ascii="Arial" w:eastAsia="Times New Roman" w:hAnsi="Arial" w:cs="Arial"/>
          <w:sz w:val="24"/>
          <w:szCs w:val="24"/>
          <w:lang w:val="es-ES"/>
        </w:rPr>
      </w:pPr>
    </w:p>
    <w:p w14:paraId="12A58F1A" w14:textId="77777777" w:rsidR="007245DC" w:rsidRPr="002520FE" w:rsidRDefault="007245DC" w:rsidP="007245DC">
      <w:pPr>
        <w:pStyle w:val="ListParagraph"/>
        <w:spacing w:line="360" w:lineRule="auto"/>
        <w:jc w:val="both"/>
        <w:rPr>
          <w:rFonts w:ascii="Arial" w:eastAsia="Times New Roman" w:hAnsi="Arial" w:cs="Arial"/>
          <w:sz w:val="24"/>
          <w:szCs w:val="24"/>
          <w:lang w:val="es-ES"/>
        </w:rPr>
      </w:pPr>
    </w:p>
    <w:p w14:paraId="16931753" w14:textId="5B4E78C7" w:rsidR="007245DC" w:rsidRPr="007245DC" w:rsidRDefault="007245DC" w:rsidP="00435EB9">
      <w:pPr>
        <w:pStyle w:val="ListParagraph"/>
        <w:numPr>
          <w:ilvl w:val="0"/>
          <w:numId w:val="38"/>
        </w:numPr>
        <w:spacing w:line="360" w:lineRule="auto"/>
        <w:jc w:val="both"/>
        <w:rPr>
          <w:rFonts w:ascii="Arial" w:eastAsia="Times New Roman" w:hAnsi="Arial" w:cs="Arial"/>
          <w:sz w:val="24"/>
          <w:szCs w:val="24"/>
          <w:lang w:val="es-ES"/>
        </w:rPr>
      </w:pPr>
      <w:r w:rsidRPr="007245DC">
        <w:rPr>
          <w:rFonts w:ascii="Arial" w:eastAsia="Times New Roman" w:hAnsi="Arial" w:cs="Arial"/>
          <w:sz w:val="24"/>
          <w:szCs w:val="24"/>
          <w:lang w:val="es-ES"/>
        </w:rPr>
        <w:lastRenderedPageBreak/>
        <w:t xml:space="preserve">Por parte de los </w:t>
      </w:r>
      <w:r>
        <w:rPr>
          <w:rFonts w:ascii="Arial" w:eastAsia="Times New Roman" w:hAnsi="Arial" w:cs="Arial"/>
          <w:sz w:val="24"/>
          <w:szCs w:val="24"/>
          <w:lang w:val="es-ES"/>
        </w:rPr>
        <w:t>trabajadores</w:t>
      </w:r>
      <w:r w:rsidRPr="007245DC">
        <w:rPr>
          <w:rFonts w:ascii="Arial" w:eastAsia="Times New Roman" w:hAnsi="Arial" w:cs="Arial"/>
          <w:sz w:val="24"/>
          <w:szCs w:val="24"/>
          <w:lang w:val="es-ES"/>
        </w:rPr>
        <w:t xml:space="preserve"> se identificó que las causas que ocasionan lesiones o accidentes en el trabajo se deben a</w:t>
      </w:r>
      <w:r>
        <w:rPr>
          <w:rFonts w:ascii="Arial" w:eastAsia="Times New Roman" w:hAnsi="Arial" w:cs="Arial"/>
          <w:sz w:val="24"/>
          <w:szCs w:val="24"/>
          <w:lang w:val="es-ES"/>
        </w:rPr>
        <w:t xml:space="preserve"> la rapidez de la ejecución de las tareas con un 70%</w:t>
      </w:r>
      <w:r w:rsidRPr="007245DC">
        <w:rPr>
          <w:rFonts w:ascii="Arial" w:eastAsia="Times New Roman" w:hAnsi="Arial" w:cs="Arial"/>
          <w:sz w:val="24"/>
          <w:szCs w:val="24"/>
          <w:lang w:val="es-ES"/>
        </w:rPr>
        <w:t xml:space="preserve">. Como segunda causa se le atribuye a la carencia o falta de </w:t>
      </w:r>
      <w:r w:rsidR="00F72B2E">
        <w:rPr>
          <w:rFonts w:ascii="Arial" w:eastAsia="Times New Roman" w:hAnsi="Arial" w:cs="Arial"/>
          <w:sz w:val="24"/>
          <w:szCs w:val="24"/>
          <w:lang w:val="es-ES"/>
        </w:rPr>
        <w:t xml:space="preserve">señalización </w:t>
      </w:r>
      <w:r w:rsidRPr="007245DC">
        <w:rPr>
          <w:rFonts w:ascii="Arial" w:eastAsia="Times New Roman" w:hAnsi="Arial" w:cs="Arial"/>
          <w:sz w:val="24"/>
          <w:szCs w:val="24"/>
          <w:lang w:val="es-ES"/>
        </w:rPr>
        <w:t xml:space="preserve">(Según resultados de la pregunta </w:t>
      </w:r>
      <w:proofErr w:type="spellStart"/>
      <w:r w:rsidRPr="007245DC">
        <w:rPr>
          <w:rFonts w:ascii="Arial" w:eastAsia="Times New Roman" w:hAnsi="Arial" w:cs="Arial"/>
          <w:sz w:val="24"/>
          <w:szCs w:val="24"/>
          <w:lang w:val="es-ES"/>
        </w:rPr>
        <w:t>numero</w:t>
      </w:r>
      <w:proofErr w:type="spellEnd"/>
      <w:r w:rsidRPr="007245DC">
        <w:rPr>
          <w:rFonts w:ascii="Arial" w:eastAsia="Times New Roman" w:hAnsi="Arial" w:cs="Arial"/>
          <w:sz w:val="24"/>
          <w:szCs w:val="24"/>
          <w:lang w:val="es-ES"/>
        </w:rPr>
        <w:t xml:space="preserve"> 13). Y Desde el punto de vista de los gerentes las principales causas de accidentes laborales se dan por no utilizar el equipo de protección</w:t>
      </w:r>
      <w:r w:rsidR="00F72B2E">
        <w:rPr>
          <w:rFonts w:ascii="Arial" w:eastAsia="Times New Roman" w:hAnsi="Arial" w:cs="Arial"/>
          <w:sz w:val="24"/>
          <w:szCs w:val="24"/>
          <w:lang w:val="es-ES"/>
        </w:rPr>
        <w:t xml:space="preserve"> con un 60%</w:t>
      </w:r>
      <w:r w:rsidRPr="007245DC">
        <w:rPr>
          <w:rFonts w:ascii="Arial" w:eastAsia="Times New Roman" w:hAnsi="Arial" w:cs="Arial"/>
          <w:sz w:val="24"/>
          <w:szCs w:val="24"/>
          <w:lang w:val="es-ES"/>
        </w:rPr>
        <w:t xml:space="preserve">, negligencia del trabajador y por último falta de conocimiento y señalización en </w:t>
      </w:r>
      <w:r w:rsidR="00F72B2E">
        <w:rPr>
          <w:rFonts w:ascii="Arial" w:eastAsia="Times New Roman" w:hAnsi="Arial" w:cs="Arial"/>
          <w:sz w:val="24"/>
          <w:szCs w:val="24"/>
          <w:lang w:val="es-ES"/>
        </w:rPr>
        <w:t>los sitios de trabajo</w:t>
      </w:r>
      <w:r w:rsidRPr="007245DC">
        <w:rPr>
          <w:rFonts w:ascii="Arial" w:eastAsia="Times New Roman" w:hAnsi="Arial" w:cs="Arial"/>
          <w:sz w:val="24"/>
          <w:szCs w:val="24"/>
          <w:lang w:val="es-ES"/>
        </w:rPr>
        <w:t xml:space="preserve">. Todos los factores mencionados con anterioridad dan origen a los accidentes laborales, colocando a los </w:t>
      </w:r>
      <w:r w:rsidR="00F72B2E">
        <w:rPr>
          <w:rFonts w:ascii="Arial" w:eastAsia="Times New Roman" w:hAnsi="Arial" w:cs="Arial"/>
          <w:sz w:val="24"/>
          <w:szCs w:val="24"/>
          <w:lang w:val="es-ES"/>
        </w:rPr>
        <w:t xml:space="preserve">operadores de campo y técnicos de campo </w:t>
      </w:r>
      <w:r w:rsidRPr="007245DC">
        <w:rPr>
          <w:rFonts w:ascii="Arial" w:eastAsia="Times New Roman" w:hAnsi="Arial" w:cs="Arial"/>
          <w:sz w:val="24"/>
          <w:szCs w:val="24"/>
          <w:lang w:val="es-ES"/>
        </w:rPr>
        <w:t>en condiciones peligrosas. (Según resultados de la pregunta número 5)</w:t>
      </w:r>
    </w:p>
    <w:p w14:paraId="0932F2B1" w14:textId="324B7C2E" w:rsidR="00F72B2E" w:rsidRDefault="00F72B2E" w:rsidP="00435EB9">
      <w:pPr>
        <w:pStyle w:val="ListParagraph"/>
        <w:numPr>
          <w:ilvl w:val="0"/>
          <w:numId w:val="38"/>
        </w:numPr>
        <w:spacing w:line="360" w:lineRule="auto"/>
        <w:jc w:val="both"/>
        <w:rPr>
          <w:rFonts w:ascii="Arial" w:eastAsia="Times New Roman" w:hAnsi="Arial" w:cs="Arial"/>
          <w:sz w:val="24"/>
          <w:szCs w:val="24"/>
          <w:lang w:val="es-ES"/>
        </w:rPr>
      </w:pPr>
      <w:r w:rsidRPr="00F72B2E">
        <w:rPr>
          <w:rFonts w:ascii="Arial" w:eastAsia="Times New Roman" w:hAnsi="Arial" w:cs="Arial"/>
          <w:sz w:val="24"/>
          <w:szCs w:val="24"/>
          <w:lang w:val="es-ES"/>
        </w:rPr>
        <w:t xml:space="preserve">Los gerentes indicaron que le dan mayor importancia a la seguridad laboral, por las características particulares de las actividades que realizan los </w:t>
      </w:r>
      <w:r>
        <w:rPr>
          <w:rFonts w:ascii="Arial" w:eastAsia="Times New Roman" w:hAnsi="Arial" w:cs="Arial"/>
          <w:sz w:val="24"/>
          <w:szCs w:val="24"/>
          <w:lang w:val="es-ES"/>
        </w:rPr>
        <w:t>trabajadores</w:t>
      </w:r>
      <w:r w:rsidRPr="00F72B2E">
        <w:rPr>
          <w:rFonts w:ascii="Arial" w:eastAsia="Times New Roman" w:hAnsi="Arial" w:cs="Arial"/>
          <w:sz w:val="24"/>
          <w:szCs w:val="24"/>
          <w:lang w:val="es-ES"/>
        </w:rPr>
        <w:t xml:space="preserve"> en una </w:t>
      </w:r>
      <w:r>
        <w:rPr>
          <w:rFonts w:ascii="Arial" w:eastAsia="Times New Roman" w:hAnsi="Arial" w:cs="Arial"/>
          <w:sz w:val="24"/>
          <w:szCs w:val="24"/>
          <w:lang w:val="es-ES"/>
        </w:rPr>
        <w:t>operación de campo</w:t>
      </w:r>
      <w:r w:rsidRPr="00F72B2E">
        <w:rPr>
          <w:rFonts w:ascii="Arial" w:eastAsia="Times New Roman" w:hAnsi="Arial" w:cs="Arial"/>
          <w:sz w:val="24"/>
          <w:szCs w:val="24"/>
          <w:lang w:val="es-ES"/>
        </w:rPr>
        <w:t xml:space="preserve">, y las medidas de higiene laboral se orientan a la terminación de </w:t>
      </w:r>
      <w:r>
        <w:rPr>
          <w:rFonts w:ascii="Arial" w:eastAsia="Times New Roman" w:hAnsi="Arial" w:cs="Arial"/>
          <w:sz w:val="24"/>
          <w:szCs w:val="24"/>
          <w:lang w:val="es-ES"/>
        </w:rPr>
        <w:t>proyectos</w:t>
      </w:r>
      <w:r w:rsidRPr="00F72B2E">
        <w:rPr>
          <w:rFonts w:ascii="Arial" w:eastAsia="Times New Roman" w:hAnsi="Arial" w:cs="Arial"/>
          <w:sz w:val="24"/>
          <w:szCs w:val="24"/>
          <w:lang w:val="es-ES"/>
        </w:rPr>
        <w:t>, l</w:t>
      </w:r>
      <w:r>
        <w:rPr>
          <w:rFonts w:ascii="Arial" w:eastAsia="Times New Roman" w:hAnsi="Arial" w:cs="Arial"/>
          <w:sz w:val="24"/>
          <w:szCs w:val="24"/>
          <w:lang w:val="es-ES"/>
        </w:rPr>
        <w:t>o</w:t>
      </w:r>
      <w:r w:rsidRPr="00F72B2E">
        <w:rPr>
          <w:rFonts w:ascii="Arial" w:eastAsia="Times New Roman" w:hAnsi="Arial" w:cs="Arial"/>
          <w:sz w:val="24"/>
          <w:szCs w:val="24"/>
          <w:lang w:val="es-ES"/>
        </w:rPr>
        <w:t>s cuales están dad</w:t>
      </w:r>
      <w:r>
        <w:rPr>
          <w:rFonts w:ascii="Arial" w:eastAsia="Times New Roman" w:hAnsi="Arial" w:cs="Arial"/>
          <w:sz w:val="24"/>
          <w:szCs w:val="24"/>
          <w:lang w:val="es-ES"/>
        </w:rPr>
        <w:t>o</w:t>
      </w:r>
      <w:r w:rsidRPr="00F72B2E">
        <w:rPr>
          <w:rFonts w:ascii="Arial" w:eastAsia="Times New Roman" w:hAnsi="Arial" w:cs="Arial"/>
          <w:sz w:val="24"/>
          <w:szCs w:val="24"/>
          <w:lang w:val="es-ES"/>
        </w:rPr>
        <w:t>s a través de la supervisión, como lo refleja el 5</w:t>
      </w:r>
      <w:r>
        <w:rPr>
          <w:rFonts w:ascii="Arial" w:eastAsia="Times New Roman" w:hAnsi="Arial" w:cs="Arial"/>
          <w:sz w:val="24"/>
          <w:szCs w:val="24"/>
          <w:lang w:val="es-ES"/>
        </w:rPr>
        <w:t>7.14</w:t>
      </w:r>
      <w:r w:rsidRPr="00F72B2E">
        <w:rPr>
          <w:rFonts w:ascii="Arial" w:eastAsia="Times New Roman" w:hAnsi="Arial" w:cs="Arial"/>
          <w:sz w:val="24"/>
          <w:szCs w:val="24"/>
          <w:lang w:val="es-ES"/>
        </w:rPr>
        <w:t xml:space="preserve">% de los </w:t>
      </w:r>
      <w:r>
        <w:rPr>
          <w:rFonts w:ascii="Arial" w:eastAsia="Times New Roman" w:hAnsi="Arial" w:cs="Arial"/>
          <w:sz w:val="24"/>
          <w:szCs w:val="24"/>
          <w:lang w:val="es-ES"/>
        </w:rPr>
        <w:t>trabajadores</w:t>
      </w:r>
      <w:r w:rsidRPr="00F72B2E">
        <w:rPr>
          <w:rFonts w:ascii="Arial" w:eastAsia="Times New Roman" w:hAnsi="Arial" w:cs="Arial"/>
          <w:sz w:val="24"/>
          <w:szCs w:val="24"/>
          <w:lang w:val="es-ES"/>
        </w:rPr>
        <w:t xml:space="preserve"> quienes manifestaron que si son supervisados en la ejecución de las tareas</w:t>
      </w:r>
      <w:r>
        <w:rPr>
          <w:rFonts w:ascii="Arial" w:eastAsia="Times New Roman" w:hAnsi="Arial" w:cs="Arial"/>
          <w:sz w:val="24"/>
          <w:szCs w:val="24"/>
          <w:lang w:val="es-ES"/>
        </w:rPr>
        <w:t xml:space="preserve"> como lo indica (Pregunta 7 Dirigida a trabajadores)</w:t>
      </w:r>
      <w:r w:rsidRPr="00F72B2E">
        <w:rPr>
          <w:rFonts w:ascii="Arial" w:eastAsia="Times New Roman" w:hAnsi="Arial" w:cs="Arial"/>
          <w:sz w:val="24"/>
          <w:szCs w:val="24"/>
          <w:lang w:val="es-ES"/>
        </w:rPr>
        <w:t>.</w:t>
      </w:r>
    </w:p>
    <w:p w14:paraId="64C6D44E" w14:textId="3AC79E5E" w:rsidR="002520FE" w:rsidRPr="006E1A77" w:rsidRDefault="00F72B2E" w:rsidP="00435EB9">
      <w:pPr>
        <w:pStyle w:val="ListParagraph"/>
        <w:widowControl w:val="0"/>
        <w:numPr>
          <w:ilvl w:val="0"/>
          <w:numId w:val="38"/>
        </w:numPr>
        <w:autoSpaceDE w:val="0"/>
        <w:autoSpaceDN w:val="0"/>
        <w:spacing w:line="360" w:lineRule="auto"/>
        <w:contextualSpacing w:val="0"/>
        <w:jc w:val="both"/>
        <w:rPr>
          <w:rFonts w:ascii="Arial" w:eastAsia="Times New Roman" w:hAnsi="Arial" w:cs="Arial"/>
          <w:sz w:val="24"/>
          <w:szCs w:val="24"/>
          <w:lang w:val="es-ES"/>
        </w:rPr>
      </w:pPr>
      <w:r w:rsidRPr="006E1A77">
        <w:rPr>
          <w:rFonts w:ascii="Arial" w:eastAsia="Times New Roman" w:hAnsi="Arial" w:cs="Arial"/>
          <w:sz w:val="24"/>
          <w:szCs w:val="24"/>
          <w:lang w:val="es-ES"/>
        </w:rPr>
        <w:t>Los trabajadores dieron respuesta acorde a los rangos de edad que tiene</w:t>
      </w:r>
      <w:r w:rsidR="006E1A77">
        <w:rPr>
          <w:rFonts w:ascii="Arial" w:eastAsia="Times New Roman" w:hAnsi="Arial" w:cs="Arial"/>
          <w:sz w:val="24"/>
          <w:szCs w:val="24"/>
          <w:lang w:val="es-ES"/>
        </w:rPr>
        <w:t>n</w:t>
      </w:r>
      <w:r w:rsidRPr="006E1A77">
        <w:rPr>
          <w:rFonts w:ascii="Arial" w:eastAsia="Times New Roman" w:hAnsi="Arial" w:cs="Arial"/>
          <w:sz w:val="24"/>
          <w:szCs w:val="24"/>
          <w:lang w:val="es-ES"/>
        </w:rPr>
        <w:t xml:space="preserve"> con un 43% que tiene una edad entre 30-34 años y en segundo lugar aquellos que están en el rango de edad entre 25-29 años</w:t>
      </w:r>
      <w:r w:rsidR="006E1A77" w:rsidRPr="006E1A77">
        <w:rPr>
          <w:rFonts w:ascii="Arial" w:eastAsia="Times New Roman" w:hAnsi="Arial" w:cs="Arial"/>
          <w:sz w:val="24"/>
          <w:szCs w:val="24"/>
          <w:lang w:val="es-ES"/>
        </w:rPr>
        <w:t xml:space="preserve"> (Pregunta N°2 dirigida a trabajadores), dicho dato acorde a lo manifestado en relación con los riesgos asociados a la actividad como contaminantes químicos con un 60% y en segundo lugar con polvo en suspensión con un 32.85</w:t>
      </w:r>
      <w:r w:rsidR="006E1A77">
        <w:rPr>
          <w:rFonts w:ascii="Arial" w:eastAsia="Times New Roman" w:hAnsi="Arial" w:cs="Arial"/>
          <w:sz w:val="24"/>
          <w:szCs w:val="24"/>
          <w:lang w:val="es-ES"/>
        </w:rPr>
        <w:t>%</w:t>
      </w:r>
      <w:r w:rsidR="006E1A77" w:rsidRPr="006E1A77">
        <w:rPr>
          <w:rFonts w:ascii="Arial" w:eastAsia="Times New Roman" w:hAnsi="Arial" w:cs="Arial"/>
          <w:sz w:val="24"/>
          <w:szCs w:val="24"/>
          <w:lang w:val="es-ES"/>
        </w:rPr>
        <w:t xml:space="preserve"> se puede determinar que según el sector y actividad que desarrolle el trabajador como en tal caso tareas de Fractura y Cementación, vamos a encontrarnos con unas u otras patologías predominantes como tales pueden ser problemas de visión y audición; </w:t>
      </w:r>
      <w:r w:rsidR="006E1A77">
        <w:rPr>
          <w:rFonts w:ascii="Arial" w:eastAsia="Times New Roman" w:hAnsi="Arial" w:cs="Arial"/>
          <w:sz w:val="24"/>
          <w:szCs w:val="24"/>
          <w:lang w:val="es-ES"/>
        </w:rPr>
        <w:t xml:space="preserve">dolores musculoesqueléticos; </w:t>
      </w:r>
      <w:r w:rsidR="006E1A77" w:rsidRPr="006E1A77">
        <w:rPr>
          <w:rFonts w:ascii="Arial" w:eastAsia="Times New Roman" w:hAnsi="Arial" w:cs="Arial"/>
          <w:sz w:val="24"/>
          <w:szCs w:val="24"/>
          <w:lang w:val="es-ES"/>
        </w:rPr>
        <w:t xml:space="preserve">perdida de estabilidad; insomnio, ansiedad, depresión y enfermedades respiratorias. </w:t>
      </w:r>
    </w:p>
    <w:p w14:paraId="657AD61C" w14:textId="550B08DD" w:rsidR="00362DA9" w:rsidRPr="00362DA9" w:rsidRDefault="00362DA9" w:rsidP="00362DA9">
      <w:pPr>
        <w:pStyle w:val="ListParagraph"/>
        <w:widowControl w:val="0"/>
        <w:tabs>
          <w:tab w:val="left" w:pos="503"/>
        </w:tabs>
        <w:autoSpaceDE w:val="0"/>
        <w:autoSpaceDN w:val="0"/>
        <w:spacing w:after="0" w:line="360" w:lineRule="auto"/>
        <w:jc w:val="both"/>
        <w:rPr>
          <w:rFonts w:ascii="Arial" w:hAnsi="Arial" w:cs="Arial"/>
          <w:sz w:val="24"/>
          <w:szCs w:val="24"/>
          <w:lang w:val="es-ES"/>
        </w:rPr>
      </w:pPr>
      <w:r w:rsidRPr="00362DA9">
        <w:rPr>
          <w:rFonts w:ascii="Arial" w:hAnsi="Arial" w:cs="Arial"/>
          <w:sz w:val="24"/>
          <w:szCs w:val="24"/>
          <w:lang w:val="es-ES"/>
        </w:rPr>
        <w:t xml:space="preserve">La infinidad de riesgos que puede </w:t>
      </w:r>
      <w:r>
        <w:rPr>
          <w:rFonts w:ascii="Arial" w:hAnsi="Arial" w:cs="Arial"/>
          <w:sz w:val="24"/>
          <w:szCs w:val="24"/>
          <w:lang w:val="es-ES"/>
        </w:rPr>
        <w:t>presentar</w:t>
      </w:r>
      <w:r w:rsidRPr="00362DA9">
        <w:rPr>
          <w:rFonts w:ascii="Arial" w:hAnsi="Arial" w:cs="Arial"/>
          <w:sz w:val="24"/>
          <w:szCs w:val="24"/>
          <w:lang w:val="es-ES"/>
        </w:rPr>
        <w:t xml:space="preserve"> </w:t>
      </w:r>
      <w:r>
        <w:rPr>
          <w:rFonts w:ascii="Arial" w:hAnsi="Arial" w:cs="Arial"/>
          <w:sz w:val="24"/>
          <w:szCs w:val="24"/>
          <w:lang w:val="es-ES"/>
        </w:rPr>
        <w:t>una</w:t>
      </w:r>
      <w:r w:rsidRPr="00362DA9">
        <w:rPr>
          <w:rFonts w:ascii="Arial" w:hAnsi="Arial" w:cs="Arial"/>
          <w:sz w:val="24"/>
          <w:szCs w:val="24"/>
          <w:lang w:val="es-ES"/>
        </w:rPr>
        <w:t xml:space="preserve"> empresa, nos han hecho cada vez más conscientes de la necesidad de contar con una buena Administración de Riesgos, capaz de proteger </w:t>
      </w:r>
      <w:r>
        <w:rPr>
          <w:rFonts w:ascii="Arial" w:hAnsi="Arial" w:cs="Arial"/>
          <w:sz w:val="24"/>
          <w:szCs w:val="24"/>
          <w:lang w:val="es-ES"/>
        </w:rPr>
        <w:t>la integridad de los trabajadores y equipos.</w:t>
      </w:r>
    </w:p>
    <w:p w14:paraId="3474D9F9" w14:textId="323F0271" w:rsidR="00362DA9" w:rsidRDefault="00362DA9" w:rsidP="00362DA9">
      <w:pPr>
        <w:pStyle w:val="ListParagraph"/>
        <w:widowControl w:val="0"/>
        <w:tabs>
          <w:tab w:val="left" w:pos="503"/>
        </w:tabs>
        <w:autoSpaceDE w:val="0"/>
        <w:autoSpaceDN w:val="0"/>
        <w:spacing w:after="0" w:line="360" w:lineRule="auto"/>
        <w:jc w:val="both"/>
        <w:rPr>
          <w:rFonts w:ascii="Arial" w:hAnsi="Arial" w:cs="Arial"/>
          <w:sz w:val="24"/>
          <w:szCs w:val="24"/>
          <w:lang w:val="es-ES"/>
        </w:rPr>
      </w:pPr>
    </w:p>
    <w:p w14:paraId="364D7840" w14:textId="77777777" w:rsidR="00362DA9" w:rsidRPr="00362DA9" w:rsidRDefault="00362DA9" w:rsidP="00362DA9">
      <w:pPr>
        <w:pStyle w:val="ListParagraph"/>
        <w:widowControl w:val="0"/>
        <w:tabs>
          <w:tab w:val="left" w:pos="503"/>
        </w:tabs>
        <w:autoSpaceDE w:val="0"/>
        <w:autoSpaceDN w:val="0"/>
        <w:spacing w:after="0" w:line="360" w:lineRule="auto"/>
        <w:jc w:val="both"/>
        <w:rPr>
          <w:rFonts w:ascii="Arial" w:hAnsi="Arial" w:cs="Arial"/>
          <w:sz w:val="24"/>
          <w:szCs w:val="24"/>
          <w:lang w:val="es-ES"/>
        </w:rPr>
      </w:pPr>
    </w:p>
    <w:p w14:paraId="59798FE7" w14:textId="5CEB8F57" w:rsidR="00724D6B" w:rsidRPr="00362DA9" w:rsidRDefault="00362DA9" w:rsidP="00362DA9">
      <w:pPr>
        <w:pStyle w:val="ListParagraph"/>
        <w:widowControl w:val="0"/>
        <w:tabs>
          <w:tab w:val="left" w:pos="503"/>
        </w:tabs>
        <w:autoSpaceDE w:val="0"/>
        <w:autoSpaceDN w:val="0"/>
        <w:spacing w:after="0" w:line="360" w:lineRule="auto"/>
        <w:jc w:val="both"/>
        <w:rPr>
          <w:rFonts w:ascii="Arial" w:hAnsi="Arial" w:cs="Arial"/>
          <w:sz w:val="24"/>
          <w:szCs w:val="24"/>
          <w:lang w:val="es-ES"/>
        </w:rPr>
      </w:pPr>
      <w:r w:rsidRPr="00362DA9">
        <w:rPr>
          <w:rFonts w:ascii="Arial" w:hAnsi="Arial" w:cs="Arial"/>
          <w:sz w:val="24"/>
          <w:szCs w:val="24"/>
          <w:lang w:val="es-ES"/>
        </w:rPr>
        <w:lastRenderedPageBreak/>
        <w:t>Todos los procedimientos que sirven para identificar, analizar, evaluar y controlar los efectos adversos de los riesgos a los que está expuest</w:t>
      </w:r>
      <w:r>
        <w:rPr>
          <w:rFonts w:ascii="Arial" w:hAnsi="Arial" w:cs="Arial"/>
          <w:sz w:val="24"/>
          <w:szCs w:val="24"/>
          <w:lang w:val="es-ES"/>
        </w:rPr>
        <w:t>a la</w:t>
      </w:r>
      <w:r w:rsidRPr="00362DA9">
        <w:rPr>
          <w:rFonts w:ascii="Arial" w:hAnsi="Arial" w:cs="Arial"/>
          <w:sz w:val="24"/>
          <w:szCs w:val="24"/>
          <w:lang w:val="es-ES"/>
        </w:rPr>
        <w:t xml:space="preserve"> empresa</w:t>
      </w:r>
      <w:r>
        <w:rPr>
          <w:rFonts w:ascii="Arial" w:hAnsi="Arial" w:cs="Arial"/>
          <w:sz w:val="24"/>
          <w:szCs w:val="24"/>
          <w:lang w:val="es-ES"/>
        </w:rPr>
        <w:t>,</w:t>
      </w:r>
      <w:r w:rsidRPr="00362DA9">
        <w:rPr>
          <w:rFonts w:ascii="Arial" w:hAnsi="Arial" w:cs="Arial"/>
          <w:sz w:val="24"/>
          <w:szCs w:val="24"/>
          <w:lang w:val="es-ES"/>
        </w:rPr>
        <w:t xml:space="preserve"> forman parte de la Administración de </w:t>
      </w:r>
      <w:r>
        <w:rPr>
          <w:rFonts w:ascii="Arial" w:hAnsi="Arial" w:cs="Arial"/>
          <w:sz w:val="24"/>
          <w:szCs w:val="24"/>
          <w:lang w:val="es-ES"/>
        </w:rPr>
        <w:t xml:space="preserve">los </w:t>
      </w:r>
      <w:r w:rsidRPr="00362DA9">
        <w:rPr>
          <w:rFonts w:ascii="Arial" w:hAnsi="Arial" w:cs="Arial"/>
          <w:sz w:val="24"/>
          <w:szCs w:val="24"/>
          <w:lang w:val="es-ES"/>
        </w:rPr>
        <w:t>Riesgos, justamente</w:t>
      </w:r>
      <w:r>
        <w:rPr>
          <w:rFonts w:ascii="Arial" w:hAnsi="Arial" w:cs="Arial"/>
          <w:sz w:val="24"/>
          <w:szCs w:val="24"/>
          <w:lang w:val="es-ES"/>
        </w:rPr>
        <w:t xml:space="preserve"> para</w:t>
      </w:r>
      <w:r w:rsidRPr="00362DA9">
        <w:rPr>
          <w:rFonts w:ascii="Arial" w:hAnsi="Arial" w:cs="Arial"/>
          <w:sz w:val="24"/>
          <w:szCs w:val="24"/>
          <w:lang w:val="es-ES"/>
        </w:rPr>
        <w:t xml:space="preserve"> evitar estos riesgos, reducirlos</w:t>
      </w:r>
      <w:r>
        <w:rPr>
          <w:rFonts w:ascii="Arial" w:hAnsi="Arial" w:cs="Arial"/>
          <w:sz w:val="24"/>
          <w:szCs w:val="24"/>
          <w:lang w:val="es-ES"/>
        </w:rPr>
        <w:t xml:space="preserve"> y eliminarlos.</w:t>
      </w:r>
    </w:p>
    <w:p w14:paraId="0464227C" w14:textId="53E6E594" w:rsidR="00334601" w:rsidRDefault="00334601" w:rsidP="00334601">
      <w:pPr>
        <w:rPr>
          <w:lang w:val="es-AR"/>
        </w:rPr>
      </w:pPr>
    </w:p>
    <w:p w14:paraId="5C024AF6" w14:textId="5F02A44B" w:rsidR="00362DA9" w:rsidRDefault="00362DA9" w:rsidP="00334601">
      <w:pPr>
        <w:rPr>
          <w:lang w:val="es-AR"/>
        </w:rPr>
      </w:pPr>
    </w:p>
    <w:p w14:paraId="0365C4CA" w14:textId="723B304D" w:rsidR="00362DA9" w:rsidRDefault="00362DA9" w:rsidP="00334601">
      <w:pPr>
        <w:rPr>
          <w:lang w:val="es-AR"/>
        </w:rPr>
      </w:pPr>
    </w:p>
    <w:p w14:paraId="63B8FFA5" w14:textId="4B343894" w:rsidR="00362DA9" w:rsidRDefault="00362DA9" w:rsidP="00334601">
      <w:pPr>
        <w:rPr>
          <w:lang w:val="es-AR"/>
        </w:rPr>
      </w:pPr>
    </w:p>
    <w:p w14:paraId="2D6B653A" w14:textId="0C172549" w:rsidR="00362DA9" w:rsidRDefault="00362DA9" w:rsidP="00334601">
      <w:pPr>
        <w:rPr>
          <w:lang w:val="es-AR"/>
        </w:rPr>
      </w:pPr>
    </w:p>
    <w:p w14:paraId="6EFE125F" w14:textId="2413B0D6" w:rsidR="00362DA9" w:rsidRDefault="00362DA9" w:rsidP="00334601">
      <w:pPr>
        <w:rPr>
          <w:lang w:val="es-AR"/>
        </w:rPr>
      </w:pPr>
    </w:p>
    <w:p w14:paraId="2273D1FE" w14:textId="504BC55B" w:rsidR="00362DA9" w:rsidRDefault="00362DA9" w:rsidP="00334601">
      <w:pPr>
        <w:rPr>
          <w:lang w:val="es-AR"/>
        </w:rPr>
      </w:pPr>
    </w:p>
    <w:p w14:paraId="05DF03DC" w14:textId="57A3D38E" w:rsidR="00362DA9" w:rsidRDefault="00362DA9" w:rsidP="00334601">
      <w:pPr>
        <w:rPr>
          <w:lang w:val="es-AR"/>
        </w:rPr>
      </w:pPr>
    </w:p>
    <w:p w14:paraId="42F7D71C" w14:textId="390435EC" w:rsidR="00362DA9" w:rsidRDefault="00362DA9" w:rsidP="00334601">
      <w:pPr>
        <w:rPr>
          <w:lang w:val="es-AR"/>
        </w:rPr>
      </w:pPr>
    </w:p>
    <w:p w14:paraId="71957606" w14:textId="0DDDB57A" w:rsidR="00362DA9" w:rsidRDefault="00362DA9" w:rsidP="00334601">
      <w:pPr>
        <w:rPr>
          <w:lang w:val="es-AR"/>
        </w:rPr>
      </w:pPr>
    </w:p>
    <w:p w14:paraId="0D87AF03" w14:textId="2951C794" w:rsidR="00362DA9" w:rsidRDefault="00362DA9" w:rsidP="00334601">
      <w:pPr>
        <w:rPr>
          <w:lang w:val="es-AR"/>
        </w:rPr>
      </w:pPr>
    </w:p>
    <w:p w14:paraId="4162492A" w14:textId="729DA646" w:rsidR="00362DA9" w:rsidRDefault="00362DA9" w:rsidP="00334601">
      <w:pPr>
        <w:rPr>
          <w:lang w:val="es-AR"/>
        </w:rPr>
      </w:pPr>
    </w:p>
    <w:p w14:paraId="2500B95A" w14:textId="27D37728" w:rsidR="00362DA9" w:rsidRDefault="00362DA9" w:rsidP="00334601">
      <w:pPr>
        <w:rPr>
          <w:lang w:val="es-AR"/>
        </w:rPr>
      </w:pPr>
    </w:p>
    <w:p w14:paraId="768EFB9D" w14:textId="6657BE2E" w:rsidR="00362DA9" w:rsidRDefault="00362DA9" w:rsidP="00334601">
      <w:pPr>
        <w:rPr>
          <w:lang w:val="es-AR"/>
        </w:rPr>
      </w:pPr>
    </w:p>
    <w:p w14:paraId="4F27C633" w14:textId="43EB640D" w:rsidR="00362DA9" w:rsidRDefault="00362DA9" w:rsidP="00334601">
      <w:pPr>
        <w:rPr>
          <w:lang w:val="es-AR"/>
        </w:rPr>
      </w:pPr>
    </w:p>
    <w:p w14:paraId="386A122D" w14:textId="58481ED0" w:rsidR="00362DA9" w:rsidRDefault="00362DA9" w:rsidP="00334601">
      <w:pPr>
        <w:rPr>
          <w:lang w:val="es-AR"/>
        </w:rPr>
      </w:pPr>
    </w:p>
    <w:p w14:paraId="61D302ED" w14:textId="7724377A" w:rsidR="00362DA9" w:rsidRDefault="00362DA9" w:rsidP="00334601">
      <w:pPr>
        <w:rPr>
          <w:lang w:val="es-AR"/>
        </w:rPr>
      </w:pPr>
    </w:p>
    <w:p w14:paraId="43714D6A" w14:textId="6CB3AC5A" w:rsidR="00362DA9" w:rsidRDefault="00362DA9" w:rsidP="00334601">
      <w:pPr>
        <w:rPr>
          <w:lang w:val="es-AR"/>
        </w:rPr>
      </w:pPr>
    </w:p>
    <w:p w14:paraId="43E7F886" w14:textId="35360206" w:rsidR="00362DA9" w:rsidRDefault="00362DA9" w:rsidP="00334601">
      <w:pPr>
        <w:rPr>
          <w:lang w:val="es-AR"/>
        </w:rPr>
      </w:pPr>
    </w:p>
    <w:p w14:paraId="73F875BF" w14:textId="1DCA0ADD" w:rsidR="00362DA9" w:rsidRDefault="00362DA9" w:rsidP="00334601">
      <w:pPr>
        <w:rPr>
          <w:lang w:val="es-AR"/>
        </w:rPr>
      </w:pPr>
    </w:p>
    <w:p w14:paraId="6B0F781B" w14:textId="4B7F8A03" w:rsidR="00362DA9" w:rsidRDefault="00362DA9" w:rsidP="00334601">
      <w:pPr>
        <w:rPr>
          <w:lang w:val="es-AR"/>
        </w:rPr>
      </w:pPr>
    </w:p>
    <w:p w14:paraId="76DE65A2" w14:textId="4CEE022B" w:rsidR="00362DA9" w:rsidRDefault="00362DA9" w:rsidP="00334601">
      <w:pPr>
        <w:rPr>
          <w:lang w:val="es-AR"/>
        </w:rPr>
      </w:pPr>
    </w:p>
    <w:p w14:paraId="61D61172" w14:textId="6C683CD8" w:rsidR="00362DA9" w:rsidRDefault="00362DA9" w:rsidP="00334601">
      <w:pPr>
        <w:rPr>
          <w:lang w:val="es-AR"/>
        </w:rPr>
      </w:pPr>
    </w:p>
    <w:p w14:paraId="75F32307" w14:textId="0B93A76D" w:rsidR="00362DA9" w:rsidRDefault="00362DA9" w:rsidP="00334601">
      <w:pPr>
        <w:rPr>
          <w:lang w:val="es-AR"/>
        </w:rPr>
      </w:pPr>
    </w:p>
    <w:p w14:paraId="3A8AB905" w14:textId="76E8C609" w:rsidR="00362DA9" w:rsidRDefault="00362DA9" w:rsidP="00334601">
      <w:pPr>
        <w:rPr>
          <w:lang w:val="es-AR"/>
        </w:rPr>
      </w:pPr>
    </w:p>
    <w:p w14:paraId="5B024393" w14:textId="77777777" w:rsidR="00362DA9" w:rsidRDefault="00362DA9" w:rsidP="00334601">
      <w:pPr>
        <w:rPr>
          <w:lang w:val="es-AR"/>
        </w:rPr>
      </w:pPr>
    </w:p>
    <w:p w14:paraId="78F13D10" w14:textId="77777777" w:rsidR="00A926A1" w:rsidRDefault="00A926A1" w:rsidP="00334601">
      <w:pPr>
        <w:rPr>
          <w:lang w:val="es-AR"/>
        </w:rPr>
      </w:pPr>
    </w:p>
    <w:p w14:paraId="551DE06C" w14:textId="76378133" w:rsidR="00334601" w:rsidRDefault="00334601" w:rsidP="00334601">
      <w:pPr>
        <w:rPr>
          <w:lang w:val="es-AR"/>
        </w:rPr>
      </w:pPr>
    </w:p>
    <w:p w14:paraId="05ED8312" w14:textId="1FAFE003" w:rsidR="0000068A" w:rsidRDefault="00A926A1" w:rsidP="00C916F7">
      <w:pPr>
        <w:pStyle w:val="Heading1"/>
        <w:spacing w:before="161"/>
        <w:jc w:val="center"/>
        <w:rPr>
          <w:rFonts w:ascii="Arial" w:hAnsi="Arial" w:cs="Arial"/>
          <w:sz w:val="28"/>
          <w:szCs w:val="28"/>
          <w:u w:val="thick"/>
          <w:lang w:val="es-AR"/>
        </w:rPr>
      </w:pPr>
      <w:bookmarkStart w:id="28" w:name="_Toc75806654"/>
      <w:r>
        <w:rPr>
          <w:rFonts w:ascii="Arial" w:hAnsi="Arial" w:cs="Arial"/>
          <w:sz w:val="28"/>
          <w:szCs w:val="28"/>
          <w:u w:val="thick"/>
          <w:lang w:val="es-AR"/>
        </w:rPr>
        <w:lastRenderedPageBreak/>
        <w:t>Recomendaciones</w:t>
      </w:r>
      <w:bookmarkEnd w:id="28"/>
    </w:p>
    <w:p w14:paraId="74584113" w14:textId="78C56E75" w:rsidR="00C916F7" w:rsidRDefault="00C916F7" w:rsidP="00C916F7">
      <w:pPr>
        <w:rPr>
          <w:lang w:val="es-AR"/>
        </w:rPr>
      </w:pPr>
    </w:p>
    <w:p w14:paraId="492B88BF" w14:textId="2629E62C" w:rsidR="00C916F7" w:rsidRDefault="00C916F7" w:rsidP="00C916F7">
      <w:pPr>
        <w:rPr>
          <w:lang w:val="es-AR"/>
        </w:rPr>
      </w:pPr>
    </w:p>
    <w:p w14:paraId="306FF735" w14:textId="3243A2BA" w:rsidR="00C916F7" w:rsidRDefault="00A926A1" w:rsidP="00435EB9">
      <w:pPr>
        <w:pStyle w:val="ListParagraph"/>
        <w:numPr>
          <w:ilvl w:val="0"/>
          <w:numId w:val="39"/>
        </w:numPr>
        <w:spacing w:line="360" w:lineRule="auto"/>
        <w:jc w:val="both"/>
        <w:rPr>
          <w:rFonts w:ascii="Arial" w:hAnsi="Arial" w:cs="Arial"/>
          <w:sz w:val="24"/>
          <w:szCs w:val="24"/>
          <w:lang w:val="es-AR"/>
        </w:rPr>
      </w:pPr>
      <w:r>
        <w:rPr>
          <w:rFonts w:ascii="Arial" w:hAnsi="Arial" w:cs="Arial"/>
          <w:sz w:val="24"/>
          <w:szCs w:val="24"/>
          <w:lang w:val="es-AR"/>
        </w:rPr>
        <w:t>Si bien la compañía presenta y aplica las medidas de seguridad acorde a lo mencionado por los gerentes, s</w:t>
      </w:r>
      <w:r w:rsidRPr="00A926A1">
        <w:rPr>
          <w:rFonts w:ascii="Arial" w:hAnsi="Arial" w:cs="Arial"/>
          <w:sz w:val="24"/>
          <w:szCs w:val="24"/>
          <w:lang w:val="es-AR"/>
        </w:rPr>
        <w:t xml:space="preserve">e recomienda crear un </w:t>
      </w:r>
      <w:r>
        <w:rPr>
          <w:rFonts w:ascii="Arial" w:hAnsi="Arial" w:cs="Arial"/>
          <w:sz w:val="24"/>
          <w:szCs w:val="24"/>
          <w:lang w:val="es-AR"/>
        </w:rPr>
        <w:t>sistema más práctico y con acceso de todo el personal para poder conocer e identificar las normas</w:t>
      </w:r>
      <w:r w:rsidRPr="00A926A1">
        <w:rPr>
          <w:rFonts w:ascii="Arial" w:hAnsi="Arial" w:cs="Arial"/>
          <w:sz w:val="24"/>
          <w:szCs w:val="24"/>
          <w:lang w:val="es-AR"/>
        </w:rPr>
        <w:t xml:space="preserve"> de seguridad e higiene laboral </w:t>
      </w:r>
      <w:r>
        <w:rPr>
          <w:rFonts w:ascii="Arial" w:hAnsi="Arial" w:cs="Arial"/>
          <w:sz w:val="24"/>
          <w:szCs w:val="24"/>
          <w:lang w:val="es-AR"/>
        </w:rPr>
        <w:t>de la empresa</w:t>
      </w:r>
      <w:r w:rsidRPr="00A926A1">
        <w:rPr>
          <w:rFonts w:ascii="Arial" w:hAnsi="Arial" w:cs="Arial"/>
          <w:sz w:val="24"/>
          <w:szCs w:val="24"/>
          <w:lang w:val="es-AR"/>
        </w:rPr>
        <w:t xml:space="preserve">, </w:t>
      </w:r>
      <w:r>
        <w:rPr>
          <w:rFonts w:ascii="Arial" w:hAnsi="Arial" w:cs="Arial"/>
          <w:sz w:val="24"/>
          <w:szCs w:val="24"/>
          <w:lang w:val="es-AR"/>
        </w:rPr>
        <w:t xml:space="preserve">y </w:t>
      </w:r>
      <w:r w:rsidRPr="00A926A1">
        <w:rPr>
          <w:rFonts w:ascii="Arial" w:hAnsi="Arial" w:cs="Arial"/>
          <w:sz w:val="24"/>
          <w:szCs w:val="24"/>
          <w:lang w:val="es-AR"/>
        </w:rPr>
        <w:t xml:space="preserve">que cuente con políticas y procedimientos, enlistando los pasos que deben </w:t>
      </w:r>
      <w:r>
        <w:rPr>
          <w:rFonts w:ascii="Arial" w:hAnsi="Arial" w:cs="Arial"/>
          <w:sz w:val="24"/>
          <w:szCs w:val="24"/>
          <w:lang w:val="es-AR"/>
        </w:rPr>
        <w:t>efectuar para su acceso (Capacitación del personal en sistemas como BSM) y asi</w:t>
      </w:r>
      <w:r w:rsidRPr="00A926A1">
        <w:rPr>
          <w:rFonts w:ascii="Arial" w:hAnsi="Arial" w:cs="Arial"/>
          <w:sz w:val="24"/>
          <w:szCs w:val="24"/>
          <w:lang w:val="es-AR"/>
        </w:rPr>
        <w:t xml:space="preserve"> poder prevenir accidentes, con instrucciones específicas para cada actividad en el proceso de un</w:t>
      </w:r>
      <w:r>
        <w:rPr>
          <w:rFonts w:ascii="Arial" w:hAnsi="Arial" w:cs="Arial"/>
          <w:sz w:val="24"/>
          <w:szCs w:val="24"/>
          <w:lang w:val="es-AR"/>
        </w:rPr>
        <w:t xml:space="preserve"> proyecto</w:t>
      </w:r>
      <w:r w:rsidRPr="00A926A1">
        <w:rPr>
          <w:rFonts w:ascii="Arial" w:hAnsi="Arial" w:cs="Arial"/>
          <w:sz w:val="24"/>
          <w:szCs w:val="24"/>
          <w:lang w:val="es-AR"/>
        </w:rPr>
        <w:t>. Tales como la forma de uso de la maquinaria, manejo de materiales pesados, uso adecuado de herramientas peligrosas, entre otros.</w:t>
      </w:r>
      <w:r>
        <w:rPr>
          <w:rFonts w:ascii="Arial" w:hAnsi="Arial" w:cs="Arial"/>
          <w:sz w:val="24"/>
          <w:szCs w:val="24"/>
          <w:lang w:val="es-AR"/>
        </w:rPr>
        <w:t xml:space="preserve"> Tales medidas deben estar plasmadas en idioma español para evitar las falencias de interpretación de los mismo. </w:t>
      </w:r>
    </w:p>
    <w:p w14:paraId="5E67C8D9" w14:textId="58899B9D" w:rsidR="006B166F" w:rsidRPr="006B166F" w:rsidRDefault="006B166F" w:rsidP="00435EB9">
      <w:pPr>
        <w:pStyle w:val="ListParagraph"/>
        <w:numPr>
          <w:ilvl w:val="0"/>
          <w:numId w:val="39"/>
        </w:numPr>
        <w:spacing w:line="360" w:lineRule="auto"/>
        <w:jc w:val="both"/>
        <w:rPr>
          <w:rFonts w:ascii="Arial" w:hAnsi="Arial" w:cs="Arial"/>
          <w:sz w:val="24"/>
          <w:szCs w:val="24"/>
          <w:lang w:val="es-AR"/>
        </w:rPr>
      </w:pPr>
      <w:r w:rsidRPr="002A15E9">
        <w:rPr>
          <w:rFonts w:ascii="Arial" w:hAnsi="Arial" w:cs="Arial"/>
          <w:sz w:val="24"/>
          <w:szCs w:val="24"/>
          <w:lang w:val="es-AR"/>
        </w:rPr>
        <w:t>Es indispensable</w:t>
      </w:r>
      <w:r w:rsidRPr="006B166F">
        <w:rPr>
          <w:rFonts w:ascii="Arial" w:hAnsi="Arial" w:cs="Arial"/>
          <w:sz w:val="24"/>
          <w:szCs w:val="24"/>
          <w:lang w:val="es-AR"/>
        </w:rPr>
        <w:t xml:space="preserve"> que la empresa desarrolle el tema de </w:t>
      </w:r>
      <w:r w:rsidR="002A15E9">
        <w:rPr>
          <w:rFonts w:ascii="Arial" w:hAnsi="Arial" w:cs="Arial"/>
          <w:sz w:val="24"/>
          <w:szCs w:val="24"/>
          <w:lang w:val="es-AR"/>
        </w:rPr>
        <w:t xml:space="preserve">alcance en los Manuales y estándares de </w:t>
      </w:r>
      <w:r w:rsidRPr="006B166F">
        <w:rPr>
          <w:rFonts w:ascii="Arial" w:hAnsi="Arial" w:cs="Arial"/>
          <w:sz w:val="24"/>
          <w:szCs w:val="24"/>
          <w:lang w:val="es-AR"/>
        </w:rPr>
        <w:t>seguridad e higiene laboral como norma fundamental de operaciones y no esperar que ocurra un accidente fatal para darle la importancia necesaria</w:t>
      </w:r>
      <w:r w:rsidR="002A15E9">
        <w:rPr>
          <w:rFonts w:ascii="Arial" w:hAnsi="Arial" w:cs="Arial"/>
          <w:sz w:val="24"/>
          <w:szCs w:val="24"/>
          <w:lang w:val="es-AR"/>
        </w:rPr>
        <w:t xml:space="preserve">. </w:t>
      </w:r>
    </w:p>
    <w:p w14:paraId="1B06EA38" w14:textId="5C31186F" w:rsidR="0022665E" w:rsidRDefault="002A15E9" w:rsidP="00435EB9">
      <w:pPr>
        <w:pStyle w:val="ListParagraph"/>
        <w:numPr>
          <w:ilvl w:val="0"/>
          <w:numId w:val="39"/>
        </w:numPr>
        <w:spacing w:line="360" w:lineRule="auto"/>
        <w:jc w:val="both"/>
        <w:rPr>
          <w:rFonts w:ascii="Arial" w:hAnsi="Arial" w:cs="Arial"/>
          <w:sz w:val="24"/>
          <w:szCs w:val="24"/>
          <w:lang w:val="es-AR"/>
        </w:rPr>
      </w:pPr>
      <w:r w:rsidRPr="002A15E9">
        <w:rPr>
          <w:rFonts w:ascii="Arial" w:hAnsi="Arial" w:cs="Arial"/>
          <w:sz w:val="24"/>
          <w:szCs w:val="24"/>
          <w:lang w:val="es-AR"/>
        </w:rPr>
        <w:t>Es necesario para la aplicación de medidas de seguridad e higiene laboral, comunicar al personal operativo sobre las mismas y la forma en que se manejan en la empresa desde la inducción que se le da al nuevo trabajador, por lo que se debe de contar con información documentada en un manual de medidas de seguridad e higiene laboral que se pueda consultar constantemente. También se recomienda para la aplicación de medidas de seguridad e higiene laboral de modo permanente</w:t>
      </w:r>
      <w:r w:rsidR="00986CB9">
        <w:rPr>
          <w:rFonts w:ascii="Arial" w:hAnsi="Arial" w:cs="Arial"/>
          <w:sz w:val="24"/>
          <w:szCs w:val="24"/>
          <w:lang w:val="es-AR"/>
        </w:rPr>
        <w:t xml:space="preserve"> aplicado para todas las tareas y acorde a las posiciones de los trabajadores</w:t>
      </w:r>
      <w:r w:rsidRPr="002A15E9">
        <w:rPr>
          <w:rFonts w:ascii="Arial" w:hAnsi="Arial" w:cs="Arial"/>
          <w:sz w:val="24"/>
          <w:szCs w:val="24"/>
          <w:lang w:val="es-AR"/>
        </w:rPr>
        <w:t>,</w:t>
      </w:r>
      <w:r w:rsidR="00986CB9">
        <w:rPr>
          <w:rFonts w:ascii="Arial" w:hAnsi="Arial" w:cs="Arial"/>
          <w:sz w:val="24"/>
          <w:szCs w:val="24"/>
          <w:lang w:val="es-AR"/>
        </w:rPr>
        <w:t xml:space="preserve"> pudiendo</w:t>
      </w:r>
      <w:r w:rsidRPr="002A15E9">
        <w:rPr>
          <w:rFonts w:ascii="Arial" w:hAnsi="Arial" w:cs="Arial"/>
          <w:sz w:val="24"/>
          <w:szCs w:val="24"/>
          <w:lang w:val="es-AR"/>
        </w:rPr>
        <w:t xml:space="preserve"> delegar a los supervisores directos</w:t>
      </w:r>
      <w:r w:rsidR="00986CB9">
        <w:rPr>
          <w:rFonts w:ascii="Arial" w:hAnsi="Arial" w:cs="Arial"/>
          <w:sz w:val="24"/>
          <w:szCs w:val="24"/>
          <w:lang w:val="es-AR"/>
        </w:rPr>
        <w:t xml:space="preserve"> las funciones de control y gestión de las actividades ejecutadas, y asi pudiendo </w:t>
      </w:r>
      <w:r w:rsidRPr="002A15E9">
        <w:rPr>
          <w:rFonts w:ascii="Arial" w:hAnsi="Arial" w:cs="Arial"/>
          <w:sz w:val="24"/>
          <w:szCs w:val="24"/>
          <w:lang w:val="es-AR"/>
        </w:rPr>
        <w:t>cumpl</w:t>
      </w:r>
      <w:r w:rsidR="00986CB9">
        <w:rPr>
          <w:rFonts w:ascii="Arial" w:hAnsi="Arial" w:cs="Arial"/>
          <w:sz w:val="24"/>
          <w:szCs w:val="24"/>
          <w:lang w:val="es-AR"/>
        </w:rPr>
        <w:t>ir con</w:t>
      </w:r>
      <w:r w:rsidRPr="002A15E9">
        <w:rPr>
          <w:rFonts w:ascii="Arial" w:hAnsi="Arial" w:cs="Arial"/>
          <w:sz w:val="24"/>
          <w:szCs w:val="24"/>
          <w:lang w:val="es-AR"/>
        </w:rPr>
        <w:t xml:space="preserve"> todas las medidas de seguridad e higiene laboral en los proyectos que se estén ejecutando, para que constantemente se evalúen riesgos, prevenciones, e incumplimiento de los trabajadores.</w:t>
      </w:r>
    </w:p>
    <w:p w14:paraId="69207E18" w14:textId="1E924586" w:rsidR="0022665E" w:rsidRPr="00E1481B" w:rsidRDefault="0022665E" w:rsidP="00E1481B">
      <w:pPr>
        <w:spacing w:line="360" w:lineRule="auto"/>
        <w:jc w:val="both"/>
        <w:rPr>
          <w:rFonts w:ascii="Arial" w:hAnsi="Arial" w:cs="Arial"/>
          <w:sz w:val="24"/>
          <w:szCs w:val="24"/>
          <w:lang w:val="es-AR"/>
        </w:rPr>
      </w:pPr>
    </w:p>
    <w:p w14:paraId="6C81E13F" w14:textId="77777777" w:rsidR="0022665E" w:rsidRDefault="0022665E" w:rsidP="0022665E">
      <w:pPr>
        <w:pStyle w:val="ListParagraph"/>
        <w:spacing w:line="360" w:lineRule="auto"/>
        <w:jc w:val="both"/>
        <w:rPr>
          <w:rFonts w:ascii="Arial" w:hAnsi="Arial" w:cs="Arial"/>
          <w:sz w:val="24"/>
          <w:szCs w:val="24"/>
          <w:lang w:val="es-AR"/>
        </w:rPr>
      </w:pPr>
    </w:p>
    <w:p w14:paraId="1527DD14" w14:textId="026ABEB2" w:rsidR="0022665E" w:rsidRPr="0022665E" w:rsidRDefault="0022665E" w:rsidP="00435EB9">
      <w:pPr>
        <w:pStyle w:val="ListParagraph"/>
        <w:numPr>
          <w:ilvl w:val="0"/>
          <w:numId w:val="39"/>
        </w:numPr>
        <w:spacing w:line="360" w:lineRule="auto"/>
        <w:jc w:val="both"/>
        <w:rPr>
          <w:rFonts w:ascii="Arial" w:hAnsi="Arial" w:cs="Arial"/>
          <w:sz w:val="24"/>
          <w:szCs w:val="24"/>
          <w:lang w:val="es-AR"/>
        </w:rPr>
      </w:pPr>
      <w:r w:rsidRPr="0022665E">
        <w:rPr>
          <w:rFonts w:ascii="Arial" w:hAnsi="Arial" w:cs="Arial"/>
          <w:sz w:val="24"/>
          <w:szCs w:val="24"/>
          <w:lang w:val="es-AR"/>
        </w:rPr>
        <w:lastRenderedPageBreak/>
        <w:t>Es recomendable que el supervisor directo que controla la aplicación de medidas de Seguridad e Higiene laboral inspeccione las instalaciones con regularidad en la empresa,</w:t>
      </w:r>
      <w:r>
        <w:rPr>
          <w:rFonts w:ascii="Arial" w:hAnsi="Arial" w:cs="Arial"/>
          <w:sz w:val="24"/>
          <w:szCs w:val="24"/>
          <w:lang w:val="es-AR"/>
        </w:rPr>
        <w:t xml:space="preserve"> </w:t>
      </w:r>
      <w:r w:rsidRPr="0022665E">
        <w:rPr>
          <w:rFonts w:ascii="Arial" w:hAnsi="Arial" w:cs="Arial"/>
          <w:sz w:val="24"/>
          <w:szCs w:val="24"/>
          <w:lang w:val="es-AR"/>
        </w:rPr>
        <w:t xml:space="preserve">también se debe inspeccionar el equipo técnico; herramientas y maquinaria </w:t>
      </w:r>
      <w:r w:rsidR="008776AE">
        <w:rPr>
          <w:rFonts w:ascii="Arial" w:hAnsi="Arial" w:cs="Arial"/>
          <w:sz w:val="24"/>
          <w:szCs w:val="24"/>
          <w:lang w:val="es-AR"/>
        </w:rPr>
        <w:t xml:space="preserve">y </w:t>
      </w:r>
      <w:r w:rsidRPr="0022665E">
        <w:rPr>
          <w:rFonts w:ascii="Arial" w:hAnsi="Arial" w:cs="Arial"/>
          <w:sz w:val="24"/>
          <w:szCs w:val="24"/>
          <w:lang w:val="es-AR"/>
        </w:rPr>
        <w:t xml:space="preserve">las actividades de mayor riesgo en los procesos </w:t>
      </w:r>
      <w:r w:rsidR="008776AE">
        <w:rPr>
          <w:rFonts w:ascii="Arial" w:hAnsi="Arial" w:cs="Arial"/>
          <w:sz w:val="24"/>
          <w:szCs w:val="24"/>
          <w:lang w:val="es-AR"/>
        </w:rPr>
        <w:t>operativos</w:t>
      </w:r>
      <w:r w:rsidRPr="0022665E">
        <w:rPr>
          <w:rFonts w:ascii="Arial" w:hAnsi="Arial" w:cs="Arial"/>
          <w:sz w:val="24"/>
          <w:szCs w:val="24"/>
          <w:lang w:val="es-AR"/>
        </w:rPr>
        <w:t xml:space="preserve"> como el trabajo en altura </w:t>
      </w:r>
      <w:r w:rsidR="008776AE">
        <w:rPr>
          <w:rFonts w:ascii="Arial" w:hAnsi="Arial" w:cs="Arial"/>
          <w:sz w:val="24"/>
          <w:szCs w:val="24"/>
          <w:lang w:val="es-AR"/>
        </w:rPr>
        <w:t>e ingreso a espacio confinado</w:t>
      </w:r>
      <w:r w:rsidRPr="0022665E">
        <w:rPr>
          <w:rFonts w:ascii="Arial" w:hAnsi="Arial" w:cs="Arial"/>
          <w:sz w:val="24"/>
          <w:szCs w:val="24"/>
          <w:lang w:val="es-AR"/>
        </w:rPr>
        <w:t xml:space="preserve">, para </w:t>
      </w:r>
      <w:r w:rsidR="008776AE">
        <w:rPr>
          <w:rFonts w:ascii="Arial" w:hAnsi="Arial" w:cs="Arial"/>
          <w:sz w:val="24"/>
          <w:szCs w:val="24"/>
          <w:lang w:val="es-AR"/>
        </w:rPr>
        <w:t xml:space="preserve">que </w:t>
      </w:r>
      <w:r w:rsidRPr="0022665E">
        <w:rPr>
          <w:rFonts w:ascii="Arial" w:hAnsi="Arial" w:cs="Arial"/>
          <w:sz w:val="24"/>
          <w:szCs w:val="24"/>
          <w:lang w:val="es-AR"/>
        </w:rPr>
        <w:t xml:space="preserve">asegurarse que se tomen las precauciones debidas y que el personal está siguiendo las políticas de seguridad e higiene. Se recomienda discutir los riesgos </w:t>
      </w:r>
      <w:r w:rsidR="008776AE">
        <w:rPr>
          <w:rFonts w:ascii="Arial" w:hAnsi="Arial" w:cs="Arial"/>
          <w:sz w:val="24"/>
          <w:szCs w:val="24"/>
          <w:lang w:val="es-AR"/>
        </w:rPr>
        <w:t>con el personal que habitualmente realiza las tareas</w:t>
      </w:r>
      <w:r w:rsidRPr="0022665E">
        <w:rPr>
          <w:rFonts w:ascii="Arial" w:hAnsi="Arial" w:cs="Arial"/>
          <w:sz w:val="24"/>
          <w:szCs w:val="24"/>
          <w:lang w:val="es-AR"/>
        </w:rPr>
        <w:t xml:space="preserve"> y preparar reuniones con todo el personal para comunicarles las medidas preventivas que se deben de tomar al respecto.</w:t>
      </w:r>
    </w:p>
    <w:p w14:paraId="12008E4E" w14:textId="42233A62" w:rsidR="00AD3658" w:rsidRPr="003665D1" w:rsidRDefault="00AD3658" w:rsidP="00435EB9">
      <w:pPr>
        <w:pStyle w:val="ListParagraph"/>
        <w:numPr>
          <w:ilvl w:val="0"/>
          <w:numId w:val="39"/>
        </w:numPr>
        <w:spacing w:line="360" w:lineRule="auto"/>
        <w:jc w:val="both"/>
        <w:rPr>
          <w:rFonts w:ascii="Arial" w:hAnsi="Arial" w:cs="Arial"/>
          <w:sz w:val="24"/>
          <w:szCs w:val="24"/>
          <w:lang w:val="es-AR"/>
        </w:rPr>
      </w:pPr>
      <w:r w:rsidRPr="003665D1">
        <w:rPr>
          <w:rFonts w:ascii="Arial" w:hAnsi="Arial" w:cs="Arial"/>
          <w:sz w:val="24"/>
          <w:szCs w:val="24"/>
          <w:lang w:val="es-AR"/>
        </w:rPr>
        <w:t xml:space="preserve">Se recomienda a la empresa ser consistente en los métodos que aplica para prevenir accidentes, y comunicar constantemente las medidas de seguridad que se deben de tomar. Se pueden también poner anuncios sobre prevención de accidentes laborales en las instalaciones de la empresa y en </w:t>
      </w:r>
      <w:r w:rsidR="00986CB9" w:rsidRPr="003665D1">
        <w:rPr>
          <w:rFonts w:ascii="Arial" w:hAnsi="Arial" w:cs="Arial"/>
          <w:sz w:val="24"/>
          <w:szCs w:val="24"/>
          <w:lang w:val="es-AR"/>
        </w:rPr>
        <w:t>la locación</w:t>
      </w:r>
      <w:r w:rsidRPr="003665D1">
        <w:rPr>
          <w:rFonts w:ascii="Arial" w:hAnsi="Arial" w:cs="Arial"/>
          <w:sz w:val="24"/>
          <w:szCs w:val="24"/>
          <w:lang w:val="es-AR"/>
        </w:rPr>
        <w:t xml:space="preserve"> en ejecución, así como enviar </w:t>
      </w:r>
      <w:r w:rsidR="00986CB9" w:rsidRPr="003665D1">
        <w:rPr>
          <w:rFonts w:ascii="Arial" w:hAnsi="Arial" w:cs="Arial"/>
          <w:sz w:val="24"/>
          <w:szCs w:val="24"/>
          <w:lang w:val="es-AR"/>
        </w:rPr>
        <w:t>folleto o cartelería mencionando dicho fin</w:t>
      </w:r>
      <w:r w:rsidR="003665D1">
        <w:rPr>
          <w:rFonts w:ascii="Arial" w:hAnsi="Arial" w:cs="Arial"/>
          <w:sz w:val="24"/>
          <w:szCs w:val="24"/>
          <w:lang w:val="es-AR"/>
        </w:rPr>
        <w:t>. Y llevar métricas valederas de KPI performance que permite ver los objetivos con relación a incidentes ambientales, personales y vehiculares. Con un registro de NPT asociadas a los trabajos operativos.</w:t>
      </w:r>
    </w:p>
    <w:p w14:paraId="0F0A49C0" w14:textId="5946420C" w:rsidR="003665D1" w:rsidRPr="003665D1" w:rsidRDefault="003665D1" w:rsidP="00435EB9">
      <w:pPr>
        <w:pStyle w:val="ListParagraph"/>
        <w:numPr>
          <w:ilvl w:val="0"/>
          <w:numId w:val="39"/>
        </w:numPr>
        <w:spacing w:line="360" w:lineRule="auto"/>
        <w:jc w:val="both"/>
        <w:rPr>
          <w:rFonts w:ascii="Arial" w:hAnsi="Arial" w:cs="Arial"/>
          <w:sz w:val="24"/>
          <w:szCs w:val="24"/>
          <w:lang w:val="es-AR"/>
        </w:rPr>
      </w:pPr>
      <w:r w:rsidRPr="003665D1">
        <w:rPr>
          <w:rFonts w:ascii="Arial" w:hAnsi="Arial" w:cs="Arial"/>
          <w:sz w:val="24"/>
          <w:szCs w:val="24"/>
          <w:lang w:val="es-AR"/>
        </w:rPr>
        <w:t>Es importante también considerar invertir en un entrenamiento de primeros auxilios, y tener un botiquín de primeros auxilios y formar brigadas de emergencias entrenadas por personal especializado para dar mejor respuesta</w:t>
      </w:r>
      <w:r w:rsidR="007A363B">
        <w:rPr>
          <w:rFonts w:ascii="Arial" w:hAnsi="Arial" w:cs="Arial"/>
          <w:sz w:val="24"/>
          <w:szCs w:val="24"/>
          <w:lang w:val="es-AR"/>
        </w:rPr>
        <w:t>. Reforzando un lineamiento directo sobre la supervisión de las tareas y la ejecución de un correcto Análisis de Riesgo y Análisis del trabajo ejecutado por etapas.</w:t>
      </w:r>
    </w:p>
    <w:p w14:paraId="397A1F79" w14:textId="754FBC06" w:rsidR="0022665E" w:rsidRPr="001D2C04" w:rsidRDefault="001D2C04" w:rsidP="00435EB9">
      <w:pPr>
        <w:pStyle w:val="ListParagraph"/>
        <w:numPr>
          <w:ilvl w:val="0"/>
          <w:numId w:val="39"/>
        </w:numPr>
        <w:spacing w:line="360" w:lineRule="auto"/>
        <w:jc w:val="both"/>
        <w:rPr>
          <w:rFonts w:ascii="Arial" w:hAnsi="Arial" w:cs="Arial"/>
          <w:sz w:val="24"/>
          <w:szCs w:val="24"/>
          <w:lang w:val="es-AR"/>
        </w:rPr>
      </w:pPr>
      <w:r>
        <w:rPr>
          <w:rFonts w:ascii="Arial" w:hAnsi="Arial" w:cs="Arial"/>
          <w:sz w:val="24"/>
          <w:szCs w:val="24"/>
          <w:lang w:val="es-AR"/>
        </w:rPr>
        <w:t>Se debe de gestionar por parte de la empresa un programa de salud laboral</w:t>
      </w:r>
      <w:r w:rsidRPr="001D2C04">
        <w:rPr>
          <w:rFonts w:ascii="Arial" w:hAnsi="Arial" w:cs="Arial"/>
          <w:sz w:val="24"/>
          <w:szCs w:val="24"/>
          <w:lang w:val="es-AR"/>
        </w:rPr>
        <w:t xml:space="preserve"> documento </w:t>
      </w:r>
      <w:r>
        <w:rPr>
          <w:rFonts w:ascii="Arial" w:hAnsi="Arial" w:cs="Arial"/>
          <w:sz w:val="24"/>
          <w:szCs w:val="24"/>
          <w:lang w:val="es-AR"/>
        </w:rPr>
        <w:t>que definirá</w:t>
      </w:r>
      <w:r w:rsidRPr="001D2C04">
        <w:rPr>
          <w:rFonts w:ascii="Arial" w:hAnsi="Arial" w:cs="Arial"/>
          <w:sz w:val="24"/>
          <w:szCs w:val="24"/>
          <w:lang w:val="es-AR"/>
        </w:rPr>
        <w:t xml:space="preserve"> el Equipo de Protección Personal a ser utilizado en</w:t>
      </w:r>
      <w:r>
        <w:rPr>
          <w:rFonts w:ascii="Arial" w:hAnsi="Arial" w:cs="Arial"/>
          <w:sz w:val="24"/>
          <w:szCs w:val="24"/>
          <w:lang w:val="es-AR"/>
        </w:rPr>
        <w:t xml:space="preserve"> las </w:t>
      </w:r>
      <w:r w:rsidRPr="001D2C04">
        <w:rPr>
          <w:rFonts w:ascii="Arial" w:hAnsi="Arial" w:cs="Arial"/>
          <w:sz w:val="24"/>
          <w:szCs w:val="24"/>
          <w:lang w:val="es-AR"/>
        </w:rPr>
        <w:t xml:space="preserve">operaciones. Los estándares definidos </w:t>
      </w:r>
      <w:r w:rsidR="004D4560">
        <w:rPr>
          <w:rFonts w:ascii="Arial" w:hAnsi="Arial" w:cs="Arial"/>
          <w:sz w:val="24"/>
          <w:szCs w:val="24"/>
          <w:lang w:val="es-AR"/>
        </w:rPr>
        <w:t xml:space="preserve">deberán </w:t>
      </w:r>
      <w:r w:rsidRPr="001D2C04">
        <w:rPr>
          <w:rFonts w:ascii="Arial" w:hAnsi="Arial" w:cs="Arial"/>
          <w:sz w:val="24"/>
          <w:szCs w:val="24"/>
          <w:lang w:val="es-AR"/>
        </w:rPr>
        <w:t>cumpl</w:t>
      </w:r>
      <w:r w:rsidR="004D4560">
        <w:rPr>
          <w:rFonts w:ascii="Arial" w:hAnsi="Arial" w:cs="Arial"/>
          <w:sz w:val="24"/>
          <w:szCs w:val="24"/>
          <w:lang w:val="es-AR"/>
        </w:rPr>
        <w:t>ir</w:t>
      </w:r>
      <w:r w:rsidRPr="001D2C04">
        <w:rPr>
          <w:rFonts w:ascii="Arial" w:hAnsi="Arial" w:cs="Arial"/>
          <w:sz w:val="24"/>
          <w:szCs w:val="24"/>
          <w:lang w:val="es-AR"/>
        </w:rPr>
        <w:t xml:space="preserve"> con nuestro estándar Global de HSE,</w:t>
      </w:r>
      <w:r w:rsidR="004D4560">
        <w:rPr>
          <w:rFonts w:ascii="Arial" w:hAnsi="Arial" w:cs="Arial"/>
          <w:sz w:val="24"/>
          <w:szCs w:val="24"/>
          <w:lang w:val="es-AR"/>
        </w:rPr>
        <w:t xml:space="preserve"> y</w:t>
      </w:r>
      <w:r w:rsidRPr="001D2C04">
        <w:rPr>
          <w:rFonts w:ascii="Arial" w:hAnsi="Arial" w:cs="Arial"/>
          <w:sz w:val="24"/>
          <w:szCs w:val="24"/>
          <w:lang w:val="es-AR"/>
        </w:rPr>
        <w:t xml:space="preserve"> las regulaciones de nuestros clientes y la legislación de los países en los cuales operamos.</w:t>
      </w:r>
    </w:p>
    <w:p w14:paraId="666C1281" w14:textId="77777777" w:rsidR="0022665E" w:rsidRDefault="0022665E" w:rsidP="0022665E">
      <w:pPr>
        <w:pStyle w:val="ListParagraph"/>
        <w:spacing w:line="360" w:lineRule="auto"/>
        <w:jc w:val="both"/>
        <w:rPr>
          <w:rFonts w:ascii="Arial" w:hAnsi="Arial" w:cs="Arial"/>
          <w:sz w:val="24"/>
          <w:szCs w:val="24"/>
          <w:lang w:val="es-AR"/>
        </w:rPr>
      </w:pPr>
    </w:p>
    <w:p w14:paraId="7BA81899" w14:textId="5B0ECBBC" w:rsidR="0022665E" w:rsidRDefault="0022665E" w:rsidP="0022665E">
      <w:pPr>
        <w:pStyle w:val="ListParagraph"/>
        <w:spacing w:line="360" w:lineRule="auto"/>
        <w:jc w:val="both"/>
        <w:rPr>
          <w:rFonts w:ascii="Arial" w:hAnsi="Arial" w:cs="Arial"/>
          <w:sz w:val="24"/>
          <w:szCs w:val="24"/>
          <w:lang w:val="es-AR"/>
        </w:rPr>
      </w:pPr>
    </w:p>
    <w:p w14:paraId="61AAC236" w14:textId="6EE9866E" w:rsidR="0022665E" w:rsidRDefault="0022665E" w:rsidP="0022665E">
      <w:pPr>
        <w:pStyle w:val="ListParagraph"/>
        <w:spacing w:line="360" w:lineRule="auto"/>
        <w:jc w:val="both"/>
        <w:rPr>
          <w:rFonts w:ascii="Arial" w:hAnsi="Arial" w:cs="Arial"/>
          <w:sz w:val="24"/>
          <w:szCs w:val="24"/>
          <w:lang w:val="es-AR"/>
        </w:rPr>
      </w:pPr>
    </w:p>
    <w:p w14:paraId="0FD70A9F" w14:textId="47BF3587" w:rsidR="0022665E" w:rsidRDefault="0022665E" w:rsidP="0022665E">
      <w:pPr>
        <w:pStyle w:val="ListParagraph"/>
        <w:spacing w:line="360" w:lineRule="auto"/>
        <w:jc w:val="both"/>
        <w:rPr>
          <w:rFonts w:ascii="Arial" w:hAnsi="Arial" w:cs="Arial"/>
          <w:sz w:val="24"/>
          <w:szCs w:val="24"/>
          <w:lang w:val="es-AR"/>
        </w:rPr>
      </w:pPr>
    </w:p>
    <w:p w14:paraId="0DA4DCC4" w14:textId="0561992E" w:rsidR="004F2766" w:rsidRDefault="004F2766" w:rsidP="004F2766">
      <w:pPr>
        <w:pStyle w:val="Heading1"/>
        <w:spacing w:before="161"/>
        <w:jc w:val="center"/>
        <w:rPr>
          <w:rFonts w:ascii="Arial" w:hAnsi="Arial" w:cs="Arial"/>
          <w:sz w:val="28"/>
          <w:szCs w:val="28"/>
          <w:u w:val="thick"/>
          <w:lang w:val="es-AR"/>
        </w:rPr>
      </w:pPr>
      <w:bookmarkStart w:id="29" w:name="_Toc75806655"/>
      <w:r>
        <w:rPr>
          <w:rFonts w:ascii="Arial" w:hAnsi="Arial" w:cs="Arial"/>
          <w:sz w:val="28"/>
          <w:szCs w:val="28"/>
          <w:u w:val="thick"/>
          <w:lang w:val="es-AR"/>
        </w:rPr>
        <w:lastRenderedPageBreak/>
        <w:t>ANEXO I</w:t>
      </w:r>
      <w:bookmarkEnd w:id="29"/>
      <w:r w:rsidRPr="00C916F7">
        <w:rPr>
          <w:rFonts w:ascii="Arial" w:hAnsi="Arial" w:cs="Arial"/>
          <w:sz w:val="28"/>
          <w:szCs w:val="28"/>
          <w:u w:val="thick"/>
          <w:lang w:val="es-AR"/>
        </w:rPr>
        <w:t xml:space="preserve"> </w:t>
      </w:r>
    </w:p>
    <w:p w14:paraId="0D7545A0" w14:textId="2351E819" w:rsidR="0022665E" w:rsidRDefault="0022665E" w:rsidP="004F2766">
      <w:pPr>
        <w:pStyle w:val="ListParagraph"/>
        <w:spacing w:line="360" w:lineRule="auto"/>
        <w:jc w:val="center"/>
        <w:rPr>
          <w:rFonts w:ascii="Arial" w:hAnsi="Arial" w:cs="Arial"/>
          <w:sz w:val="24"/>
          <w:szCs w:val="24"/>
          <w:lang w:val="es-AR"/>
        </w:rPr>
      </w:pPr>
    </w:p>
    <w:p w14:paraId="600B735A" w14:textId="77777777" w:rsidR="004D4560" w:rsidRPr="004D4560" w:rsidRDefault="004D4560" w:rsidP="004D4560">
      <w:pPr>
        <w:pStyle w:val="ListParagraph"/>
        <w:spacing w:line="360" w:lineRule="auto"/>
        <w:jc w:val="both"/>
        <w:rPr>
          <w:rFonts w:ascii="Arial" w:hAnsi="Arial" w:cs="Arial"/>
          <w:sz w:val="24"/>
          <w:szCs w:val="24"/>
          <w:lang w:val="es-AR"/>
        </w:rPr>
      </w:pPr>
      <w:r w:rsidRPr="004D4560">
        <w:rPr>
          <w:rFonts w:ascii="Arial" w:hAnsi="Arial" w:cs="Arial"/>
          <w:sz w:val="24"/>
          <w:szCs w:val="24"/>
          <w:lang w:val="es-AR"/>
        </w:rPr>
        <w:t>Cuestionario para Gerentes</w:t>
      </w:r>
    </w:p>
    <w:p w14:paraId="32552E3F" w14:textId="77777777" w:rsidR="004D4560" w:rsidRPr="004D4560" w:rsidRDefault="004D4560" w:rsidP="004D4560">
      <w:pPr>
        <w:pStyle w:val="ListParagraph"/>
        <w:spacing w:line="360" w:lineRule="auto"/>
        <w:jc w:val="both"/>
        <w:rPr>
          <w:rFonts w:ascii="Arial" w:hAnsi="Arial" w:cs="Arial"/>
          <w:sz w:val="24"/>
          <w:szCs w:val="24"/>
          <w:lang w:val="es-AR"/>
        </w:rPr>
      </w:pPr>
    </w:p>
    <w:p w14:paraId="5373F052" w14:textId="070B40A4" w:rsidR="004D4560" w:rsidRDefault="004D4560" w:rsidP="004E7B31">
      <w:pPr>
        <w:pStyle w:val="ListParagraph"/>
        <w:spacing w:line="360" w:lineRule="auto"/>
        <w:jc w:val="both"/>
        <w:rPr>
          <w:rFonts w:ascii="Arial" w:hAnsi="Arial" w:cs="Arial"/>
          <w:sz w:val="24"/>
          <w:szCs w:val="24"/>
          <w:lang w:val="es-AR"/>
        </w:rPr>
      </w:pPr>
      <w:r w:rsidRPr="004D4560">
        <w:rPr>
          <w:rFonts w:ascii="Arial" w:hAnsi="Arial" w:cs="Arial"/>
          <w:sz w:val="24"/>
          <w:szCs w:val="24"/>
          <w:lang w:val="es-AR"/>
        </w:rPr>
        <w:t xml:space="preserve">La presente encuesta servirá para fines exclusivamente de investigación, tiene como finalidad el estudio sobre </w:t>
      </w:r>
      <w:r w:rsidRPr="004D4560">
        <w:rPr>
          <w:rFonts w:ascii="Arial" w:hAnsi="Arial" w:cs="Arial"/>
          <w:lang w:val="es-AR"/>
        </w:rPr>
        <w:t>“SEGURIDAD E HIGIENE LABORAL APLICADA EN EMPRESA DE SERVICIO PETROLERO DE CEMENTACION Y FRACTURA”</w:t>
      </w:r>
      <w:r>
        <w:rPr>
          <w:rFonts w:ascii="Arial" w:hAnsi="Arial" w:cs="Arial"/>
          <w:sz w:val="24"/>
          <w:szCs w:val="24"/>
          <w:lang w:val="es-AR"/>
        </w:rPr>
        <w:t xml:space="preserve"> </w:t>
      </w:r>
      <w:r w:rsidRPr="004D4560">
        <w:rPr>
          <w:rFonts w:ascii="Arial" w:hAnsi="Arial" w:cs="Arial"/>
          <w:sz w:val="24"/>
          <w:szCs w:val="24"/>
          <w:lang w:val="es-AR"/>
        </w:rPr>
        <w:t>Por lo que solicito su valiosa colaboración para responder las siguientes preguntas, la información obtenida   será utilizada de forma confidencial y únicamente para fines académicos, por lo que agradezco la colaboración prestada.</w:t>
      </w:r>
    </w:p>
    <w:p w14:paraId="2C7202F8" w14:textId="77777777" w:rsidR="004D4560" w:rsidRPr="004D4560" w:rsidRDefault="004D4560" w:rsidP="004D4560">
      <w:pPr>
        <w:rPr>
          <w:rFonts w:ascii="Arial" w:hAnsi="Arial" w:cs="Arial"/>
          <w:sz w:val="24"/>
          <w:szCs w:val="24"/>
          <w:lang w:val="es-AR"/>
        </w:rPr>
      </w:pPr>
    </w:p>
    <w:p w14:paraId="32F8B47F" w14:textId="77777777" w:rsidR="004E7B31" w:rsidRPr="004E7B31" w:rsidRDefault="004E7B31" w:rsidP="004E7B31">
      <w:pPr>
        <w:tabs>
          <w:tab w:val="left" w:pos="1308"/>
        </w:tabs>
        <w:spacing w:line="360" w:lineRule="auto"/>
        <w:ind w:right="121"/>
        <w:jc w:val="center"/>
        <w:rPr>
          <w:rFonts w:ascii="Arial" w:hAnsi="Arial" w:cs="Arial"/>
          <w:sz w:val="24"/>
          <w:lang w:val="es-AR"/>
        </w:rPr>
      </w:pPr>
      <w:r w:rsidRPr="004E7B31">
        <w:rPr>
          <w:rFonts w:ascii="Arial" w:hAnsi="Arial" w:cs="Arial"/>
          <w:b/>
          <w:bCs/>
          <w:sz w:val="24"/>
          <w:lang w:val="es-AR"/>
        </w:rPr>
        <w:t>Cuestionario Gerencial dirigido a 10 Gerentes</w:t>
      </w:r>
    </w:p>
    <w:p w14:paraId="0A313293" w14:textId="37195C44" w:rsidR="004E7B31" w:rsidRPr="004E7B31" w:rsidRDefault="004E7B31" w:rsidP="00435EB9">
      <w:pPr>
        <w:pStyle w:val="ListParagraph"/>
        <w:numPr>
          <w:ilvl w:val="0"/>
          <w:numId w:val="40"/>
        </w:numPr>
        <w:tabs>
          <w:tab w:val="left" w:pos="1308"/>
        </w:tabs>
        <w:spacing w:line="360" w:lineRule="auto"/>
        <w:ind w:right="121"/>
        <w:jc w:val="both"/>
        <w:rPr>
          <w:rFonts w:ascii="Arial" w:hAnsi="Arial" w:cs="Arial"/>
          <w:sz w:val="24"/>
          <w:lang w:val="es-AR"/>
        </w:rPr>
      </w:pPr>
      <w:r w:rsidRPr="004E7B31">
        <w:rPr>
          <w:rFonts w:ascii="Arial" w:hAnsi="Arial" w:cs="Arial"/>
          <w:sz w:val="24"/>
          <w:lang w:val="es-AR"/>
        </w:rPr>
        <w:t xml:space="preserve">¿Cuántas personas trabajan en el área operativa de las líneas de producto y </w:t>
      </w:r>
      <w:proofErr w:type="spellStart"/>
      <w:r w:rsidRPr="004E7B31">
        <w:rPr>
          <w:rFonts w:ascii="Arial" w:hAnsi="Arial" w:cs="Arial"/>
          <w:sz w:val="24"/>
          <w:lang w:val="es-AR"/>
        </w:rPr>
        <w:t>sub-líneas</w:t>
      </w:r>
      <w:proofErr w:type="spellEnd"/>
      <w:r w:rsidRPr="004E7B31">
        <w:rPr>
          <w:rFonts w:ascii="Arial" w:hAnsi="Arial" w:cs="Arial"/>
          <w:sz w:val="24"/>
          <w:lang w:val="es-AR"/>
        </w:rPr>
        <w:t xml:space="preserve"> de CMT y Fractura de la empresa, acorde al Head </w:t>
      </w:r>
      <w:proofErr w:type="spellStart"/>
      <w:r w:rsidRPr="004E7B31">
        <w:rPr>
          <w:rFonts w:ascii="Arial" w:hAnsi="Arial" w:cs="Arial"/>
          <w:sz w:val="24"/>
          <w:lang w:val="es-AR"/>
        </w:rPr>
        <w:t>Count</w:t>
      </w:r>
      <w:proofErr w:type="spellEnd"/>
      <w:r w:rsidRPr="004E7B31">
        <w:rPr>
          <w:rFonts w:ascii="Arial" w:hAnsi="Arial" w:cs="Arial"/>
          <w:sz w:val="24"/>
          <w:lang w:val="es-AR"/>
        </w:rPr>
        <w:t>?</w:t>
      </w:r>
    </w:p>
    <w:tbl>
      <w:tblPr>
        <w:tblW w:w="5860" w:type="dxa"/>
        <w:jc w:val="center"/>
        <w:tblLook w:val="04A0" w:firstRow="1" w:lastRow="0" w:firstColumn="1" w:lastColumn="0" w:noHBand="0" w:noVBand="1"/>
      </w:tblPr>
      <w:tblGrid>
        <w:gridCol w:w="2000"/>
        <w:gridCol w:w="1880"/>
        <w:gridCol w:w="1980"/>
      </w:tblGrid>
      <w:tr w:rsidR="004E7B31" w:rsidRPr="004E7B31" w14:paraId="3D3C213B" w14:textId="77777777" w:rsidTr="004E7B31">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6DDAFD"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RANGO</w:t>
            </w:r>
          </w:p>
        </w:tc>
        <w:tc>
          <w:tcPr>
            <w:tcW w:w="1880" w:type="dxa"/>
            <w:tcBorders>
              <w:top w:val="single" w:sz="8" w:space="0" w:color="000000"/>
              <w:left w:val="nil"/>
              <w:bottom w:val="single" w:sz="8" w:space="0" w:color="000000"/>
              <w:right w:val="single" w:sz="8" w:space="0" w:color="000000"/>
            </w:tcBorders>
            <w:shd w:val="clear" w:color="auto" w:fill="auto"/>
            <w:vAlign w:val="center"/>
            <w:hideMark/>
          </w:tcPr>
          <w:p w14:paraId="3D76EE7B"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16A7C4F8"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5E003903"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46D3A4AF"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 xml:space="preserve">      De 60 a 150</w:t>
            </w:r>
          </w:p>
        </w:tc>
        <w:tc>
          <w:tcPr>
            <w:tcW w:w="1880" w:type="dxa"/>
            <w:tcBorders>
              <w:top w:val="nil"/>
              <w:left w:val="nil"/>
              <w:bottom w:val="single" w:sz="8" w:space="0" w:color="000000"/>
              <w:right w:val="single" w:sz="8" w:space="0" w:color="000000"/>
            </w:tcBorders>
            <w:shd w:val="clear" w:color="auto" w:fill="auto"/>
            <w:vAlign w:val="center"/>
          </w:tcPr>
          <w:p w14:paraId="406195A8" w14:textId="3C99365A"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7AB71DD4" w14:textId="7196ADDF"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4D3E9CFE"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4998109D"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De 150 a 200</w:t>
            </w:r>
          </w:p>
        </w:tc>
        <w:tc>
          <w:tcPr>
            <w:tcW w:w="1880" w:type="dxa"/>
            <w:tcBorders>
              <w:top w:val="nil"/>
              <w:left w:val="nil"/>
              <w:bottom w:val="single" w:sz="8" w:space="0" w:color="000000"/>
              <w:right w:val="single" w:sz="8" w:space="0" w:color="000000"/>
            </w:tcBorders>
            <w:shd w:val="clear" w:color="auto" w:fill="auto"/>
            <w:vAlign w:val="center"/>
          </w:tcPr>
          <w:p w14:paraId="69C23FC8" w14:textId="58B3F106"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5C15D94F" w14:textId="5CC6FBBA"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5906EC99"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76198853"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1880" w:type="dxa"/>
            <w:tcBorders>
              <w:top w:val="nil"/>
              <w:left w:val="nil"/>
              <w:bottom w:val="single" w:sz="8" w:space="0" w:color="000000"/>
              <w:right w:val="single" w:sz="8" w:space="0" w:color="000000"/>
            </w:tcBorders>
            <w:shd w:val="clear" w:color="auto" w:fill="auto"/>
            <w:vAlign w:val="center"/>
          </w:tcPr>
          <w:p w14:paraId="4C8FC001" w14:textId="4AA41DBE"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41C5B6E9" w14:textId="0A3266F3"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bl>
    <w:p w14:paraId="79AF8F42" w14:textId="24692AAB" w:rsidR="004E7B31" w:rsidRPr="004E7B31" w:rsidRDefault="004E7B31" w:rsidP="004E7B31">
      <w:pPr>
        <w:tabs>
          <w:tab w:val="left" w:pos="1308"/>
        </w:tabs>
        <w:spacing w:line="360" w:lineRule="auto"/>
        <w:ind w:right="121"/>
        <w:rPr>
          <w:rFonts w:ascii="Arial" w:hAnsi="Arial" w:cs="Arial"/>
          <w:sz w:val="16"/>
          <w:szCs w:val="16"/>
          <w:lang w:val="es-AR"/>
        </w:rPr>
      </w:pPr>
      <w:r w:rsidRPr="004E7B31">
        <w:rPr>
          <w:rFonts w:ascii="Arial" w:hAnsi="Arial" w:cs="Arial"/>
          <w:sz w:val="24"/>
          <w:lang w:val="es-AR"/>
        </w:rPr>
        <w:t xml:space="preserve">                            </w:t>
      </w:r>
    </w:p>
    <w:p w14:paraId="3D274B5F" w14:textId="77777777" w:rsidR="004E7B31" w:rsidRDefault="004E7B31" w:rsidP="004E7B31">
      <w:pPr>
        <w:widowControl w:val="0"/>
        <w:tabs>
          <w:tab w:val="left" w:pos="536"/>
          <w:tab w:val="left" w:pos="5150"/>
        </w:tabs>
        <w:autoSpaceDE w:val="0"/>
        <w:autoSpaceDN w:val="0"/>
        <w:spacing w:before="72" w:after="0" w:line="276" w:lineRule="auto"/>
        <w:ind w:right="202"/>
        <w:contextualSpacing/>
        <w:rPr>
          <w:rFonts w:ascii="Arial" w:hAnsi="Arial" w:cs="Arial"/>
          <w:sz w:val="16"/>
          <w:szCs w:val="16"/>
          <w:lang w:val="es-AR"/>
        </w:rPr>
      </w:pPr>
    </w:p>
    <w:p w14:paraId="01049547" w14:textId="14B5DAFD" w:rsidR="004E7B31" w:rsidRPr="004E7B31" w:rsidRDefault="004E7B31" w:rsidP="00435EB9">
      <w:pPr>
        <w:pStyle w:val="ListParagraph"/>
        <w:widowControl w:val="0"/>
        <w:numPr>
          <w:ilvl w:val="0"/>
          <w:numId w:val="40"/>
        </w:numPr>
        <w:tabs>
          <w:tab w:val="left" w:pos="536"/>
          <w:tab w:val="left" w:pos="5150"/>
        </w:tabs>
        <w:autoSpaceDE w:val="0"/>
        <w:autoSpaceDN w:val="0"/>
        <w:spacing w:before="72" w:after="0" w:line="276" w:lineRule="auto"/>
        <w:ind w:right="202"/>
        <w:rPr>
          <w:rFonts w:ascii="Arial" w:eastAsia="Times New Roman" w:hAnsi="Arial" w:cs="Arial"/>
          <w:sz w:val="24"/>
          <w:szCs w:val="22"/>
          <w:lang w:val="es-ES"/>
        </w:rPr>
      </w:pPr>
      <w:r w:rsidRPr="004E7B31">
        <w:rPr>
          <w:rFonts w:ascii="Arial" w:eastAsia="Times New Roman" w:hAnsi="Arial" w:cs="Arial"/>
          <w:sz w:val="24"/>
          <w:szCs w:val="22"/>
          <w:lang w:val="es-ES"/>
        </w:rPr>
        <w:t>¿Cuántos</w:t>
      </w:r>
      <w:r w:rsidRPr="004E7B31">
        <w:rPr>
          <w:rFonts w:ascii="Arial" w:eastAsia="Times New Roman" w:hAnsi="Arial" w:cs="Arial"/>
          <w:spacing w:val="53"/>
          <w:sz w:val="24"/>
          <w:szCs w:val="22"/>
          <w:lang w:val="es-ES"/>
        </w:rPr>
        <w:t xml:space="preserve"> </w:t>
      </w:r>
      <w:r w:rsidRPr="004E7B31">
        <w:rPr>
          <w:rFonts w:ascii="Arial" w:eastAsia="Times New Roman" w:hAnsi="Arial" w:cs="Arial"/>
          <w:sz w:val="24"/>
          <w:szCs w:val="22"/>
          <w:lang w:val="es-ES"/>
        </w:rPr>
        <w:t>trabajadores</w:t>
      </w:r>
      <w:r w:rsidRPr="004E7B31">
        <w:rPr>
          <w:rFonts w:ascii="Arial" w:eastAsia="Times New Roman" w:hAnsi="Arial" w:cs="Arial"/>
          <w:spacing w:val="55"/>
          <w:sz w:val="24"/>
          <w:szCs w:val="22"/>
          <w:lang w:val="es-ES"/>
        </w:rPr>
        <w:t xml:space="preserve"> </w:t>
      </w:r>
      <w:r w:rsidRPr="004E7B31">
        <w:rPr>
          <w:rFonts w:ascii="Arial" w:eastAsia="Times New Roman" w:hAnsi="Arial" w:cs="Arial"/>
          <w:sz w:val="24"/>
          <w:szCs w:val="22"/>
          <w:lang w:val="es-ES"/>
        </w:rPr>
        <w:t>permanentes</w:t>
      </w:r>
      <w:r w:rsidRPr="004E7B31">
        <w:rPr>
          <w:rFonts w:ascii="Arial" w:eastAsia="Times New Roman" w:hAnsi="Arial" w:cs="Arial"/>
          <w:spacing w:val="55"/>
          <w:sz w:val="24"/>
          <w:szCs w:val="22"/>
          <w:lang w:val="es-ES"/>
        </w:rPr>
        <w:t xml:space="preserve"> </w:t>
      </w:r>
      <w:r w:rsidRPr="004E7B31">
        <w:rPr>
          <w:rFonts w:ascii="Arial" w:eastAsia="Times New Roman" w:hAnsi="Arial" w:cs="Arial"/>
          <w:sz w:val="24"/>
          <w:szCs w:val="22"/>
          <w:lang w:val="es-ES"/>
        </w:rPr>
        <w:t>tiene</w:t>
      </w:r>
      <w:r w:rsidRPr="004E7B31">
        <w:rPr>
          <w:rFonts w:ascii="Arial" w:eastAsia="Times New Roman" w:hAnsi="Arial" w:cs="Arial"/>
          <w:spacing w:val="55"/>
          <w:sz w:val="24"/>
          <w:szCs w:val="22"/>
          <w:lang w:val="es-ES"/>
        </w:rPr>
        <w:t xml:space="preserve"> </w:t>
      </w:r>
      <w:r w:rsidRPr="004E7B31">
        <w:rPr>
          <w:rFonts w:ascii="Arial" w:eastAsia="Times New Roman" w:hAnsi="Arial" w:cs="Arial"/>
          <w:sz w:val="24"/>
          <w:szCs w:val="22"/>
          <w:lang w:val="es-ES"/>
        </w:rPr>
        <w:t>la</w:t>
      </w:r>
      <w:r w:rsidRPr="004E7B31">
        <w:rPr>
          <w:rFonts w:ascii="Arial" w:eastAsia="Times New Roman" w:hAnsi="Arial" w:cs="Arial"/>
          <w:sz w:val="24"/>
          <w:szCs w:val="22"/>
          <w:lang w:val="es-ES"/>
        </w:rPr>
        <w:tab/>
        <w:t>Empresa</w:t>
      </w:r>
      <w:r w:rsidRPr="004E7B31">
        <w:rPr>
          <w:rFonts w:ascii="Arial" w:eastAsia="Times New Roman" w:hAnsi="Arial" w:cs="Arial"/>
          <w:spacing w:val="53"/>
          <w:sz w:val="24"/>
          <w:szCs w:val="22"/>
          <w:lang w:val="es-ES"/>
        </w:rPr>
        <w:t xml:space="preserve"> </w:t>
      </w:r>
      <w:r w:rsidRPr="004E7B31">
        <w:rPr>
          <w:rFonts w:ascii="Arial" w:eastAsia="Times New Roman" w:hAnsi="Arial" w:cs="Arial"/>
          <w:sz w:val="24"/>
          <w:szCs w:val="22"/>
          <w:lang w:val="es-ES"/>
        </w:rPr>
        <w:t>en</w:t>
      </w:r>
      <w:r w:rsidRPr="004E7B31">
        <w:rPr>
          <w:rFonts w:ascii="Arial" w:eastAsia="Times New Roman" w:hAnsi="Arial" w:cs="Arial"/>
          <w:spacing w:val="55"/>
          <w:sz w:val="24"/>
          <w:szCs w:val="22"/>
          <w:lang w:val="es-ES"/>
        </w:rPr>
        <w:t xml:space="preserve"> </w:t>
      </w:r>
      <w:r w:rsidRPr="004E7B31">
        <w:rPr>
          <w:rFonts w:ascii="Arial" w:eastAsia="Times New Roman" w:hAnsi="Arial" w:cs="Arial"/>
          <w:sz w:val="24"/>
          <w:szCs w:val="22"/>
          <w:lang w:val="es-ES"/>
        </w:rPr>
        <w:t>el</w:t>
      </w:r>
      <w:r w:rsidRPr="004E7B31">
        <w:rPr>
          <w:rFonts w:ascii="Arial" w:eastAsia="Times New Roman" w:hAnsi="Arial" w:cs="Arial"/>
          <w:spacing w:val="55"/>
          <w:sz w:val="24"/>
          <w:szCs w:val="22"/>
          <w:lang w:val="es-ES"/>
        </w:rPr>
        <w:t xml:space="preserve"> </w:t>
      </w:r>
      <w:r w:rsidRPr="004E7B31">
        <w:rPr>
          <w:rFonts w:ascii="Arial" w:eastAsia="Times New Roman" w:hAnsi="Arial" w:cs="Arial"/>
          <w:sz w:val="24"/>
          <w:szCs w:val="22"/>
          <w:lang w:val="es-ES"/>
        </w:rPr>
        <w:t>Área</w:t>
      </w:r>
      <w:r w:rsidRPr="004E7B31">
        <w:rPr>
          <w:rFonts w:ascii="Arial" w:eastAsia="Times New Roman" w:hAnsi="Arial" w:cs="Arial"/>
          <w:spacing w:val="54"/>
          <w:sz w:val="24"/>
          <w:szCs w:val="22"/>
          <w:lang w:val="es-ES"/>
        </w:rPr>
        <w:t xml:space="preserve"> </w:t>
      </w:r>
      <w:r w:rsidRPr="004E7B31">
        <w:rPr>
          <w:rFonts w:ascii="Arial" w:eastAsia="Times New Roman" w:hAnsi="Arial" w:cs="Arial"/>
          <w:sz w:val="24"/>
          <w:szCs w:val="22"/>
          <w:lang w:val="es-ES"/>
        </w:rPr>
        <w:t>Operativa?</w:t>
      </w:r>
      <w:r w:rsidRPr="004E7B31">
        <w:rPr>
          <w:rFonts w:ascii="Arial" w:eastAsia="Times New Roman" w:hAnsi="Arial" w:cs="Arial"/>
          <w:spacing w:val="54"/>
          <w:sz w:val="24"/>
          <w:szCs w:val="22"/>
          <w:lang w:val="es-ES"/>
        </w:rPr>
        <w:t xml:space="preserve"> </w:t>
      </w:r>
      <w:r w:rsidRPr="004E7B31">
        <w:rPr>
          <w:rFonts w:ascii="Arial" w:eastAsia="Times New Roman" w:hAnsi="Arial" w:cs="Arial"/>
          <w:sz w:val="24"/>
          <w:szCs w:val="22"/>
          <w:lang w:val="es-ES"/>
        </w:rPr>
        <w:t>(personal de campo y abocado a tareas operativas)</w:t>
      </w:r>
    </w:p>
    <w:p w14:paraId="27DF6D08" w14:textId="77777777" w:rsidR="004E7B31" w:rsidRPr="004E7B31" w:rsidRDefault="004E7B31" w:rsidP="004E7B31">
      <w:pPr>
        <w:widowControl w:val="0"/>
        <w:tabs>
          <w:tab w:val="left" w:pos="536"/>
          <w:tab w:val="left" w:pos="5150"/>
        </w:tabs>
        <w:autoSpaceDE w:val="0"/>
        <w:autoSpaceDN w:val="0"/>
        <w:spacing w:before="72" w:after="0" w:line="276" w:lineRule="auto"/>
        <w:ind w:left="502" w:right="202"/>
        <w:rPr>
          <w:rFonts w:ascii="Arial" w:eastAsia="Times New Roman" w:hAnsi="Arial" w:cs="Arial"/>
          <w:sz w:val="24"/>
          <w:szCs w:val="22"/>
          <w:lang w:val="es-ES"/>
        </w:rPr>
      </w:pPr>
    </w:p>
    <w:tbl>
      <w:tblPr>
        <w:tblW w:w="6260" w:type="dxa"/>
        <w:jc w:val="center"/>
        <w:tblLook w:val="04A0" w:firstRow="1" w:lastRow="0" w:firstColumn="1" w:lastColumn="0" w:noHBand="0" w:noVBand="1"/>
      </w:tblPr>
      <w:tblGrid>
        <w:gridCol w:w="2000"/>
        <w:gridCol w:w="2280"/>
        <w:gridCol w:w="1980"/>
      </w:tblGrid>
      <w:tr w:rsidR="004E7B31" w:rsidRPr="004E7B31" w14:paraId="7744FED4" w14:textId="77777777" w:rsidTr="004E7B31">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669423"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lang w:val="es-ES"/>
              </w:rPr>
            </w:pPr>
            <w:r w:rsidRPr="004E7B31">
              <w:rPr>
                <w:rFonts w:ascii="Times New Roman" w:eastAsia="Times New Roman" w:hAnsi="Times New Roman" w:cs="Times New Roman"/>
                <w:color w:val="000000"/>
                <w:sz w:val="22"/>
                <w:szCs w:val="22"/>
                <w:lang w:val="es-ES"/>
              </w:rPr>
              <w:t>No. de trabajadores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174DEBF4"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2361BAB9"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64C2534E"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CF110FD" w14:textId="304A1703"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255 permanentes</w:t>
            </w:r>
          </w:p>
        </w:tc>
        <w:tc>
          <w:tcPr>
            <w:tcW w:w="2280" w:type="dxa"/>
            <w:tcBorders>
              <w:top w:val="nil"/>
              <w:left w:val="nil"/>
              <w:bottom w:val="single" w:sz="8" w:space="0" w:color="000000"/>
              <w:right w:val="single" w:sz="8" w:space="0" w:color="000000"/>
            </w:tcBorders>
            <w:shd w:val="clear" w:color="auto" w:fill="auto"/>
            <w:vAlign w:val="center"/>
          </w:tcPr>
          <w:p w14:paraId="37258B0F" w14:textId="4C57323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36548D6D" w14:textId="482B9DF2"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13E36415"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E02C6D5" w14:textId="17C00ECE"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25 contratados</w:t>
            </w:r>
          </w:p>
        </w:tc>
        <w:tc>
          <w:tcPr>
            <w:tcW w:w="2280" w:type="dxa"/>
            <w:tcBorders>
              <w:top w:val="nil"/>
              <w:left w:val="nil"/>
              <w:bottom w:val="single" w:sz="8" w:space="0" w:color="000000"/>
              <w:right w:val="single" w:sz="8" w:space="0" w:color="000000"/>
            </w:tcBorders>
            <w:shd w:val="clear" w:color="auto" w:fill="auto"/>
            <w:vAlign w:val="center"/>
          </w:tcPr>
          <w:p w14:paraId="1B9297A6" w14:textId="34F2C0AE"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61D06C9B" w14:textId="482E5800"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5D07CFDF"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5833114"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rPr>
              <w:t xml:space="preserve">10 Sub </w:t>
            </w:r>
            <w:proofErr w:type="spellStart"/>
            <w:r w:rsidRPr="004E7B31">
              <w:rPr>
                <w:rFonts w:ascii="Times New Roman" w:eastAsia="Times New Roman" w:hAnsi="Times New Roman" w:cs="Times New Roman"/>
                <w:color w:val="000000"/>
                <w:sz w:val="22"/>
                <w:szCs w:val="22"/>
              </w:rPr>
              <w:t>Contratados</w:t>
            </w:r>
            <w:proofErr w:type="spellEnd"/>
          </w:p>
        </w:tc>
        <w:tc>
          <w:tcPr>
            <w:tcW w:w="2280" w:type="dxa"/>
            <w:tcBorders>
              <w:top w:val="nil"/>
              <w:left w:val="nil"/>
              <w:bottom w:val="single" w:sz="8" w:space="0" w:color="000000"/>
              <w:right w:val="single" w:sz="8" w:space="0" w:color="000000"/>
            </w:tcBorders>
            <w:shd w:val="clear" w:color="auto" w:fill="auto"/>
            <w:vAlign w:val="center"/>
          </w:tcPr>
          <w:p w14:paraId="64FE8FA0" w14:textId="4AD350B8"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14D8D248" w14:textId="5FD6B464"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035D028D"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FBE954D"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1D72650B" w14:textId="6D7E78B9"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489B2811" w14:textId="27CC8E5E"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bl>
    <w:p w14:paraId="29C1731A" w14:textId="72054B2C" w:rsidR="004E7B31" w:rsidRPr="004E7B31" w:rsidRDefault="004E7B31" w:rsidP="004E7B31">
      <w:pPr>
        <w:widowControl w:val="0"/>
        <w:autoSpaceDE w:val="0"/>
        <w:autoSpaceDN w:val="0"/>
        <w:spacing w:before="42" w:after="0" w:line="360" w:lineRule="auto"/>
        <w:ind w:left="216" w:right="193"/>
        <w:jc w:val="both"/>
        <w:rPr>
          <w:rFonts w:ascii="Arial" w:eastAsia="Times New Roman" w:hAnsi="Arial" w:cs="Arial"/>
          <w:sz w:val="16"/>
          <w:szCs w:val="16"/>
          <w:lang w:val="es-ES"/>
        </w:rPr>
      </w:pPr>
      <w:r w:rsidRPr="004E7B31">
        <w:rPr>
          <w:rFonts w:ascii="Arial" w:eastAsia="Times New Roman" w:hAnsi="Arial" w:cs="Arial"/>
          <w:sz w:val="24"/>
          <w:szCs w:val="24"/>
          <w:lang w:val="es-ES"/>
        </w:rPr>
        <w:t xml:space="preserve">                      </w:t>
      </w:r>
    </w:p>
    <w:p w14:paraId="512F7446" w14:textId="2819A444"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¿El personal operativo se encuentra inscrito en el régimen de seguridad social?</w:t>
      </w:r>
    </w:p>
    <w:tbl>
      <w:tblPr>
        <w:tblW w:w="0" w:type="auto"/>
        <w:tblInd w:w="2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0"/>
        <w:gridCol w:w="1522"/>
        <w:gridCol w:w="1524"/>
      </w:tblGrid>
      <w:tr w:rsidR="004E7B31" w:rsidRPr="004E7B31" w14:paraId="612247E4" w14:textId="77777777" w:rsidTr="004E7B31">
        <w:trPr>
          <w:trHeight w:val="313"/>
        </w:trPr>
        <w:tc>
          <w:tcPr>
            <w:tcW w:w="1460" w:type="dxa"/>
          </w:tcPr>
          <w:p w14:paraId="248C79C6" w14:textId="77777777" w:rsidR="004E7B31" w:rsidRPr="004E7B31" w:rsidRDefault="004E7B31" w:rsidP="004E7B31">
            <w:pPr>
              <w:widowControl w:val="0"/>
              <w:autoSpaceDE w:val="0"/>
              <w:autoSpaceDN w:val="0"/>
              <w:spacing w:before="56" w:after="0" w:line="238" w:lineRule="exact"/>
              <w:ind w:left="110"/>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RESPUESTA</w:t>
            </w:r>
          </w:p>
        </w:tc>
        <w:tc>
          <w:tcPr>
            <w:tcW w:w="1522" w:type="dxa"/>
          </w:tcPr>
          <w:p w14:paraId="3C285A53" w14:textId="77777777" w:rsidR="004E7B31" w:rsidRPr="004E7B31" w:rsidRDefault="004E7B31" w:rsidP="004E7B31">
            <w:pPr>
              <w:widowControl w:val="0"/>
              <w:autoSpaceDE w:val="0"/>
              <w:autoSpaceDN w:val="0"/>
              <w:spacing w:before="56" w:after="0" w:line="238" w:lineRule="exact"/>
              <w:ind w:right="50"/>
              <w:jc w:val="right"/>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FRECUENCIA</w:t>
            </w:r>
          </w:p>
        </w:tc>
        <w:tc>
          <w:tcPr>
            <w:tcW w:w="1524" w:type="dxa"/>
          </w:tcPr>
          <w:p w14:paraId="731E013C" w14:textId="77777777" w:rsidR="004E7B31" w:rsidRPr="004E7B31" w:rsidRDefault="004E7B31" w:rsidP="004E7B31">
            <w:pPr>
              <w:widowControl w:val="0"/>
              <w:autoSpaceDE w:val="0"/>
              <w:autoSpaceDN w:val="0"/>
              <w:spacing w:before="56" w:after="0" w:line="238" w:lineRule="exact"/>
              <w:ind w:right="48"/>
              <w:jc w:val="right"/>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PORCENTAJE</w:t>
            </w:r>
          </w:p>
        </w:tc>
      </w:tr>
      <w:tr w:rsidR="004E7B31" w:rsidRPr="004E7B31" w14:paraId="05CCD259" w14:textId="77777777" w:rsidTr="004E7B31">
        <w:trPr>
          <w:trHeight w:val="315"/>
        </w:trPr>
        <w:tc>
          <w:tcPr>
            <w:tcW w:w="1460" w:type="dxa"/>
          </w:tcPr>
          <w:p w14:paraId="7B2CE1A6" w14:textId="77777777" w:rsidR="004E7B31" w:rsidRPr="004E7B31" w:rsidRDefault="004E7B31" w:rsidP="004E7B31">
            <w:pPr>
              <w:widowControl w:val="0"/>
              <w:autoSpaceDE w:val="0"/>
              <w:autoSpaceDN w:val="0"/>
              <w:spacing w:before="56" w:after="0" w:line="240" w:lineRule="exact"/>
              <w:ind w:left="69"/>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Si</w:t>
            </w:r>
          </w:p>
        </w:tc>
        <w:tc>
          <w:tcPr>
            <w:tcW w:w="1522" w:type="dxa"/>
          </w:tcPr>
          <w:p w14:paraId="03D985C2" w14:textId="76607B5E" w:rsidR="004E7B31" w:rsidRPr="004E7B31" w:rsidRDefault="004E7B31" w:rsidP="004E7B31">
            <w:pPr>
              <w:widowControl w:val="0"/>
              <w:autoSpaceDE w:val="0"/>
              <w:autoSpaceDN w:val="0"/>
              <w:spacing w:before="56" w:after="0" w:line="240" w:lineRule="exact"/>
              <w:ind w:right="48"/>
              <w:jc w:val="right"/>
              <w:rPr>
                <w:rFonts w:ascii="Times New Roman" w:eastAsia="Times New Roman" w:hAnsi="Times New Roman" w:cs="Times New Roman"/>
                <w:sz w:val="22"/>
                <w:szCs w:val="22"/>
                <w:lang w:val="es-ES"/>
              </w:rPr>
            </w:pPr>
          </w:p>
        </w:tc>
        <w:tc>
          <w:tcPr>
            <w:tcW w:w="1524" w:type="dxa"/>
          </w:tcPr>
          <w:p w14:paraId="4AED1F0B" w14:textId="2862EE66" w:rsidR="004E7B31" w:rsidRPr="004E7B31" w:rsidRDefault="004E7B31" w:rsidP="004E7B31">
            <w:pPr>
              <w:widowControl w:val="0"/>
              <w:autoSpaceDE w:val="0"/>
              <w:autoSpaceDN w:val="0"/>
              <w:spacing w:before="56" w:after="0" w:line="240" w:lineRule="exact"/>
              <w:ind w:right="50"/>
              <w:jc w:val="right"/>
              <w:rPr>
                <w:rFonts w:ascii="Times New Roman" w:eastAsia="Times New Roman" w:hAnsi="Times New Roman" w:cs="Times New Roman"/>
                <w:sz w:val="22"/>
                <w:szCs w:val="22"/>
                <w:lang w:val="es-ES"/>
              </w:rPr>
            </w:pPr>
          </w:p>
        </w:tc>
      </w:tr>
      <w:tr w:rsidR="004E7B31" w:rsidRPr="004E7B31" w14:paraId="70B19ECA" w14:textId="77777777" w:rsidTr="004E7B31">
        <w:trPr>
          <w:trHeight w:val="313"/>
        </w:trPr>
        <w:tc>
          <w:tcPr>
            <w:tcW w:w="1460" w:type="dxa"/>
          </w:tcPr>
          <w:p w14:paraId="1DAE62A5" w14:textId="77777777" w:rsidR="004E7B31" w:rsidRPr="004E7B31" w:rsidRDefault="004E7B31" w:rsidP="004E7B31">
            <w:pPr>
              <w:widowControl w:val="0"/>
              <w:autoSpaceDE w:val="0"/>
              <w:autoSpaceDN w:val="0"/>
              <w:spacing w:before="56" w:after="0" w:line="238" w:lineRule="exact"/>
              <w:ind w:left="69"/>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No</w:t>
            </w:r>
          </w:p>
        </w:tc>
        <w:tc>
          <w:tcPr>
            <w:tcW w:w="1522" w:type="dxa"/>
          </w:tcPr>
          <w:p w14:paraId="460B2444" w14:textId="6C09B0C0" w:rsidR="004E7B31" w:rsidRPr="004E7B31" w:rsidRDefault="004E7B31" w:rsidP="004E7B31">
            <w:pPr>
              <w:widowControl w:val="0"/>
              <w:autoSpaceDE w:val="0"/>
              <w:autoSpaceDN w:val="0"/>
              <w:spacing w:before="56" w:after="0" w:line="238" w:lineRule="exact"/>
              <w:ind w:right="48"/>
              <w:jc w:val="right"/>
              <w:rPr>
                <w:rFonts w:ascii="Times New Roman" w:eastAsia="Times New Roman" w:hAnsi="Times New Roman" w:cs="Times New Roman"/>
                <w:sz w:val="22"/>
                <w:szCs w:val="22"/>
                <w:lang w:val="es-ES"/>
              </w:rPr>
            </w:pPr>
          </w:p>
        </w:tc>
        <w:tc>
          <w:tcPr>
            <w:tcW w:w="1524" w:type="dxa"/>
          </w:tcPr>
          <w:p w14:paraId="347B13C1" w14:textId="6E69CDD1" w:rsidR="004E7B31" w:rsidRPr="004E7B31" w:rsidRDefault="004E7B31" w:rsidP="004E7B31">
            <w:pPr>
              <w:widowControl w:val="0"/>
              <w:autoSpaceDE w:val="0"/>
              <w:autoSpaceDN w:val="0"/>
              <w:spacing w:before="56" w:after="0" w:line="238" w:lineRule="exact"/>
              <w:ind w:right="50"/>
              <w:jc w:val="right"/>
              <w:rPr>
                <w:rFonts w:ascii="Times New Roman" w:eastAsia="Times New Roman" w:hAnsi="Times New Roman" w:cs="Times New Roman"/>
                <w:sz w:val="22"/>
                <w:szCs w:val="22"/>
                <w:lang w:val="es-ES"/>
              </w:rPr>
            </w:pPr>
          </w:p>
        </w:tc>
      </w:tr>
      <w:tr w:rsidR="004E7B31" w:rsidRPr="004E7B31" w14:paraId="2000170E" w14:textId="77777777" w:rsidTr="004E7B31">
        <w:trPr>
          <w:trHeight w:val="315"/>
        </w:trPr>
        <w:tc>
          <w:tcPr>
            <w:tcW w:w="1460" w:type="dxa"/>
          </w:tcPr>
          <w:p w14:paraId="692596C1" w14:textId="77777777" w:rsidR="004E7B31" w:rsidRPr="004E7B31" w:rsidRDefault="004E7B31" w:rsidP="004E7B31">
            <w:pPr>
              <w:widowControl w:val="0"/>
              <w:autoSpaceDE w:val="0"/>
              <w:autoSpaceDN w:val="0"/>
              <w:spacing w:before="58" w:after="0" w:line="238" w:lineRule="exact"/>
              <w:ind w:left="69"/>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Totales</w:t>
            </w:r>
          </w:p>
        </w:tc>
        <w:tc>
          <w:tcPr>
            <w:tcW w:w="1522" w:type="dxa"/>
          </w:tcPr>
          <w:p w14:paraId="62154F31" w14:textId="764CAD37" w:rsidR="004E7B31" w:rsidRPr="004E7B31" w:rsidRDefault="004E7B31" w:rsidP="004E7B31">
            <w:pPr>
              <w:widowControl w:val="0"/>
              <w:autoSpaceDE w:val="0"/>
              <w:autoSpaceDN w:val="0"/>
              <w:spacing w:before="58" w:after="0" w:line="238" w:lineRule="exact"/>
              <w:ind w:right="48"/>
              <w:jc w:val="right"/>
              <w:rPr>
                <w:rFonts w:ascii="Times New Roman" w:eastAsia="Times New Roman" w:hAnsi="Times New Roman" w:cs="Times New Roman"/>
                <w:sz w:val="22"/>
                <w:szCs w:val="22"/>
                <w:lang w:val="es-ES"/>
              </w:rPr>
            </w:pPr>
          </w:p>
        </w:tc>
        <w:tc>
          <w:tcPr>
            <w:tcW w:w="1524" w:type="dxa"/>
          </w:tcPr>
          <w:p w14:paraId="668BE5E9" w14:textId="4ACEB042" w:rsidR="004E7B31" w:rsidRPr="004E7B31" w:rsidRDefault="004E7B31" w:rsidP="004E7B31">
            <w:pPr>
              <w:widowControl w:val="0"/>
              <w:autoSpaceDE w:val="0"/>
              <w:autoSpaceDN w:val="0"/>
              <w:spacing w:before="58" w:after="0" w:line="238" w:lineRule="exact"/>
              <w:ind w:right="50"/>
              <w:jc w:val="right"/>
              <w:rPr>
                <w:rFonts w:ascii="Times New Roman" w:eastAsia="Times New Roman" w:hAnsi="Times New Roman" w:cs="Times New Roman"/>
                <w:sz w:val="22"/>
                <w:szCs w:val="22"/>
                <w:lang w:val="es-ES"/>
              </w:rPr>
            </w:pPr>
          </w:p>
        </w:tc>
      </w:tr>
    </w:tbl>
    <w:p w14:paraId="460DFBF1" w14:textId="7A2877FD" w:rsidR="004E7B31" w:rsidRPr="004E7B31" w:rsidRDefault="004E7B31" w:rsidP="004E7B31">
      <w:pPr>
        <w:tabs>
          <w:tab w:val="left" w:pos="1308"/>
        </w:tabs>
        <w:spacing w:line="360" w:lineRule="auto"/>
        <w:ind w:right="121"/>
        <w:jc w:val="both"/>
        <w:rPr>
          <w:rFonts w:ascii="Arial" w:hAnsi="Arial" w:cs="Arial"/>
          <w:sz w:val="16"/>
          <w:szCs w:val="16"/>
          <w:lang w:val="es-AR"/>
        </w:rPr>
      </w:pPr>
      <w:r w:rsidRPr="004E7B31">
        <w:rPr>
          <w:rFonts w:ascii="Arial" w:hAnsi="Arial" w:cs="Arial"/>
          <w:sz w:val="24"/>
          <w:lang w:val="es-AR"/>
        </w:rPr>
        <w:t xml:space="preserve">                                      </w:t>
      </w:r>
    </w:p>
    <w:p w14:paraId="577CCBA6" w14:textId="3D441E02"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lastRenderedPageBreak/>
        <w:t>¿Aproximadamente cuántos accidentes laborales recordable se dan dentro de la empresa durante el año FEBRERO 2020/ENERO 2021 R/C Tiempo operativo?</w:t>
      </w:r>
    </w:p>
    <w:tbl>
      <w:tblPr>
        <w:tblW w:w="0" w:type="auto"/>
        <w:tblInd w:w="2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62"/>
        <w:gridCol w:w="1395"/>
        <w:gridCol w:w="1531"/>
      </w:tblGrid>
      <w:tr w:rsidR="004E7B31" w:rsidRPr="004E7B31" w14:paraId="6B4E4FE7" w14:textId="77777777" w:rsidTr="004E7B31">
        <w:trPr>
          <w:trHeight w:val="313"/>
        </w:trPr>
        <w:tc>
          <w:tcPr>
            <w:tcW w:w="1462" w:type="dxa"/>
          </w:tcPr>
          <w:p w14:paraId="699D789E" w14:textId="77777777" w:rsidR="004E7B31" w:rsidRPr="004E7B31" w:rsidRDefault="004E7B31" w:rsidP="004E7B31">
            <w:pPr>
              <w:widowControl w:val="0"/>
              <w:autoSpaceDE w:val="0"/>
              <w:autoSpaceDN w:val="0"/>
              <w:spacing w:before="77" w:after="0" w:line="217" w:lineRule="exact"/>
              <w:ind w:left="374"/>
              <w:rPr>
                <w:rFonts w:ascii="Times New Roman" w:eastAsia="Times New Roman" w:hAnsi="Times New Roman" w:cs="Times New Roman"/>
                <w:szCs w:val="22"/>
                <w:lang w:val="es-ES"/>
              </w:rPr>
            </w:pPr>
            <w:r w:rsidRPr="004E7B31">
              <w:rPr>
                <w:rFonts w:ascii="Times New Roman" w:eastAsia="Times New Roman" w:hAnsi="Times New Roman" w:cs="Times New Roman"/>
                <w:szCs w:val="22"/>
                <w:lang w:val="es-ES"/>
              </w:rPr>
              <w:t>RANGO</w:t>
            </w:r>
          </w:p>
        </w:tc>
        <w:tc>
          <w:tcPr>
            <w:tcW w:w="1395" w:type="dxa"/>
          </w:tcPr>
          <w:p w14:paraId="59293304" w14:textId="77777777" w:rsidR="004E7B31" w:rsidRPr="004E7B31" w:rsidRDefault="004E7B31" w:rsidP="004E7B31">
            <w:pPr>
              <w:widowControl w:val="0"/>
              <w:autoSpaceDE w:val="0"/>
              <w:autoSpaceDN w:val="0"/>
              <w:spacing w:before="77" w:after="0" w:line="217" w:lineRule="exact"/>
              <w:ind w:right="49"/>
              <w:jc w:val="right"/>
              <w:rPr>
                <w:rFonts w:ascii="Times New Roman" w:eastAsia="Times New Roman" w:hAnsi="Times New Roman" w:cs="Times New Roman"/>
                <w:szCs w:val="22"/>
                <w:lang w:val="es-ES"/>
              </w:rPr>
            </w:pPr>
            <w:r w:rsidRPr="004E7B31">
              <w:rPr>
                <w:rFonts w:ascii="Times New Roman" w:eastAsia="Times New Roman" w:hAnsi="Times New Roman" w:cs="Times New Roman"/>
                <w:szCs w:val="22"/>
                <w:lang w:val="es-ES"/>
              </w:rPr>
              <w:t>FRECUENCIA</w:t>
            </w:r>
          </w:p>
        </w:tc>
        <w:tc>
          <w:tcPr>
            <w:tcW w:w="1531" w:type="dxa"/>
          </w:tcPr>
          <w:p w14:paraId="1C9716B1" w14:textId="77777777" w:rsidR="004E7B31" w:rsidRPr="004E7B31" w:rsidRDefault="004E7B31" w:rsidP="004E7B31">
            <w:pPr>
              <w:widowControl w:val="0"/>
              <w:autoSpaceDE w:val="0"/>
              <w:autoSpaceDN w:val="0"/>
              <w:spacing w:before="77" w:after="0" w:line="217" w:lineRule="exact"/>
              <w:ind w:right="54"/>
              <w:jc w:val="right"/>
              <w:rPr>
                <w:rFonts w:ascii="Times New Roman" w:eastAsia="Times New Roman" w:hAnsi="Times New Roman" w:cs="Times New Roman"/>
                <w:szCs w:val="22"/>
                <w:lang w:val="es-ES"/>
              </w:rPr>
            </w:pPr>
            <w:r w:rsidRPr="004E7B31">
              <w:rPr>
                <w:rFonts w:ascii="Times New Roman" w:eastAsia="Times New Roman" w:hAnsi="Times New Roman" w:cs="Times New Roman"/>
                <w:szCs w:val="22"/>
                <w:lang w:val="es-ES"/>
              </w:rPr>
              <w:t>PORCERNTAJE</w:t>
            </w:r>
          </w:p>
        </w:tc>
      </w:tr>
      <w:tr w:rsidR="004E7B31" w:rsidRPr="004E7B31" w14:paraId="0E4FCDFC" w14:textId="77777777" w:rsidTr="004E7B31">
        <w:trPr>
          <w:trHeight w:val="315"/>
        </w:trPr>
        <w:tc>
          <w:tcPr>
            <w:tcW w:w="1462" w:type="dxa"/>
          </w:tcPr>
          <w:p w14:paraId="365C3553" w14:textId="77777777" w:rsidR="004E7B31" w:rsidRPr="004E7B31" w:rsidRDefault="004E7B31" w:rsidP="004E7B31">
            <w:pPr>
              <w:widowControl w:val="0"/>
              <w:autoSpaceDE w:val="0"/>
              <w:autoSpaceDN w:val="0"/>
              <w:spacing w:before="79" w:after="0" w:line="217" w:lineRule="exact"/>
              <w:ind w:left="69"/>
              <w:jc w:val="center"/>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De</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1</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a</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3</w:t>
            </w:r>
          </w:p>
        </w:tc>
        <w:tc>
          <w:tcPr>
            <w:tcW w:w="1395" w:type="dxa"/>
          </w:tcPr>
          <w:p w14:paraId="0A7673EB" w14:textId="71222C8B" w:rsidR="004E7B31" w:rsidRPr="004E7B31" w:rsidRDefault="004E7B31" w:rsidP="004E7B31">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p>
        </w:tc>
        <w:tc>
          <w:tcPr>
            <w:tcW w:w="1531" w:type="dxa"/>
          </w:tcPr>
          <w:p w14:paraId="7D49ABC6" w14:textId="143284ED" w:rsidR="004E7B31" w:rsidRPr="004E7B31" w:rsidRDefault="004E7B31" w:rsidP="004E7B31">
            <w:pPr>
              <w:widowControl w:val="0"/>
              <w:autoSpaceDE w:val="0"/>
              <w:autoSpaceDN w:val="0"/>
              <w:spacing w:before="79" w:after="0" w:line="217" w:lineRule="exact"/>
              <w:ind w:right="50"/>
              <w:jc w:val="right"/>
              <w:rPr>
                <w:rFonts w:ascii="Times New Roman" w:eastAsia="Times New Roman" w:hAnsi="Times New Roman" w:cs="Times New Roman"/>
                <w:sz w:val="22"/>
                <w:szCs w:val="22"/>
                <w:lang w:val="es-ES"/>
              </w:rPr>
            </w:pPr>
          </w:p>
        </w:tc>
      </w:tr>
      <w:tr w:rsidR="004E7B31" w:rsidRPr="004E7B31" w14:paraId="0EA01BAF" w14:textId="77777777" w:rsidTr="004E7B31">
        <w:trPr>
          <w:trHeight w:val="313"/>
        </w:trPr>
        <w:tc>
          <w:tcPr>
            <w:tcW w:w="1462" w:type="dxa"/>
          </w:tcPr>
          <w:p w14:paraId="269DE430" w14:textId="77777777" w:rsidR="004E7B31" w:rsidRPr="004E7B31" w:rsidRDefault="004E7B31" w:rsidP="004E7B31">
            <w:pPr>
              <w:widowControl w:val="0"/>
              <w:autoSpaceDE w:val="0"/>
              <w:autoSpaceDN w:val="0"/>
              <w:spacing w:before="77" w:after="0" w:line="217" w:lineRule="exact"/>
              <w:ind w:left="69"/>
              <w:jc w:val="center"/>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De</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4</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a</w:t>
            </w:r>
            <w:r w:rsidRPr="004E7B31">
              <w:rPr>
                <w:rFonts w:ascii="Times New Roman" w:eastAsia="Times New Roman" w:hAnsi="Times New Roman" w:cs="Times New Roman"/>
                <w:spacing w:val="-1"/>
                <w:sz w:val="22"/>
                <w:szCs w:val="22"/>
                <w:lang w:val="es-ES"/>
              </w:rPr>
              <w:t xml:space="preserve"> </w:t>
            </w:r>
            <w:r w:rsidRPr="004E7B31">
              <w:rPr>
                <w:rFonts w:ascii="Times New Roman" w:eastAsia="Times New Roman" w:hAnsi="Times New Roman" w:cs="Times New Roman"/>
                <w:sz w:val="22"/>
                <w:szCs w:val="22"/>
                <w:lang w:val="es-ES"/>
              </w:rPr>
              <w:t>6</w:t>
            </w:r>
          </w:p>
        </w:tc>
        <w:tc>
          <w:tcPr>
            <w:tcW w:w="1395" w:type="dxa"/>
          </w:tcPr>
          <w:p w14:paraId="1247BC4A" w14:textId="5F14AAF2" w:rsidR="004E7B31" w:rsidRPr="004E7B31" w:rsidRDefault="004E7B31" w:rsidP="004E7B31">
            <w:pPr>
              <w:widowControl w:val="0"/>
              <w:autoSpaceDE w:val="0"/>
              <w:autoSpaceDN w:val="0"/>
              <w:spacing w:before="77" w:after="0" w:line="217" w:lineRule="exact"/>
              <w:ind w:right="47"/>
              <w:jc w:val="right"/>
              <w:rPr>
                <w:rFonts w:ascii="Times New Roman" w:eastAsia="Times New Roman" w:hAnsi="Times New Roman" w:cs="Times New Roman"/>
                <w:sz w:val="22"/>
                <w:szCs w:val="22"/>
                <w:lang w:val="es-ES"/>
              </w:rPr>
            </w:pPr>
          </w:p>
        </w:tc>
        <w:tc>
          <w:tcPr>
            <w:tcW w:w="1531" w:type="dxa"/>
          </w:tcPr>
          <w:p w14:paraId="650F14DC" w14:textId="4713D665" w:rsidR="004E7B31" w:rsidRPr="004E7B31" w:rsidRDefault="004E7B31" w:rsidP="004E7B31">
            <w:pPr>
              <w:widowControl w:val="0"/>
              <w:autoSpaceDE w:val="0"/>
              <w:autoSpaceDN w:val="0"/>
              <w:spacing w:before="77" w:after="0" w:line="217" w:lineRule="exact"/>
              <w:ind w:right="47"/>
              <w:jc w:val="right"/>
              <w:rPr>
                <w:rFonts w:ascii="Times New Roman" w:eastAsia="Times New Roman" w:hAnsi="Times New Roman" w:cs="Times New Roman"/>
                <w:sz w:val="22"/>
                <w:szCs w:val="22"/>
                <w:lang w:val="es-ES"/>
              </w:rPr>
            </w:pPr>
          </w:p>
        </w:tc>
      </w:tr>
      <w:tr w:rsidR="004E7B31" w:rsidRPr="004E7B31" w14:paraId="6749FE0C" w14:textId="77777777" w:rsidTr="004E7B31">
        <w:trPr>
          <w:trHeight w:val="315"/>
        </w:trPr>
        <w:tc>
          <w:tcPr>
            <w:tcW w:w="1462" w:type="dxa"/>
          </w:tcPr>
          <w:p w14:paraId="2F52C14C" w14:textId="77777777" w:rsidR="004E7B31" w:rsidRPr="004E7B31" w:rsidRDefault="004E7B31" w:rsidP="004E7B31">
            <w:pPr>
              <w:widowControl w:val="0"/>
              <w:autoSpaceDE w:val="0"/>
              <w:autoSpaceDN w:val="0"/>
              <w:spacing w:before="79" w:after="0" w:line="217" w:lineRule="exact"/>
              <w:ind w:left="69"/>
              <w:jc w:val="center"/>
              <w:rPr>
                <w:rFonts w:ascii="Times New Roman" w:eastAsia="Times New Roman" w:hAnsi="Times New Roman" w:cs="Times New Roman"/>
                <w:sz w:val="22"/>
                <w:szCs w:val="22"/>
                <w:lang w:val="es-ES"/>
              </w:rPr>
            </w:pPr>
            <w:r w:rsidRPr="004E7B31">
              <w:rPr>
                <w:rFonts w:ascii="Times New Roman" w:eastAsia="Times New Roman" w:hAnsi="Times New Roman" w:cs="Times New Roman"/>
                <w:sz w:val="22"/>
                <w:szCs w:val="22"/>
                <w:lang w:val="es-ES"/>
              </w:rPr>
              <w:t>Totales</w:t>
            </w:r>
          </w:p>
        </w:tc>
        <w:tc>
          <w:tcPr>
            <w:tcW w:w="1395" w:type="dxa"/>
          </w:tcPr>
          <w:p w14:paraId="14CE4758" w14:textId="05136067" w:rsidR="004E7B31" w:rsidRPr="004E7B31" w:rsidRDefault="004E7B31" w:rsidP="004E7B31">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p>
        </w:tc>
        <w:tc>
          <w:tcPr>
            <w:tcW w:w="1531" w:type="dxa"/>
          </w:tcPr>
          <w:p w14:paraId="4893C06D" w14:textId="36EEDFFB" w:rsidR="004E7B31" w:rsidRPr="004E7B31" w:rsidRDefault="004E7B31" w:rsidP="004E7B31">
            <w:pPr>
              <w:widowControl w:val="0"/>
              <w:autoSpaceDE w:val="0"/>
              <w:autoSpaceDN w:val="0"/>
              <w:spacing w:before="79" w:after="0" w:line="217" w:lineRule="exact"/>
              <w:ind w:right="47"/>
              <w:jc w:val="right"/>
              <w:rPr>
                <w:rFonts w:ascii="Times New Roman" w:eastAsia="Times New Roman" w:hAnsi="Times New Roman" w:cs="Times New Roman"/>
                <w:sz w:val="22"/>
                <w:szCs w:val="22"/>
                <w:lang w:val="es-ES"/>
              </w:rPr>
            </w:pPr>
          </w:p>
        </w:tc>
      </w:tr>
    </w:tbl>
    <w:p w14:paraId="77B0DCC4" w14:textId="6A334F16" w:rsidR="004E7B31" w:rsidRPr="004E7B31" w:rsidRDefault="004E7B31" w:rsidP="004E7B31">
      <w:pPr>
        <w:tabs>
          <w:tab w:val="left" w:pos="1308"/>
        </w:tabs>
        <w:spacing w:line="360" w:lineRule="auto"/>
        <w:ind w:right="121"/>
        <w:jc w:val="both"/>
        <w:rPr>
          <w:rFonts w:ascii="Arial" w:hAnsi="Arial" w:cs="Arial"/>
          <w:sz w:val="16"/>
          <w:szCs w:val="16"/>
          <w:lang w:val="es-AR"/>
        </w:rPr>
      </w:pPr>
      <w:r w:rsidRPr="004E7B31">
        <w:rPr>
          <w:rFonts w:ascii="Arial" w:hAnsi="Arial" w:cs="Arial"/>
          <w:sz w:val="24"/>
          <w:lang w:val="es-AR"/>
        </w:rPr>
        <w:t xml:space="preserve">                                        </w:t>
      </w:r>
    </w:p>
    <w:p w14:paraId="57124A6E" w14:textId="77777777"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¿Qué factor considera como principal causante de accidentes laborales?</w:t>
      </w:r>
    </w:p>
    <w:p w14:paraId="73BE4848" w14:textId="77777777" w:rsidR="004E7B31" w:rsidRPr="004E7B31" w:rsidRDefault="004E7B31" w:rsidP="004E7B31">
      <w:pPr>
        <w:tabs>
          <w:tab w:val="left" w:pos="1308"/>
        </w:tabs>
        <w:spacing w:line="360" w:lineRule="auto"/>
        <w:ind w:right="121"/>
        <w:jc w:val="both"/>
        <w:rPr>
          <w:rFonts w:ascii="Arial" w:hAnsi="Arial" w:cs="Arial"/>
          <w:sz w:val="24"/>
          <w:lang w:val="es-AR"/>
        </w:rPr>
      </w:pPr>
    </w:p>
    <w:tbl>
      <w:tblPr>
        <w:tblW w:w="7170" w:type="dxa"/>
        <w:jc w:val="center"/>
        <w:tblLook w:val="04A0" w:firstRow="1" w:lastRow="0" w:firstColumn="1" w:lastColumn="0" w:noHBand="0" w:noVBand="1"/>
      </w:tblPr>
      <w:tblGrid>
        <w:gridCol w:w="2910"/>
        <w:gridCol w:w="2280"/>
        <w:gridCol w:w="1980"/>
      </w:tblGrid>
      <w:tr w:rsidR="004E7B31" w:rsidRPr="004E7B31" w14:paraId="4DF94105" w14:textId="77777777" w:rsidTr="004E7B31">
        <w:trPr>
          <w:trHeight w:val="300"/>
          <w:jc w:val="center"/>
        </w:trPr>
        <w:tc>
          <w:tcPr>
            <w:tcW w:w="291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E7E8B1"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0CD6B5EE"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240E26F5"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PORCENTAJES</w:t>
            </w:r>
          </w:p>
        </w:tc>
      </w:tr>
      <w:tr w:rsidR="004E7B31" w:rsidRPr="00D66B5E" w14:paraId="5707B00D" w14:textId="77777777" w:rsidTr="004E7B31">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6E40499C"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Por no utilizar equipo de protección</w:t>
            </w:r>
          </w:p>
        </w:tc>
        <w:tc>
          <w:tcPr>
            <w:tcW w:w="2280" w:type="dxa"/>
            <w:tcBorders>
              <w:top w:val="nil"/>
              <w:left w:val="nil"/>
              <w:bottom w:val="single" w:sz="8" w:space="0" w:color="000000"/>
              <w:right w:val="single" w:sz="8" w:space="0" w:color="000000"/>
            </w:tcBorders>
            <w:shd w:val="clear" w:color="auto" w:fill="auto"/>
            <w:vAlign w:val="center"/>
          </w:tcPr>
          <w:p w14:paraId="3354DBFC" w14:textId="102BCF9B"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1980" w:type="dxa"/>
            <w:tcBorders>
              <w:top w:val="nil"/>
              <w:left w:val="nil"/>
              <w:bottom w:val="single" w:sz="8" w:space="0" w:color="000000"/>
              <w:right w:val="single" w:sz="8" w:space="0" w:color="000000"/>
            </w:tcBorders>
            <w:shd w:val="clear" w:color="auto" w:fill="auto"/>
            <w:vAlign w:val="center"/>
          </w:tcPr>
          <w:p w14:paraId="59882531" w14:textId="4D6E0111"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4E7B31" w14:paraId="68F6A9B6" w14:textId="77777777" w:rsidTr="004E7B31">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5CF9C819"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 negligencia del trabajador</w:t>
            </w:r>
          </w:p>
        </w:tc>
        <w:tc>
          <w:tcPr>
            <w:tcW w:w="2280" w:type="dxa"/>
            <w:tcBorders>
              <w:top w:val="nil"/>
              <w:left w:val="nil"/>
              <w:bottom w:val="single" w:sz="8" w:space="0" w:color="000000"/>
              <w:right w:val="single" w:sz="8" w:space="0" w:color="000000"/>
            </w:tcBorders>
            <w:shd w:val="clear" w:color="auto" w:fill="auto"/>
            <w:vAlign w:val="center"/>
          </w:tcPr>
          <w:p w14:paraId="757E5E11" w14:textId="495C1CA5"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0BEB9D1A" w14:textId="7BC82C65"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11ABF2C0" w14:textId="77777777" w:rsidTr="004E7B31">
        <w:trPr>
          <w:trHeight w:val="57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59D99EF4"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 falta de señalización</w:t>
            </w:r>
          </w:p>
        </w:tc>
        <w:tc>
          <w:tcPr>
            <w:tcW w:w="2280" w:type="dxa"/>
            <w:tcBorders>
              <w:top w:val="nil"/>
              <w:left w:val="nil"/>
              <w:bottom w:val="single" w:sz="8" w:space="0" w:color="000000"/>
              <w:right w:val="single" w:sz="8" w:space="0" w:color="000000"/>
            </w:tcBorders>
            <w:shd w:val="clear" w:color="auto" w:fill="auto"/>
            <w:vAlign w:val="center"/>
          </w:tcPr>
          <w:p w14:paraId="0CB3EFCE" w14:textId="0B9556D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6E035A4B" w14:textId="6DC3CCD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1DB6519" w14:textId="77777777" w:rsidTr="004E7B31">
        <w:trPr>
          <w:trHeight w:val="300"/>
          <w:jc w:val="center"/>
        </w:trPr>
        <w:tc>
          <w:tcPr>
            <w:tcW w:w="2910" w:type="dxa"/>
            <w:tcBorders>
              <w:top w:val="nil"/>
              <w:left w:val="single" w:sz="8" w:space="0" w:color="000000"/>
              <w:bottom w:val="single" w:sz="8" w:space="0" w:color="000000"/>
              <w:right w:val="single" w:sz="8" w:space="0" w:color="000000"/>
            </w:tcBorders>
            <w:shd w:val="clear" w:color="auto" w:fill="auto"/>
            <w:vAlign w:val="center"/>
            <w:hideMark/>
          </w:tcPr>
          <w:p w14:paraId="0C8C5AD6"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7F858839" w14:textId="188ABDCA"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40C7F3A9" w14:textId="7B30C1E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31861122" w14:textId="6D7EAD4D" w:rsidR="004E7B31" w:rsidRPr="004E7B31" w:rsidRDefault="004E7B31" w:rsidP="004E7B31">
      <w:pPr>
        <w:tabs>
          <w:tab w:val="left" w:pos="1308"/>
        </w:tabs>
        <w:spacing w:line="360" w:lineRule="auto"/>
        <w:ind w:right="121"/>
        <w:rPr>
          <w:rFonts w:ascii="Arial" w:hAnsi="Arial" w:cs="Arial"/>
          <w:sz w:val="16"/>
          <w:szCs w:val="16"/>
          <w:lang w:val="es-AR"/>
        </w:rPr>
      </w:pPr>
      <w:r w:rsidRPr="004E7B31">
        <w:rPr>
          <w:rFonts w:ascii="Arial" w:hAnsi="Arial" w:cs="Arial"/>
          <w:sz w:val="24"/>
          <w:lang w:val="es-AR"/>
        </w:rPr>
        <w:t xml:space="preserve">                 </w:t>
      </w:r>
    </w:p>
    <w:p w14:paraId="7F4C1A04" w14:textId="77777777"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¿Qué tipo de lesiones por accidentes se manifiesta con mayor frecuencia dentro de la actividad?</w:t>
      </w:r>
    </w:p>
    <w:tbl>
      <w:tblPr>
        <w:tblW w:w="6260" w:type="dxa"/>
        <w:jc w:val="center"/>
        <w:tblLook w:val="04A0" w:firstRow="1" w:lastRow="0" w:firstColumn="1" w:lastColumn="0" w:noHBand="0" w:noVBand="1"/>
      </w:tblPr>
      <w:tblGrid>
        <w:gridCol w:w="2708"/>
        <w:gridCol w:w="1852"/>
        <w:gridCol w:w="1700"/>
      </w:tblGrid>
      <w:tr w:rsidR="004E7B31" w:rsidRPr="004E7B31" w14:paraId="6992DA21" w14:textId="77777777" w:rsidTr="004E7B31">
        <w:trPr>
          <w:trHeight w:val="300"/>
          <w:jc w:val="center"/>
        </w:trPr>
        <w:tc>
          <w:tcPr>
            <w:tcW w:w="27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8F1566" w14:textId="77777777" w:rsidR="004E7B31" w:rsidRPr="004E7B31" w:rsidRDefault="004E7B31" w:rsidP="004E7B31">
            <w:pPr>
              <w:spacing w:after="0" w:line="240" w:lineRule="auto"/>
              <w:ind w:firstLineChars="300" w:firstLine="66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1852" w:type="dxa"/>
            <w:tcBorders>
              <w:top w:val="single" w:sz="8" w:space="0" w:color="000000"/>
              <w:left w:val="nil"/>
              <w:bottom w:val="single" w:sz="8" w:space="0" w:color="000000"/>
              <w:right w:val="single" w:sz="8" w:space="0" w:color="000000"/>
            </w:tcBorders>
            <w:shd w:val="clear" w:color="auto" w:fill="auto"/>
            <w:vAlign w:val="center"/>
            <w:hideMark/>
          </w:tcPr>
          <w:p w14:paraId="7D34ACF6"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700" w:type="dxa"/>
            <w:tcBorders>
              <w:top w:val="single" w:sz="8" w:space="0" w:color="000000"/>
              <w:left w:val="nil"/>
              <w:bottom w:val="single" w:sz="8" w:space="0" w:color="000000"/>
              <w:right w:val="single" w:sz="8" w:space="0" w:color="000000"/>
            </w:tcBorders>
            <w:shd w:val="clear" w:color="auto" w:fill="auto"/>
            <w:vAlign w:val="center"/>
            <w:hideMark/>
          </w:tcPr>
          <w:p w14:paraId="68DC616F"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684F8A58"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41C71907"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Lesión Mínima</w:t>
            </w:r>
          </w:p>
        </w:tc>
        <w:tc>
          <w:tcPr>
            <w:tcW w:w="1852" w:type="dxa"/>
            <w:tcBorders>
              <w:top w:val="nil"/>
              <w:left w:val="nil"/>
              <w:bottom w:val="single" w:sz="8" w:space="0" w:color="000000"/>
              <w:right w:val="single" w:sz="8" w:space="0" w:color="000000"/>
            </w:tcBorders>
            <w:shd w:val="clear" w:color="auto" w:fill="auto"/>
            <w:vAlign w:val="center"/>
          </w:tcPr>
          <w:p w14:paraId="0E17F0BF" w14:textId="265E217B"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477B82A3" w14:textId="2FCB53E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74D19EE1"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4E7B37B9"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Lesión temporal</w:t>
            </w:r>
          </w:p>
        </w:tc>
        <w:tc>
          <w:tcPr>
            <w:tcW w:w="1852" w:type="dxa"/>
            <w:tcBorders>
              <w:top w:val="nil"/>
              <w:left w:val="nil"/>
              <w:bottom w:val="single" w:sz="8" w:space="0" w:color="000000"/>
              <w:right w:val="single" w:sz="8" w:space="0" w:color="000000"/>
            </w:tcBorders>
            <w:shd w:val="clear" w:color="auto" w:fill="auto"/>
            <w:vAlign w:val="center"/>
          </w:tcPr>
          <w:p w14:paraId="6815814E" w14:textId="522ED40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1C0E8A05" w14:textId="04372263"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658E0F1"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28C91F5E"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Lesión parcial</w:t>
            </w:r>
          </w:p>
        </w:tc>
        <w:tc>
          <w:tcPr>
            <w:tcW w:w="1852" w:type="dxa"/>
            <w:tcBorders>
              <w:top w:val="nil"/>
              <w:left w:val="nil"/>
              <w:bottom w:val="single" w:sz="8" w:space="0" w:color="000000"/>
              <w:right w:val="single" w:sz="8" w:space="0" w:color="000000"/>
            </w:tcBorders>
            <w:shd w:val="clear" w:color="auto" w:fill="auto"/>
            <w:vAlign w:val="center"/>
          </w:tcPr>
          <w:p w14:paraId="46C515EA" w14:textId="2435581F"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11E697C3" w14:textId="6988125D"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C805706"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2ABA53DF"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Lesión permanente</w:t>
            </w:r>
          </w:p>
        </w:tc>
        <w:tc>
          <w:tcPr>
            <w:tcW w:w="1852" w:type="dxa"/>
            <w:tcBorders>
              <w:top w:val="nil"/>
              <w:left w:val="nil"/>
              <w:bottom w:val="single" w:sz="8" w:space="0" w:color="000000"/>
              <w:right w:val="single" w:sz="8" w:space="0" w:color="000000"/>
            </w:tcBorders>
            <w:shd w:val="clear" w:color="auto" w:fill="auto"/>
            <w:vAlign w:val="center"/>
          </w:tcPr>
          <w:p w14:paraId="49304F14" w14:textId="7F5126EF"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5D568D87" w14:textId="2D826B0A"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4A507539"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429758FF"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1852" w:type="dxa"/>
            <w:tcBorders>
              <w:top w:val="nil"/>
              <w:left w:val="nil"/>
              <w:bottom w:val="single" w:sz="8" w:space="0" w:color="000000"/>
              <w:right w:val="single" w:sz="8" w:space="0" w:color="000000"/>
            </w:tcBorders>
            <w:shd w:val="clear" w:color="auto" w:fill="auto"/>
            <w:vAlign w:val="center"/>
          </w:tcPr>
          <w:p w14:paraId="433E03FB" w14:textId="76356E7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3D2B89C1" w14:textId="674FA9E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18AD540B" w14:textId="29BB60D8" w:rsidR="004E7B31" w:rsidRPr="004E7B31" w:rsidRDefault="004E7B31" w:rsidP="004E7B31">
      <w:pPr>
        <w:tabs>
          <w:tab w:val="left" w:pos="1308"/>
        </w:tabs>
        <w:spacing w:line="360" w:lineRule="auto"/>
        <w:ind w:right="121"/>
        <w:rPr>
          <w:rFonts w:ascii="Arial" w:hAnsi="Arial" w:cs="Arial"/>
          <w:sz w:val="16"/>
          <w:szCs w:val="16"/>
          <w:lang w:val="es-AR"/>
        </w:rPr>
      </w:pPr>
      <w:r w:rsidRPr="004E7B31">
        <w:rPr>
          <w:rFonts w:ascii="Arial" w:hAnsi="Arial" w:cs="Arial"/>
          <w:sz w:val="24"/>
          <w:lang w:val="es-AR"/>
        </w:rPr>
        <w:t xml:space="preserve">                         </w:t>
      </w:r>
    </w:p>
    <w:p w14:paraId="4C7DE6C3" w14:textId="7985D4B4" w:rsidR="004E7B31" w:rsidRPr="004E7B31" w:rsidRDefault="004E7B31" w:rsidP="004E7B31">
      <w:pPr>
        <w:tabs>
          <w:tab w:val="left" w:pos="1308"/>
        </w:tabs>
        <w:spacing w:line="360" w:lineRule="auto"/>
        <w:ind w:right="121"/>
        <w:jc w:val="both"/>
        <w:rPr>
          <w:rFonts w:ascii="Arial" w:hAnsi="Arial" w:cs="Arial"/>
          <w:sz w:val="16"/>
          <w:szCs w:val="16"/>
          <w:lang w:val="es-AR"/>
        </w:rPr>
      </w:pPr>
      <w:r w:rsidRPr="004E7B31">
        <w:rPr>
          <w:rFonts w:ascii="Arial" w:hAnsi="Arial" w:cs="Arial"/>
          <w:sz w:val="24"/>
          <w:lang w:val="es-AR"/>
        </w:rPr>
        <w:t xml:space="preserve">                   </w:t>
      </w:r>
    </w:p>
    <w:p w14:paraId="30BA1F3D" w14:textId="77777777" w:rsidR="004E7B31" w:rsidRPr="004E7B31" w:rsidRDefault="004E7B31" w:rsidP="00435EB9">
      <w:pPr>
        <w:numPr>
          <w:ilvl w:val="0"/>
          <w:numId w:val="40"/>
        </w:numPr>
        <w:contextualSpacing/>
        <w:rPr>
          <w:rFonts w:ascii="Arial" w:hAnsi="Arial" w:cs="Arial"/>
          <w:sz w:val="24"/>
          <w:lang w:val="es-AR"/>
        </w:rPr>
      </w:pPr>
      <w:r w:rsidRPr="004E7B31">
        <w:rPr>
          <w:rFonts w:ascii="Arial" w:hAnsi="Arial" w:cs="Arial"/>
          <w:sz w:val="24"/>
          <w:lang w:val="es-AR"/>
        </w:rPr>
        <w:t>¿Qué actividades operacionales se presenta mayor riesgo para el trabajador?</w:t>
      </w:r>
    </w:p>
    <w:tbl>
      <w:tblPr>
        <w:tblW w:w="6260" w:type="dxa"/>
        <w:jc w:val="center"/>
        <w:tblLook w:val="04A0" w:firstRow="1" w:lastRow="0" w:firstColumn="1" w:lastColumn="0" w:noHBand="0" w:noVBand="1"/>
      </w:tblPr>
      <w:tblGrid>
        <w:gridCol w:w="2708"/>
        <w:gridCol w:w="1852"/>
        <w:gridCol w:w="1700"/>
      </w:tblGrid>
      <w:tr w:rsidR="004E7B31" w:rsidRPr="004E7B31" w14:paraId="32738466" w14:textId="77777777" w:rsidTr="004E7B31">
        <w:trPr>
          <w:trHeight w:val="300"/>
          <w:jc w:val="center"/>
        </w:trPr>
        <w:tc>
          <w:tcPr>
            <w:tcW w:w="270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4D427F" w14:textId="77777777" w:rsidR="004E7B31" w:rsidRPr="004E7B31" w:rsidRDefault="004E7B31" w:rsidP="004E7B31">
            <w:pPr>
              <w:spacing w:after="0" w:line="240" w:lineRule="auto"/>
              <w:ind w:firstLineChars="300" w:firstLine="66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1852" w:type="dxa"/>
            <w:tcBorders>
              <w:top w:val="single" w:sz="8" w:space="0" w:color="000000"/>
              <w:left w:val="nil"/>
              <w:bottom w:val="single" w:sz="8" w:space="0" w:color="000000"/>
              <w:right w:val="single" w:sz="8" w:space="0" w:color="000000"/>
            </w:tcBorders>
            <w:shd w:val="clear" w:color="auto" w:fill="auto"/>
            <w:vAlign w:val="center"/>
            <w:hideMark/>
          </w:tcPr>
          <w:p w14:paraId="01FCEC17"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700" w:type="dxa"/>
            <w:tcBorders>
              <w:top w:val="single" w:sz="8" w:space="0" w:color="000000"/>
              <w:left w:val="nil"/>
              <w:bottom w:val="single" w:sz="8" w:space="0" w:color="000000"/>
              <w:right w:val="single" w:sz="8" w:space="0" w:color="000000"/>
            </w:tcBorders>
            <w:shd w:val="clear" w:color="auto" w:fill="auto"/>
            <w:vAlign w:val="center"/>
            <w:hideMark/>
          </w:tcPr>
          <w:p w14:paraId="5EF9DBD6"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34DFB8EE"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14AB1DDD"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proofErr w:type="spellStart"/>
            <w:r w:rsidRPr="004E7B31">
              <w:rPr>
                <w:rFonts w:ascii="Times New Roman" w:eastAsia="Times New Roman" w:hAnsi="Times New Roman" w:cs="Times New Roman"/>
                <w:color w:val="000000"/>
                <w:sz w:val="22"/>
                <w:szCs w:val="22"/>
              </w:rPr>
              <w:t>Operador</w:t>
            </w:r>
            <w:proofErr w:type="spellEnd"/>
            <w:r w:rsidRPr="004E7B31">
              <w:rPr>
                <w:rFonts w:ascii="Times New Roman" w:eastAsia="Times New Roman" w:hAnsi="Times New Roman" w:cs="Times New Roman"/>
                <w:color w:val="000000"/>
                <w:sz w:val="22"/>
                <w:szCs w:val="22"/>
              </w:rPr>
              <w:t xml:space="preserve"> de Campo</w:t>
            </w:r>
          </w:p>
        </w:tc>
        <w:tc>
          <w:tcPr>
            <w:tcW w:w="1852" w:type="dxa"/>
            <w:tcBorders>
              <w:top w:val="nil"/>
              <w:left w:val="nil"/>
              <w:bottom w:val="single" w:sz="8" w:space="0" w:color="000000"/>
              <w:right w:val="single" w:sz="8" w:space="0" w:color="000000"/>
            </w:tcBorders>
            <w:shd w:val="clear" w:color="auto" w:fill="auto"/>
            <w:vAlign w:val="center"/>
          </w:tcPr>
          <w:p w14:paraId="03A574D7" w14:textId="47793A99"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7D800F81" w14:textId="68E8D67C"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3F87DB3E"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05C6600D"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rPr>
              <w:t>Technical de Campo</w:t>
            </w:r>
          </w:p>
        </w:tc>
        <w:tc>
          <w:tcPr>
            <w:tcW w:w="1852" w:type="dxa"/>
            <w:tcBorders>
              <w:top w:val="nil"/>
              <w:left w:val="nil"/>
              <w:bottom w:val="single" w:sz="8" w:space="0" w:color="000000"/>
              <w:right w:val="single" w:sz="8" w:space="0" w:color="000000"/>
            </w:tcBorders>
            <w:shd w:val="clear" w:color="auto" w:fill="auto"/>
            <w:vAlign w:val="center"/>
          </w:tcPr>
          <w:p w14:paraId="265F812E" w14:textId="2ACF1419"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38EB8CDD" w14:textId="10C9DA79"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2E4148E1" w14:textId="77777777" w:rsidTr="004E7B31">
        <w:trPr>
          <w:trHeight w:val="300"/>
          <w:jc w:val="center"/>
        </w:trPr>
        <w:tc>
          <w:tcPr>
            <w:tcW w:w="2708" w:type="dxa"/>
            <w:tcBorders>
              <w:top w:val="nil"/>
              <w:left w:val="single" w:sz="8" w:space="0" w:color="000000"/>
              <w:bottom w:val="single" w:sz="8" w:space="0" w:color="000000"/>
              <w:right w:val="single" w:sz="8" w:space="0" w:color="000000"/>
            </w:tcBorders>
            <w:shd w:val="clear" w:color="auto" w:fill="auto"/>
            <w:vAlign w:val="center"/>
            <w:hideMark/>
          </w:tcPr>
          <w:p w14:paraId="59F2B502"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1852" w:type="dxa"/>
            <w:tcBorders>
              <w:top w:val="nil"/>
              <w:left w:val="nil"/>
              <w:bottom w:val="single" w:sz="8" w:space="0" w:color="000000"/>
              <w:right w:val="single" w:sz="8" w:space="0" w:color="000000"/>
            </w:tcBorders>
            <w:shd w:val="clear" w:color="auto" w:fill="auto"/>
            <w:vAlign w:val="center"/>
          </w:tcPr>
          <w:p w14:paraId="4F17059C" w14:textId="4E2B3D8C"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700" w:type="dxa"/>
            <w:tcBorders>
              <w:top w:val="nil"/>
              <w:left w:val="nil"/>
              <w:bottom w:val="single" w:sz="8" w:space="0" w:color="000000"/>
              <w:right w:val="single" w:sz="8" w:space="0" w:color="000000"/>
            </w:tcBorders>
            <w:shd w:val="clear" w:color="auto" w:fill="auto"/>
            <w:vAlign w:val="center"/>
          </w:tcPr>
          <w:p w14:paraId="413F237D" w14:textId="6542C923"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1995AABF" w14:textId="535C2559" w:rsidR="004E7B31" w:rsidRPr="004E7B31" w:rsidRDefault="004E7B31" w:rsidP="004E7B31">
      <w:pPr>
        <w:tabs>
          <w:tab w:val="left" w:pos="1308"/>
        </w:tabs>
        <w:spacing w:line="360" w:lineRule="auto"/>
        <w:ind w:left="720" w:right="121"/>
        <w:contextualSpacing/>
        <w:rPr>
          <w:rFonts w:ascii="Arial" w:hAnsi="Arial" w:cs="Arial"/>
          <w:sz w:val="16"/>
          <w:szCs w:val="16"/>
          <w:lang w:val="es-AR"/>
        </w:rPr>
      </w:pPr>
      <w:r w:rsidRPr="004E7B31">
        <w:rPr>
          <w:rFonts w:ascii="Arial" w:hAnsi="Arial" w:cs="Arial"/>
          <w:sz w:val="24"/>
          <w:lang w:val="es-AR"/>
        </w:rPr>
        <w:t xml:space="preserve">              </w:t>
      </w:r>
    </w:p>
    <w:p w14:paraId="0511026D" w14:textId="6BE50B09" w:rsidR="004E7B31" w:rsidRDefault="004E7B31" w:rsidP="004E7B31">
      <w:pPr>
        <w:tabs>
          <w:tab w:val="left" w:pos="1308"/>
        </w:tabs>
        <w:spacing w:line="360" w:lineRule="auto"/>
        <w:ind w:right="121"/>
        <w:jc w:val="both"/>
        <w:rPr>
          <w:rFonts w:ascii="Arial" w:hAnsi="Arial" w:cs="Arial"/>
          <w:sz w:val="24"/>
          <w:lang w:val="es-AR"/>
        </w:rPr>
      </w:pPr>
    </w:p>
    <w:p w14:paraId="4CE536AE"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7896BCB4" w14:textId="77777777" w:rsidR="004E7B31" w:rsidRPr="004E7B31" w:rsidRDefault="004E7B31" w:rsidP="00435EB9">
      <w:pPr>
        <w:numPr>
          <w:ilvl w:val="0"/>
          <w:numId w:val="40"/>
        </w:numPr>
        <w:contextualSpacing/>
        <w:rPr>
          <w:rFonts w:ascii="Arial" w:hAnsi="Arial" w:cs="Arial"/>
          <w:sz w:val="24"/>
          <w:lang w:val="es-AR"/>
        </w:rPr>
      </w:pPr>
      <w:r w:rsidRPr="004E7B31">
        <w:rPr>
          <w:rFonts w:ascii="Arial" w:hAnsi="Arial" w:cs="Arial"/>
          <w:sz w:val="24"/>
          <w:lang w:val="es-AR"/>
        </w:rPr>
        <w:lastRenderedPageBreak/>
        <w:t>¿Existen medidas documentadas de seguridad e higiene laboral dentro de la empresa?</w:t>
      </w:r>
    </w:p>
    <w:tbl>
      <w:tblPr>
        <w:tblW w:w="6260" w:type="dxa"/>
        <w:jc w:val="center"/>
        <w:tblLook w:val="04A0" w:firstRow="1" w:lastRow="0" w:firstColumn="1" w:lastColumn="0" w:noHBand="0" w:noVBand="1"/>
      </w:tblPr>
      <w:tblGrid>
        <w:gridCol w:w="2000"/>
        <w:gridCol w:w="2280"/>
        <w:gridCol w:w="1980"/>
      </w:tblGrid>
      <w:tr w:rsidR="004E7B31" w:rsidRPr="004E7B31" w14:paraId="2AA51DBD" w14:textId="77777777" w:rsidTr="004E7B31">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D22C91" w14:textId="77777777" w:rsidR="004E7B31" w:rsidRPr="004E7B31" w:rsidRDefault="004E7B31" w:rsidP="004E7B31">
            <w:pPr>
              <w:spacing w:after="0" w:line="240" w:lineRule="auto"/>
              <w:ind w:firstLineChars="100" w:firstLine="22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1F04952A"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0DDB219C"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7C4AEEB6"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B729AC1"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Si</w:t>
            </w:r>
          </w:p>
        </w:tc>
        <w:tc>
          <w:tcPr>
            <w:tcW w:w="2280" w:type="dxa"/>
            <w:tcBorders>
              <w:top w:val="nil"/>
              <w:left w:val="nil"/>
              <w:bottom w:val="single" w:sz="8" w:space="0" w:color="000000"/>
              <w:right w:val="single" w:sz="8" w:space="0" w:color="000000"/>
            </w:tcBorders>
            <w:shd w:val="clear" w:color="auto" w:fill="auto"/>
            <w:vAlign w:val="center"/>
          </w:tcPr>
          <w:p w14:paraId="16A78F58" w14:textId="6C7505C0"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3532E368" w14:textId="1111A1B3"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700C3F23"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61B4A577"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No</w:t>
            </w:r>
          </w:p>
        </w:tc>
        <w:tc>
          <w:tcPr>
            <w:tcW w:w="2280" w:type="dxa"/>
            <w:tcBorders>
              <w:top w:val="nil"/>
              <w:left w:val="nil"/>
              <w:bottom w:val="single" w:sz="8" w:space="0" w:color="000000"/>
              <w:right w:val="single" w:sz="8" w:space="0" w:color="000000"/>
            </w:tcBorders>
            <w:shd w:val="clear" w:color="auto" w:fill="auto"/>
            <w:vAlign w:val="center"/>
          </w:tcPr>
          <w:p w14:paraId="6A3CAF0E" w14:textId="6FC9F2E0"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35148A59" w14:textId="606A79A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r w:rsidR="004E7B31" w:rsidRPr="004E7B31" w14:paraId="775D68E4"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0DF1482" w14:textId="77777777" w:rsidR="004E7B31" w:rsidRPr="004E7B31" w:rsidRDefault="004E7B31" w:rsidP="004E7B31">
            <w:pPr>
              <w:spacing w:after="0" w:line="240" w:lineRule="auto"/>
              <w:ind w:firstLineChars="200" w:firstLine="44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29227D32" w14:textId="4FBE4F3C"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2B29A2F5" w14:textId="31777B34"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p>
        </w:tc>
      </w:tr>
    </w:tbl>
    <w:p w14:paraId="63EC5766" w14:textId="7E296AD2" w:rsidR="004E7B31" w:rsidRPr="004E7B31" w:rsidRDefault="004E7B31" w:rsidP="004E7B31">
      <w:pPr>
        <w:tabs>
          <w:tab w:val="left" w:pos="1308"/>
        </w:tabs>
        <w:spacing w:line="360" w:lineRule="auto"/>
        <w:ind w:left="720" w:right="121"/>
        <w:contextualSpacing/>
        <w:jc w:val="both"/>
        <w:rPr>
          <w:rFonts w:ascii="Arial" w:hAnsi="Arial" w:cs="Arial"/>
          <w:sz w:val="16"/>
          <w:szCs w:val="16"/>
          <w:lang w:val="es-AR"/>
        </w:rPr>
      </w:pPr>
      <w:r w:rsidRPr="004E7B31">
        <w:rPr>
          <w:rFonts w:ascii="Arial" w:hAnsi="Arial" w:cs="Arial"/>
          <w:sz w:val="24"/>
          <w:lang w:val="es-AR"/>
        </w:rPr>
        <w:t xml:space="preserve">              </w:t>
      </w:r>
    </w:p>
    <w:p w14:paraId="7CE1DDA9" w14:textId="77777777" w:rsidR="004E7B31" w:rsidRPr="004E7B31" w:rsidRDefault="004E7B31" w:rsidP="00435EB9">
      <w:pPr>
        <w:numPr>
          <w:ilvl w:val="0"/>
          <w:numId w:val="40"/>
        </w:numPr>
        <w:contextualSpacing/>
        <w:rPr>
          <w:rFonts w:ascii="Arial" w:hAnsi="Arial" w:cs="Arial"/>
          <w:sz w:val="24"/>
          <w:szCs w:val="24"/>
          <w:lang w:val="es-AR"/>
        </w:rPr>
      </w:pPr>
      <w:r w:rsidRPr="004E7B31">
        <w:rPr>
          <w:rFonts w:ascii="Arial" w:hAnsi="Arial" w:cs="Arial"/>
          <w:sz w:val="24"/>
          <w:szCs w:val="24"/>
          <w:lang w:val="es-AR"/>
        </w:rPr>
        <w:t>¿Existe un encargado o supervisor que vele por el cumplimiento de las medidas de seguridad e higiene en la empresa?</w:t>
      </w:r>
    </w:p>
    <w:p w14:paraId="00019509" w14:textId="77777777" w:rsidR="004E7B31" w:rsidRPr="004E7B31" w:rsidRDefault="004E7B31" w:rsidP="004E7B31">
      <w:pPr>
        <w:ind w:left="720"/>
        <w:contextualSpacing/>
        <w:rPr>
          <w:rFonts w:ascii="Arial" w:hAnsi="Arial" w:cs="Arial"/>
          <w:sz w:val="24"/>
          <w:szCs w:val="24"/>
          <w:lang w:val="es-AR"/>
        </w:rPr>
      </w:pPr>
    </w:p>
    <w:tbl>
      <w:tblPr>
        <w:tblW w:w="6260" w:type="dxa"/>
        <w:jc w:val="center"/>
        <w:tblLook w:val="04A0" w:firstRow="1" w:lastRow="0" w:firstColumn="1" w:lastColumn="0" w:noHBand="0" w:noVBand="1"/>
      </w:tblPr>
      <w:tblGrid>
        <w:gridCol w:w="2000"/>
        <w:gridCol w:w="2280"/>
        <w:gridCol w:w="1980"/>
      </w:tblGrid>
      <w:tr w:rsidR="004E7B31" w:rsidRPr="004E7B31" w14:paraId="6A7E26D1" w14:textId="77777777" w:rsidTr="004E7B31">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BF1877"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591A6ECA"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66190FC0"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0EBF629B"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4A4199D"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2280" w:type="dxa"/>
            <w:tcBorders>
              <w:top w:val="nil"/>
              <w:left w:val="nil"/>
              <w:bottom w:val="single" w:sz="8" w:space="0" w:color="000000"/>
              <w:right w:val="single" w:sz="8" w:space="0" w:color="000000"/>
            </w:tcBorders>
            <w:shd w:val="clear" w:color="auto" w:fill="auto"/>
            <w:vAlign w:val="center"/>
          </w:tcPr>
          <w:p w14:paraId="26774EEA" w14:textId="4CFA18CB"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4A1B274C" w14:textId="15F401EA"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r w:rsidR="004E7B31" w:rsidRPr="004E7B31" w14:paraId="387D3ACE"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F369F89"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2280" w:type="dxa"/>
            <w:tcBorders>
              <w:top w:val="nil"/>
              <w:left w:val="nil"/>
              <w:bottom w:val="single" w:sz="8" w:space="0" w:color="000000"/>
              <w:right w:val="single" w:sz="8" w:space="0" w:color="000000"/>
            </w:tcBorders>
            <w:shd w:val="clear" w:color="auto" w:fill="auto"/>
            <w:vAlign w:val="center"/>
          </w:tcPr>
          <w:p w14:paraId="4D9332B2" w14:textId="608D67EA"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230CAE08" w14:textId="3195F2B9"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r w:rsidR="004E7B31" w:rsidRPr="004E7B31" w14:paraId="05397886"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745B8C5"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08CE1F6F" w14:textId="28A0F221"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66988BD6" w14:textId="2BD86B81"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bl>
    <w:p w14:paraId="6D6B2335" w14:textId="0FB6B991" w:rsidR="004E7B31" w:rsidRPr="004E7B31" w:rsidRDefault="004E7B31" w:rsidP="004E7B31">
      <w:pPr>
        <w:ind w:left="720"/>
        <w:contextualSpacing/>
        <w:rPr>
          <w:rFonts w:ascii="Arial" w:hAnsi="Arial" w:cs="Arial"/>
          <w:sz w:val="16"/>
          <w:szCs w:val="16"/>
          <w:lang w:val="es-AR"/>
        </w:rPr>
      </w:pPr>
      <w:r w:rsidRPr="004E7B31">
        <w:rPr>
          <w:rFonts w:ascii="Arial" w:hAnsi="Arial" w:cs="Arial"/>
          <w:sz w:val="24"/>
          <w:szCs w:val="24"/>
          <w:lang w:val="es-AR"/>
        </w:rPr>
        <w:t xml:space="preserve">              </w:t>
      </w:r>
    </w:p>
    <w:p w14:paraId="4232889D" w14:textId="77777777" w:rsidR="004E7B31" w:rsidRPr="004E7B31" w:rsidRDefault="004E7B31" w:rsidP="00435EB9">
      <w:pPr>
        <w:numPr>
          <w:ilvl w:val="0"/>
          <w:numId w:val="40"/>
        </w:numPr>
        <w:contextualSpacing/>
        <w:rPr>
          <w:rFonts w:ascii="Arial" w:hAnsi="Arial" w:cs="Arial"/>
          <w:sz w:val="24"/>
          <w:lang w:val="es-AR"/>
        </w:rPr>
      </w:pPr>
      <w:r w:rsidRPr="004E7B31">
        <w:rPr>
          <w:rFonts w:ascii="Arial" w:hAnsi="Arial" w:cs="Arial"/>
          <w:sz w:val="24"/>
          <w:lang w:val="es-AR"/>
        </w:rPr>
        <w:t>¿Cuenta la empresa con (administradores y trabajadores) de seguridad e higiene laboral?</w:t>
      </w:r>
    </w:p>
    <w:p w14:paraId="27AFB94A" w14:textId="77777777" w:rsidR="004E7B31" w:rsidRPr="004E7B31" w:rsidRDefault="004E7B31" w:rsidP="004E7B31">
      <w:pPr>
        <w:tabs>
          <w:tab w:val="left" w:pos="1308"/>
        </w:tabs>
        <w:spacing w:line="360" w:lineRule="auto"/>
        <w:ind w:left="720" w:right="121"/>
        <w:contextualSpacing/>
        <w:jc w:val="both"/>
        <w:rPr>
          <w:rFonts w:ascii="Arial" w:hAnsi="Arial" w:cs="Arial"/>
          <w:sz w:val="24"/>
          <w:lang w:val="es-AR"/>
        </w:rPr>
      </w:pPr>
    </w:p>
    <w:tbl>
      <w:tblPr>
        <w:tblW w:w="6260" w:type="dxa"/>
        <w:jc w:val="center"/>
        <w:tblLook w:val="04A0" w:firstRow="1" w:lastRow="0" w:firstColumn="1" w:lastColumn="0" w:noHBand="0" w:noVBand="1"/>
      </w:tblPr>
      <w:tblGrid>
        <w:gridCol w:w="2000"/>
        <w:gridCol w:w="2280"/>
        <w:gridCol w:w="1980"/>
      </w:tblGrid>
      <w:tr w:rsidR="004E7B31" w:rsidRPr="004E7B31" w14:paraId="69FA70D2" w14:textId="77777777" w:rsidTr="004E7B31">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6425F3"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6C109B7D"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5429FDCC"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5F7A6359"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47C70FD7"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2280" w:type="dxa"/>
            <w:tcBorders>
              <w:top w:val="nil"/>
              <w:left w:val="nil"/>
              <w:bottom w:val="single" w:sz="8" w:space="0" w:color="000000"/>
              <w:right w:val="single" w:sz="8" w:space="0" w:color="000000"/>
            </w:tcBorders>
            <w:shd w:val="clear" w:color="auto" w:fill="auto"/>
            <w:vAlign w:val="center"/>
          </w:tcPr>
          <w:p w14:paraId="3AB785FE" w14:textId="551A962D"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2D9C47C7" w14:textId="6FF996C9"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r w:rsidR="004E7B31" w:rsidRPr="004E7B31" w14:paraId="28A305EA"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7542472A"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2280" w:type="dxa"/>
            <w:tcBorders>
              <w:top w:val="nil"/>
              <w:left w:val="nil"/>
              <w:bottom w:val="single" w:sz="8" w:space="0" w:color="000000"/>
              <w:right w:val="single" w:sz="8" w:space="0" w:color="000000"/>
            </w:tcBorders>
            <w:shd w:val="clear" w:color="auto" w:fill="auto"/>
            <w:vAlign w:val="center"/>
          </w:tcPr>
          <w:p w14:paraId="0AB0FD70" w14:textId="3A7C11C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42F769CF" w14:textId="7800319B"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r w:rsidR="004E7B31" w:rsidRPr="004E7B31" w14:paraId="7FFFA915"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126A213"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122471FF" w14:textId="002DD4C1"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1B35F4DE" w14:textId="44C2CC8B"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p>
        </w:tc>
      </w:tr>
    </w:tbl>
    <w:p w14:paraId="428A0141" w14:textId="412879D1" w:rsidR="004E7B31" w:rsidRPr="004E7B31" w:rsidRDefault="004E7B31" w:rsidP="004E7B31">
      <w:pPr>
        <w:tabs>
          <w:tab w:val="left" w:pos="1308"/>
        </w:tabs>
        <w:spacing w:line="360" w:lineRule="auto"/>
        <w:ind w:left="720" w:right="121"/>
        <w:contextualSpacing/>
        <w:jc w:val="both"/>
        <w:rPr>
          <w:rFonts w:ascii="Arial" w:hAnsi="Arial" w:cs="Arial"/>
          <w:sz w:val="16"/>
          <w:szCs w:val="16"/>
          <w:lang w:val="es-AR"/>
        </w:rPr>
      </w:pPr>
      <w:r w:rsidRPr="004E7B31">
        <w:rPr>
          <w:rFonts w:ascii="Arial" w:hAnsi="Arial" w:cs="Arial"/>
          <w:sz w:val="24"/>
          <w:lang w:val="es-AR"/>
        </w:rPr>
        <w:t xml:space="preserve">             </w:t>
      </w:r>
    </w:p>
    <w:p w14:paraId="435EF56D" w14:textId="77777777" w:rsidR="004E7B31" w:rsidRPr="004E7B31" w:rsidRDefault="004E7B31" w:rsidP="00435EB9">
      <w:pPr>
        <w:numPr>
          <w:ilvl w:val="0"/>
          <w:numId w:val="40"/>
        </w:numPr>
        <w:contextualSpacing/>
        <w:rPr>
          <w:rFonts w:ascii="Arial" w:hAnsi="Arial" w:cs="Arial"/>
          <w:sz w:val="24"/>
          <w:lang w:val="es-AR"/>
        </w:rPr>
      </w:pPr>
      <w:r w:rsidRPr="004E7B31">
        <w:rPr>
          <w:rFonts w:ascii="Arial" w:hAnsi="Arial" w:cs="Arial"/>
          <w:sz w:val="24"/>
          <w:lang w:val="es-AR"/>
        </w:rPr>
        <w:t>¿Qué instrumento utiliza la empresa para plasmar las medidas de seguridad e higiene?</w:t>
      </w:r>
    </w:p>
    <w:p w14:paraId="2CFA3622" w14:textId="77777777" w:rsidR="004E7B31" w:rsidRPr="004E7B31" w:rsidRDefault="004E7B31" w:rsidP="004E7B31">
      <w:pPr>
        <w:tabs>
          <w:tab w:val="left" w:pos="1308"/>
        </w:tabs>
        <w:spacing w:line="360" w:lineRule="auto"/>
        <w:ind w:left="720" w:right="121"/>
        <w:contextualSpacing/>
        <w:jc w:val="both"/>
        <w:rPr>
          <w:rFonts w:ascii="Arial" w:hAnsi="Arial" w:cs="Arial"/>
          <w:sz w:val="24"/>
          <w:lang w:val="es-AR"/>
        </w:rPr>
      </w:pPr>
    </w:p>
    <w:tbl>
      <w:tblPr>
        <w:tblW w:w="6260" w:type="dxa"/>
        <w:jc w:val="center"/>
        <w:tblLook w:val="04A0" w:firstRow="1" w:lastRow="0" w:firstColumn="1" w:lastColumn="0" w:noHBand="0" w:noVBand="1"/>
      </w:tblPr>
      <w:tblGrid>
        <w:gridCol w:w="2000"/>
        <w:gridCol w:w="2280"/>
        <w:gridCol w:w="1980"/>
      </w:tblGrid>
      <w:tr w:rsidR="004E7B31" w:rsidRPr="004E7B31" w14:paraId="3FD2DA2E" w14:textId="77777777" w:rsidTr="004E7B31">
        <w:trPr>
          <w:trHeight w:val="32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FB8089"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6C7EB480"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53DF7D32"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PORCENTAJE</w:t>
            </w:r>
          </w:p>
        </w:tc>
      </w:tr>
      <w:tr w:rsidR="004E7B31" w:rsidRPr="004E7B31" w14:paraId="72C5F37E"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1708E996"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Manual</w:t>
            </w:r>
          </w:p>
        </w:tc>
        <w:tc>
          <w:tcPr>
            <w:tcW w:w="2280" w:type="dxa"/>
            <w:tcBorders>
              <w:top w:val="nil"/>
              <w:left w:val="nil"/>
              <w:bottom w:val="single" w:sz="8" w:space="0" w:color="000000"/>
              <w:right w:val="single" w:sz="8" w:space="0" w:color="000000"/>
            </w:tcBorders>
            <w:shd w:val="clear" w:color="auto" w:fill="auto"/>
            <w:vAlign w:val="center"/>
          </w:tcPr>
          <w:p w14:paraId="4BF5CEEC" w14:textId="56BA1325"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30100CC0" w14:textId="48D60CE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73426DE7"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F1B2F7F"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 xml:space="preserve">Standard </w:t>
            </w:r>
          </w:p>
        </w:tc>
        <w:tc>
          <w:tcPr>
            <w:tcW w:w="2280" w:type="dxa"/>
            <w:tcBorders>
              <w:top w:val="nil"/>
              <w:left w:val="nil"/>
              <w:bottom w:val="single" w:sz="8" w:space="0" w:color="000000"/>
              <w:right w:val="single" w:sz="8" w:space="0" w:color="000000"/>
            </w:tcBorders>
            <w:shd w:val="clear" w:color="auto" w:fill="auto"/>
            <w:vAlign w:val="center"/>
          </w:tcPr>
          <w:p w14:paraId="40F9E564" w14:textId="5381F9B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4DE20764" w14:textId="3B7D5DBD"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184CF489"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67F2A4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rPr>
              <w:t>BSM</w:t>
            </w:r>
          </w:p>
        </w:tc>
        <w:tc>
          <w:tcPr>
            <w:tcW w:w="2280" w:type="dxa"/>
            <w:tcBorders>
              <w:top w:val="nil"/>
              <w:left w:val="nil"/>
              <w:bottom w:val="single" w:sz="8" w:space="0" w:color="000000"/>
              <w:right w:val="single" w:sz="8" w:space="0" w:color="000000"/>
            </w:tcBorders>
            <w:shd w:val="clear" w:color="auto" w:fill="auto"/>
            <w:vAlign w:val="center"/>
          </w:tcPr>
          <w:p w14:paraId="6786E80C" w14:textId="2304F841"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3D80FBE9" w14:textId="3C54F9EE"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1769C21A" w14:textId="77777777" w:rsidTr="004E7B31">
        <w:trPr>
          <w:trHeight w:val="32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5B4DEBE8"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proofErr w:type="spellStart"/>
            <w:r w:rsidRPr="004E7B31">
              <w:rPr>
                <w:rFonts w:ascii="Times New Roman" w:eastAsia="Times New Roman" w:hAnsi="Times New Roman" w:cs="Times New Roman"/>
                <w:color w:val="000000"/>
                <w:sz w:val="24"/>
                <w:szCs w:val="24"/>
              </w:rPr>
              <w:t>Totales</w:t>
            </w:r>
            <w:proofErr w:type="spellEnd"/>
          </w:p>
        </w:tc>
        <w:tc>
          <w:tcPr>
            <w:tcW w:w="2280" w:type="dxa"/>
            <w:tcBorders>
              <w:top w:val="nil"/>
              <w:left w:val="nil"/>
              <w:bottom w:val="single" w:sz="8" w:space="0" w:color="000000"/>
              <w:right w:val="single" w:sz="8" w:space="0" w:color="000000"/>
            </w:tcBorders>
            <w:shd w:val="clear" w:color="auto" w:fill="auto"/>
            <w:vAlign w:val="center"/>
          </w:tcPr>
          <w:p w14:paraId="57600FB4" w14:textId="7A6358D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1980" w:type="dxa"/>
            <w:tcBorders>
              <w:top w:val="nil"/>
              <w:left w:val="nil"/>
              <w:bottom w:val="single" w:sz="8" w:space="0" w:color="000000"/>
              <w:right w:val="single" w:sz="8" w:space="0" w:color="000000"/>
            </w:tcBorders>
            <w:shd w:val="clear" w:color="auto" w:fill="auto"/>
            <w:vAlign w:val="center"/>
          </w:tcPr>
          <w:p w14:paraId="1B473FDD" w14:textId="10B49275"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4F48177E" w14:textId="4B8B8E86" w:rsidR="004E7B31" w:rsidRPr="004E7B31" w:rsidRDefault="004E7B31" w:rsidP="004E7B31">
      <w:pPr>
        <w:tabs>
          <w:tab w:val="left" w:pos="1308"/>
        </w:tabs>
        <w:spacing w:line="360" w:lineRule="auto"/>
        <w:ind w:left="720" w:right="121"/>
        <w:contextualSpacing/>
        <w:rPr>
          <w:rFonts w:ascii="Arial" w:hAnsi="Arial" w:cs="Arial"/>
          <w:sz w:val="16"/>
          <w:szCs w:val="16"/>
          <w:lang w:val="es-AR"/>
        </w:rPr>
      </w:pPr>
      <w:r w:rsidRPr="004E7B31">
        <w:rPr>
          <w:rFonts w:ascii="Arial" w:hAnsi="Arial" w:cs="Arial"/>
          <w:sz w:val="24"/>
          <w:lang w:val="es-AR"/>
        </w:rPr>
        <w:t xml:space="preserve">              </w:t>
      </w:r>
    </w:p>
    <w:p w14:paraId="1BBA1185"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C3EDF80"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23111695"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3A64A184"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1951A26"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018EB70" w14:textId="77777777"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lastRenderedPageBreak/>
        <w:t>¿Por qué medio se da a conocer a los trabajadores las medidas de seguridad e higiene laboral para su cumplimiento?</w:t>
      </w:r>
    </w:p>
    <w:tbl>
      <w:tblPr>
        <w:tblW w:w="6260" w:type="dxa"/>
        <w:jc w:val="center"/>
        <w:tblLook w:val="04A0" w:firstRow="1" w:lastRow="0" w:firstColumn="1" w:lastColumn="0" w:noHBand="0" w:noVBand="1"/>
      </w:tblPr>
      <w:tblGrid>
        <w:gridCol w:w="2000"/>
        <w:gridCol w:w="2280"/>
        <w:gridCol w:w="1980"/>
      </w:tblGrid>
      <w:tr w:rsidR="004E7B31" w:rsidRPr="004E7B31" w14:paraId="073C56BE" w14:textId="77777777" w:rsidTr="004E7B31">
        <w:trPr>
          <w:trHeight w:val="30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0CF40B"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2280" w:type="dxa"/>
            <w:tcBorders>
              <w:top w:val="single" w:sz="8" w:space="0" w:color="000000"/>
              <w:left w:val="nil"/>
              <w:bottom w:val="single" w:sz="8" w:space="0" w:color="000000"/>
              <w:right w:val="single" w:sz="8" w:space="0" w:color="000000"/>
            </w:tcBorders>
            <w:shd w:val="clear" w:color="auto" w:fill="auto"/>
            <w:vAlign w:val="center"/>
            <w:hideMark/>
          </w:tcPr>
          <w:p w14:paraId="36FB00FF"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1980" w:type="dxa"/>
            <w:tcBorders>
              <w:top w:val="single" w:sz="8" w:space="0" w:color="000000"/>
              <w:left w:val="nil"/>
              <w:bottom w:val="single" w:sz="8" w:space="0" w:color="000000"/>
              <w:right w:val="single" w:sz="8" w:space="0" w:color="000000"/>
            </w:tcBorders>
            <w:shd w:val="clear" w:color="auto" w:fill="auto"/>
            <w:vAlign w:val="center"/>
            <w:hideMark/>
          </w:tcPr>
          <w:p w14:paraId="5661F68D"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2CF46066"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0D8707F"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Afiches</w:t>
            </w:r>
          </w:p>
        </w:tc>
        <w:tc>
          <w:tcPr>
            <w:tcW w:w="2280" w:type="dxa"/>
            <w:tcBorders>
              <w:top w:val="nil"/>
              <w:left w:val="nil"/>
              <w:bottom w:val="single" w:sz="8" w:space="0" w:color="000000"/>
              <w:right w:val="single" w:sz="8" w:space="0" w:color="000000"/>
            </w:tcBorders>
            <w:shd w:val="clear" w:color="auto" w:fill="auto"/>
            <w:vAlign w:val="center"/>
          </w:tcPr>
          <w:p w14:paraId="7A6077D3" w14:textId="2720CDF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61E1C2A0" w14:textId="43E79A8C"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60154B45"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622EE97"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Folletos</w:t>
            </w:r>
          </w:p>
        </w:tc>
        <w:tc>
          <w:tcPr>
            <w:tcW w:w="2280" w:type="dxa"/>
            <w:tcBorders>
              <w:top w:val="nil"/>
              <w:left w:val="nil"/>
              <w:bottom w:val="single" w:sz="8" w:space="0" w:color="000000"/>
              <w:right w:val="single" w:sz="8" w:space="0" w:color="000000"/>
            </w:tcBorders>
            <w:shd w:val="clear" w:color="auto" w:fill="auto"/>
            <w:vAlign w:val="center"/>
          </w:tcPr>
          <w:p w14:paraId="7527DFE8" w14:textId="487DD5D0"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15C5CB4F" w14:textId="308A662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4FDDB5C4" w14:textId="77777777" w:rsidTr="004E7B31">
        <w:trPr>
          <w:trHeight w:val="316"/>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BF59166"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 xml:space="preserve">Avisos </w:t>
            </w:r>
          </w:p>
        </w:tc>
        <w:tc>
          <w:tcPr>
            <w:tcW w:w="2280" w:type="dxa"/>
            <w:tcBorders>
              <w:top w:val="nil"/>
              <w:left w:val="nil"/>
              <w:bottom w:val="single" w:sz="8" w:space="0" w:color="000000"/>
              <w:right w:val="single" w:sz="8" w:space="0" w:color="000000"/>
            </w:tcBorders>
            <w:shd w:val="clear" w:color="auto" w:fill="auto"/>
            <w:vAlign w:val="center"/>
          </w:tcPr>
          <w:p w14:paraId="06D7CF26" w14:textId="3CDA26A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20329729" w14:textId="1E8058C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EF9E410"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0793110D"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Oral repetitivo</w:t>
            </w:r>
          </w:p>
        </w:tc>
        <w:tc>
          <w:tcPr>
            <w:tcW w:w="2280" w:type="dxa"/>
            <w:tcBorders>
              <w:top w:val="nil"/>
              <w:left w:val="nil"/>
              <w:bottom w:val="single" w:sz="8" w:space="0" w:color="000000"/>
              <w:right w:val="single" w:sz="8" w:space="0" w:color="000000"/>
            </w:tcBorders>
            <w:shd w:val="clear" w:color="auto" w:fill="auto"/>
            <w:vAlign w:val="center"/>
          </w:tcPr>
          <w:p w14:paraId="3001C1F7" w14:textId="2153AEB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4E7AFAF2" w14:textId="1808B6A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207474B4"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33AF24F6"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Otros</w:t>
            </w:r>
          </w:p>
        </w:tc>
        <w:tc>
          <w:tcPr>
            <w:tcW w:w="2280" w:type="dxa"/>
            <w:tcBorders>
              <w:top w:val="nil"/>
              <w:left w:val="nil"/>
              <w:bottom w:val="single" w:sz="8" w:space="0" w:color="000000"/>
              <w:right w:val="single" w:sz="8" w:space="0" w:color="000000"/>
            </w:tcBorders>
            <w:shd w:val="clear" w:color="auto" w:fill="auto"/>
            <w:vAlign w:val="center"/>
          </w:tcPr>
          <w:p w14:paraId="6129C177" w14:textId="2DBCD56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19EFD2BE" w14:textId="22623CA2"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6C025C57" w14:textId="77777777" w:rsidTr="004E7B31">
        <w:trPr>
          <w:trHeight w:val="300"/>
          <w:jc w:val="center"/>
        </w:trPr>
        <w:tc>
          <w:tcPr>
            <w:tcW w:w="2000" w:type="dxa"/>
            <w:tcBorders>
              <w:top w:val="nil"/>
              <w:left w:val="single" w:sz="8" w:space="0" w:color="000000"/>
              <w:bottom w:val="single" w:sz="8" w:space="0" w:color="000000"/>
              <w:right w:val="single" w:sz="8" w:space="0" w:color="000000"/>
            </w:tcBorders>
            <w:shd w:val="clear" w:color="auto" w:fill="auto"/>
            <w:vAlign w:val="center"/>
            <w:hideMark/>
          </w:tcPr>
          <w:p w14:paraId="2EADE147"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2280" w:type="dxa"/>
            <w:tcBorders>
              <w:top w:val="nil"/>
              <w:left w:val="nil"/>
              <w:bottom w:val="single" w:sz="8" w:space="0" w:color="000000"/>
              <w:right w:val="single" w:sz="8" w:space="0" w:color="000000"/>
            </w:tcBorders>
            <w:shd w:val="clear" w:color="auto" w:fill="auto"/>
            <w:vAlign w:val="center"/>
          </w:tcPr>
          <w:p w14:paraId="5FA829FF" w14:textId="4F6D6CDA"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1980" w:type="dxa"/>
            <w:tcBorders>
              <w:top w:val="nil"/>
              <w:left w:val="nil"/>
              <w:bottom w:val="single" w:sz="8" w:space="0" w:color="000000"/>
              <w:right w:val="single" w:sz="8" w:space="0" w:color="000000"/>
            </w:tcBorders>
            <w:shd w:val="clear" w:color="auto" w:fill="auto"/>
            <w:vAlign w:val="center"/>
          </w:tcPr>
          <w:p w14:paraId="5160073C" w14:textId="40531C3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60562363" w14:textId="6DB85D43" w:rsidR="004E7B31" w:rsidRPr="004E7B31" w:rsidRDefault="004E7B31" w:rsidP="004E7B31">
      <w:pPr>
        <w:tabs>
          <w:tab w:val="left" w:pos="1308"/>
        </w:tabs>
        <w:spacing w:line="360" w:lineRule="auto"/>
        <w:ind w:right="121"/>
        <w:jc w:val="both"/>
        <w:rPr>
          <w:rFonts w:ascii="Arial" w:hAnsi="Arial" w:cs="Arial"/>
          <w:sz w:val="16"/>
          <w:szCs w:val="16"/>
          <w:lang w:val="es-AR"/>
        </w:rPr>
      </w:pPr>
      <w:r w:rsidRPr="004E7B31">
        <w:rPr>
          <w:rFonts w:ascii="Arial" w:hAnsi="Arial" w:cs="Arial"/>
          <w:sz w:val="24"/>
          <w:lang w:val="es-AR"/>
        </w:rPr>
        <w:t xml:space="preserve">                        </w:t>
      </w:r>
    </w:p>
    <w:p w14:paraId="6398666D" w14:textId="77777777" w:rsidR="004E7B31" w:rsidRPr="004E7B31" w:rsidRDefault="004E7B31" w:rsidP="00435EB9">
      <w:pPr>
        <w:numPr>
          <w:ilvl w:val="0"/>
          <w:numId w:val="40"/>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¿En qué se beneficia la empresa al contar con medidas de seguridad e higiene laboral?</w:t>
      </w:r>
    </w:p>
    <w:tbl>
      <w:tblPr>
        <w:tblpPr w:leftFromText="180" w:rightFromText="180" w:vertAnchor="text" w:horzAnchor="margin" w:tblpY="-36"/>
        <w:tblW w:w="10200" w:type="dxa"/>
        <w:tblLook w:val="04A0" w:firstRow="1" w:lastRow="0" w:firstColumn="1" w:lastColumn="0" w:noHBand="0" w:noVBand="1"/>
      </w:tblPr>
      <w:tblGrid>
        <w:gridCol w:w="3620"/>
        <w:gridCol w:w="3040"/>
        <w:gridCol w:w="3540"/>
      </w:tblGrid>
      <w:tr w:rsidR="004E7B31" w:rsidRPr="004E7B31" w14:paraId="30B8EA09"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9E5F27"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EB5492A"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BC49C9C"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D66B5E" w14:paraId="5D6EBEFD" w14:textId="77777777" w:rsidTr="004E7B31">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0F71B2F"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Reducción del tiempo perdido por interrupción</w:t>
            </w:r>
          </w:p>
        </w:tc>
        <w:tc>
          <w:tcPr>
            <w:tcW w:w="3040" w:type="dxa"/>
            <w:tcBorders>
              <w:top w:val="nil"/>
              <w:left w:val="nil"/>
              <w:bottom w:val="single" w:sz="8" w:space="0" w:color="000000"/>
              <w:right w:val="single" w:sz="8" w:space="0" w:color="000000"/>
            </w:tcBorders>
            <w:shd w:val="clear" w:color="auto" w:fill="auto"/>
            <w:vAlign w:val="center"/>
          </w:tcPr>
          <w:p w14:paraId="62DAB197" w14:textId="02AE5586"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3540" w:type="dxa"/>
            <w:tcBorders>
              <w:top w:val="nil"/>
              <w:left w:val="nil"/>
              <w:bottom w:val="single" w:sz="8" w:space="0" w:color="000000"/>
              <w:right w:val="single" w:sz="8" w:space="0" w:color="000000"/>
            </w:tcBorders>
            <w:shd w:val="clear" w:color="auto" w:fill="auto"/>
            <w:vAlign w:val="center"/>
          </w:tcPr>
          <w:p w14:paraId="7ADBCDAF" w14:textId="54DECEBF"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D66B5E" w14:paraId="1509D575"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CA1D908"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Evitar la repetición de accidentes</w:t>
            </w:r>
          </w:p>
        </w:tc>
        <w:tc>
          <w:tcPr>
            <w:tcW w:w="3040" w:type="dxa"/>
            <w:tcBorders>
              <w:top w:val="nil"/>
              <w:left w:val="nil"/>
              <w:bottom w:val="single" w:sz="8" w:space="0" w:color="000000"/>
              <w:right w:val="single" w:sz="8" w:space="0" w:color="000000"/>
            </w:tcBorders>
            <w:shd w:val="clear" w:color="auto" w:fill="auto"/>
            <w:vAlign w:val="center"/>
          </w:tcPr>
          <w:p w14:paraId="6810020A" w14:textId="0E8F523C"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3540" w:type="dxa"/>
            <w:tcBorders>
              <w:top w:val="nil"/>
              <w:left w:val="nil"/>
              <w:bottom w:val="single" w:sz="8" w:space="0" w:color="000000"/>
              <w:right w:val="single" w:sz="8" w:space="0" w:color="000000"/>
            </w:tcBorders>
            <w:shd w:val="clear" w:color="auto" w:fill="auto"/>
            <w:vAlign w:val="center"/>
          </w:tcPr>
          <w:p w14:paraId="492B1678" w14:textId="7513AAE0"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D66B5E" w14:paraId="01C24C49" w14:textId="77777777" w:rsidTr="004E7B31">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54EB781"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Reducir los costos relacionados a lesiones</w:t>
            </w:r>
          </w:p>
        </w:tc>
        <w:tc>
          <w:tcPr>
            <w:tcW w:w="3040" w:type="dxa"/>
            <w:tcBorders>
              <w:top w:val="nil"/>
              <w:left w:val="nil"/>
              <w:bottom w:val="single" w:sz="8" w:space="0" w:color="000000"/>
              <w:right w:val="single" w:sz="8" w:space="0" w:color="000000"/>
            </w:tcBorders>
            <w:shd w:val="clear" w:color="auto" w:fill="auto"/>
            <w:vAlign w:val="center"/>
          </w:tcPr>
          <w:p w14:paraId="27E2AD13" w14:textId="16FC7658"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3540" w:type="dxa"/>
            <w:tcBorders>
              <w:top w:val="nil"/>
              <w:left w:val="nil"/>
              <w:bottom w:val="single" w:sz="8" w:space="0" w:color="000000"/>
              <w:right w:val="single" w:sz="8" w:space="0" w:color="000000"/>
            </w:tcBorders>
            <w:shd w:val="clear" w:color="auto" w:fill="auto"/>
            <w:vAlign w:val="center"/>
          </w:tcPr>
          <w:p w14:paraId="3E168A3E" w14:textId="2B527FC5"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D66B5E" w14:paraId="7B741A38" w14:textId="77777777" w:rsidTr="004E7B31">
        <w:trPr>
          <w:trHeight w:val="57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5F5453E"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Reducir los costos relacionados a daños a la propiedad</w:t>
            </w:r>
          </w:p>
        </w:tc>
        <w:tc>
          <w:tcPr>
            <w:tcW w:w="3040" w:type="dxa"/>
            <w:tcBorders>
              <w:top w:val="nil"/>
              <w:left w:val="nil"/>
              <w:bottom w:val="single" w:sz="8" w:space="0" w:color="000000"/>
              <w:right w:val="single" w:sz="8" w:space="0" w:color="000000"/>
            </w:tcBorders>
            <w:shd w:val="clear" w:color="auto" w:fill="auto"/>
            <w:vAlign w:val="center"/>
          </w:tcPr>
          <w:p w14:paraId="7D6E2241" w14:textId="47AD2022"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3540" w:type="dxa"/>
            <w:tcBorders>
              <w:top w:val="nil"/>
              <w:left w:val="nil"/>
              <w:bottom w:val="single" w:sz="8" w:space="0" w:color="000000"/>
              <w:right w:val="single" w:sz="8" w:space="0" w:color="000000"/>
            </w:tcBorders>
            <w:shd w:val="clear" w:color="auto" w:fill="auto"/>
            <w:vAlign w:val="center"/>
          </w:tcPr>
          <w:p w14:paraId="05251A71" w14:textId="6E54D646"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D66B5E" w14:paraId="6F0825BC" w14:textId="77777777" w:rsidTr="004E7B31">
        <w:trPr>
          <w:trHeight w:val="560"/>
        </w:trPr>
        <w:tc>
          <w:tcPr>
            <w:tcW w:w="3620" w:type="dxa"/>
            <w:tcBorders>
              <w:top w:val="nil"/>
              <w:left w:val="single" w:sz="8" w:space="0" w:color="000000"/>
              <w:bottom w:val="nil"/>
              <w:right w:val="single" w:sz="8" w:space="0" w:color="000000"/>
            </w:tcBorders>
            <w:shd w:val="clear" w:color="auto" w:fill="auto"/>
            <w:vAlign w:val="center"/>
            <w:hideMark/>
          </w:tcPr>
          <w:p w14:paraId="301EC6E3" w14:textId="77777777" w:rsidR="004E7B31" w:rsidRPr="004E7B31" w:rsidRDefault="004E7B31" w:rsidP="004E7B31">
            <w:pPr>
              <w:spacing w:after="0" w:line="240" w:lineRule="auto"/>
              <w:rPr>
                <w:rFonts w:ascii="Times New Roman" w:eastAsia="Times New Roman" w:hAnsi="Times New Roman" w:cs="Times New Roman"/>
                <w:color w:val="000000"/>
                <w:sz w:val="22"/>
                <w:szCs w:val="22"/>
                <w:lang w:val="es-AR"/>
              </w:rPr>
            </w:pPr>
            <w:r w:rsidRPr="004E7B31">
              <w:rPr>
                <w:rFonts w:ascii="Times New Roman" w:eastAsia="Times New Roman" w:hAnsi="Times New Roman" w:cs="Times New Roman"/>
                <w:color w:val="000000"/>
                <w:sz w:val="22"/>
                <w:szCs w:val="22"/>
                <w:lang w:val="es-ES"/>
              </w:rPr>
              <w:t xml:space="preserve">Ambiente laboral con las condiciones adecuadas para la productividad </w:t>
            </w:r>
          </w:p>
        </w:tc>
        <w:tc>
          <w:tcPr>
            <w:tcW w:w="3040" w:type="dxa"/>
            <w:tcBorders>
              <w:top w:val="nil"/>
              <w:left w:val="single" w:sz="8" w:space="0" w:color="000000"/>
              <w:bottom w:val="single" w:sz="8" w:space="0" w:color="000000"/>
              <w:right w:val="single" w:sz="8" w:space="0" w:color="000000"/>
            </w:tcBorders>
            <w:shd w:val="clear" w:color="auto" w:fill="auto"/>
            <w:vAlign w:val="center"/>
          </w:tcPr>
          <w:p w14:paraId="27C0C5B6" w14:textId="12CB2B33"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c>
          <w:tcPr>
            <w:tcW w:w="3540" w:type="dxa"/>
            <w:tcBorders>
              <w:top w:val="nil"/>
              <w:left w:val="single" w:sz="8" w:space="0" w:color="000000"/>
              <w:bottom w:val="single" w:sz="8" w:space="0" w:color="000000"/>
              <w:right w:val="single" w:sz="8" w:space="0" w:color="000000"/>
            </w:tcBorders>
            <w:shd w:val="clear" w:color="auto" w:fill="auto"/>
            <w:vAlign w:val="center"/>
          </w:tcPr>
          <w:p w14:paraId="296DA964" w14:textId="57B696FC" w:rsidR="004E7B31" w:rsidRPr="00BC644B" w:rsidRDefault="004E7B31" w:rsidP="004E7B31">
            <w:pPr>
              <w:spacing w:after="0" w:line="240" w:lineRule="auto"/>
              <w:jc w:val="right"/>
              <w:rPr>
                <w:rFonts w:ascii="Times New Roman" w:eastAsia="Times New Roman" w:hAnsi="Times New Roman" w:cs="Times New Roman"/>
                <w:color w:val="000000"/>
                <w:sz w:val="22"/>
                <w:szCs w:val="22"/>
                <w:lang w:val="es-AR"/>
              </w:rPr>
            </w:pPr>
          </w:p>
        </w:tc>
      </w:tr>
      <w:tr w:rsidR="004E7B31" w:rsidRPr="004E7B31" w14:paraId="310A4E46"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69C9748"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606473E7" w14:textId="4C6B6B89"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08BF6174" w14:textId="1744FB5A"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73699092" w14:textId="5685205E"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33DC1345"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CDC1D01"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3516829"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2515BA99"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83087DC" w14:textId="77777777" w:rsidR="004E7B31" w:rsidRDefault="004E7B31" w:rsidP="004E7B31">
      <w:pPr>
        <w:tabs>
          <w:tab w:val="left" w:pos="1308"/>
        </w:tabs>
        <w:spacing w:line="360" w:lineRule="auto"/>
        <w:ind w:right="121"/>
        <w:jc w:val="center"/>
        <w:rPr>
          <w:rFonts w:ascii="Arial" w:hAnsi="Arial" w:cs="Arial"/>
          <w:sz w:val="24"/>
          <w:lang w:val="es-AR"/>
        </w:rPr>
      </w:pPr>
    </w:p>
    <w:p w14:paraId="4C8F7C17" w14:textId="77777777" w:rsidR="004E7B31" w:rsidRDefault="004E7B31" w:rsidP="004E7B31">
      <w:pPr>
        <w:tabs>
          <w:tab w:val="left" w:pos="1308"/>
        </w:tabs>
        <w:spacing w:line="360" w:lineRule="auto"/>
        <w:ind w:right="121"/>
        <w:jc w:val="center"/>
        <w:rPr>
          <w:rFonts w:ascii="Arial" w:hAnsi="Arial" w:cs="Arial"/>
          <w:sz w:val="24"/>
          <w:lang w:val="es-AR"/>
        </w:rPr>
      </w:pPr>
    </w:p>
    <w:p w14:paraId="693A5651" w14:textId="77777777" w:rsidR="004E7B31" w:rsidRDefault="004E7B31" w:rsidP="004E7B31">
      <w:pPr>
        <w:tabs>
          <w:tab w:val="left" w:pos="1308"/>
        </w:tabs>
        <w:spacing w:line="360" w:lineRule="auto"/>
        <w:ind w:right="121"/>
        <w:jc w:val="center"/>
        <w:rPr>
          <w:rFonts w:ascii="Arial" w:hAnsi="Arial" w:cs="Arial"/>
          <w:sz w:val="24"/>
          <w:lang w:val="es-AR"/>
        </w:rPr>
      </w:pPr>
    </w:p>
    <w:p w14:paraId="08E0EDDF" w14:textId="77777777" w:rsidR="004E7B31" w:rsidRDefault="004E7B31" w:rsidP="004E7B31">
      <w:pPr>
        <w:tabs>
          <w:tab w:val="left" w:pos="1308"/>
        </w:tabs>
        <w:spacing w:line="360" w:lineRule="auto"/>
        <w:ind w:right="121"/>
        <w:jc w:val="center"/>
        <w:rPr>
          <w:rFonts w:ascii="Arial" w:hAnsi="Arial" w:cs="Arial"/>
          <w:sz w:val="24"/>
          <w:lang w:val="es-AR"/>
        </w:rPr>
      </w:pPr>
    </w:p>
    <w:p w14:paraId="2D690DC6" w14:textId="77777777" w:rsidR="004E7B31" w:rsidRDefault="004E7B31" w:rsidP="004E7B31">
      <w:pPr>
        <w:tabs>
          <w:tab w:val="left" w:pos="1308"/>
        </w:tabs>
        <w:spacing w:line="360" w:lineRule="auto"/>
        <w:ind w:right="121"/>
        <w:jc w:val="center"/>
        <w:rPr>
          <w:rFonts w:ascii="Arial" w:hAnsi="Arial" w:cs="Arial"/>
          <w:sz w:val="24"/>
          <w:lang w:val="es-AR"/>
        </w:rPr>
      </w:pPr>
    </w:p>
    <w:p w14:paraId="10FDF56A" w14:textId="38123431" w:rsidR="004E7B31" w:rsidRPr="004E7B31" w:rsidRDefault="004E7B31" w:rsidP="004E7B31">
      <w:pPr>
        <w:tabs>
          <w:tab w:val="left" w:pos="1308"/>
        </w:tabs>
        <w:spacing w:line="360" w:lineRule="auto"/>
        <w:ind w:right="121"/>
        <w:jc w:val="center"/>
        <w:rPr>
          <w:rFonts w:ascii="Arial" w:hAnsi="Arial" w:cs="Arial"/>
          <w:b/>
          <w:bCs/>
          <w:sz w:val="24"/>
          <w:lang w:val="es-AR"/>
        </w:rPr>
      </w:pPr>
      <w:r w:rsidRPr="004E7B31">
        <w:rPr>
          <w:rFonts w:ascii="Arial" w:hAnsi="Arial" w:cs="Arial"/>
          <w:b/>
          <w:bCs/>
          <w:sz w:val="24"/>
          <w:lang w:val="es-AR"/>
        </w:rPr>
        <w:lastRenderedPageBreak/>
        <w:t>Presentación de resultados del Cuestionario dirigido a Trabajadores.</w:t>
      </w:r>
    </w:p>
    <w:p w14:paraId="79BC9974"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5357EEF3" w14:textId="2393EE5D" w:rsidR="004E7B31" w:rsidRPr="004E7B31" w:rsidRDefault="004E7B31" w:rsidP="00435EB9">
      <w:pPr>
        <w:pStyle w:val="ListParagraph"/>
        <w:numPr>
          <w:ilvl w:val="0"/>
          <w:numId w:val="41"/>
        </w:numPr>
        <w:rPr>
          <w:rFonts w:ascii="Arial" w:hAnsi="Arial" w:cs="Arial"/>
          <w:sz w:val="24"/>
          <w:lang w:val="es-AR"/>
        </w:rPr>
      </w:pPr>
      <w:r w:rsidRPr="004E7B31">
        <w:rPr>
          <w:rFonts w:ascii="Arial" w:hAnsi="Arial" w:cs="Arial"/>
          <w:sz w:val="24"/>
          <w:lang w:val="es-AR"/>
        </w:rPr>
        <w:t>¿Cuál es su nivel de escolaridad?</w:t>
      </w:r>
    </w:p>
    <w:tbl>
      <w:tblPr>
        <w:tblW w:w="10200" w:type="dxa"/>
        <w:tblLook w:val="04A0" w:firstRow="1" w:lastRow="0" w:firstColumn="1" w:lastColumn="0" w:noHBand="0" w:noVBand="1"/>
      </w:tblPr>
      <w:tblGrid>
        <w:gridCol w:w="3620"/>
        <w:gridCol w:w="3040"/>
        <w:gridCol w:w="3540"/>
      </w:tblGrid>
      <w:tr w:rsidR="004E7B31" w:rsidRPr="004E7B31" w14:paraId="039D7C2A"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76CB33"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3B5E4516"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A8D23A7"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69DF3C25"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BB0F71A"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Primaria</w:t>
            </w:r>
          </w:p>
        </w:tc>
        <w:tc>
          <w:tcPr>
            <w:tcW w:w="3040" w:type="dxa"/>
            <w:tcBorders>
              <w:top w:val="nil"/>
              <w:left w:val="nil"/>
              <w:bottom w:val="single" w:sz="8" w:space="0" w:color="000000"/>
              <w:right w:val="single" w:sz="8" w:space="0" w:color="000000"/>
            </w:tcBorders>
            <w:shd w:val="clear" w:color="auto" w:fill="auto"/>
            <w:vAlign w:val="center"/>
          </w:tcPr>
          <w:p w14:paraId="5F0481DA" w14:textId="30CB301F"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AF66721" w14:textId="324233D5"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59BB18F9"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4134B82"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Secundaria</w:t>
            </w:r>
          </w:p>
        </w:tc>
        <w:tc>
          <w:tcPr>
            <w:tcW w:w="3040" w:type="dxa"/>
            <w:tcBorders>
              <w:top w:val="nil"/>
              <w:left w:val="nil"/>
              <w:bottom w:val="single" w:sz="8" w:space="0" w:color="000000"/>
              <w:right w:val="single" w:sz="8" w:space="0" w:color="000000"/>
            </w:tcBorders>
            <w:shd w:val="clear" w:color="auto" w:fill="auto"/>
            <w:vAlign w:val="center"/>
          </w:tcPr>
          <w:p w14:paraId="63447B90" w14:textId="295B9FD8"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55452C23" w14:textId="7E01E28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5726DB79"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9B9F5A0"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Universitario/Terciario</w:t>
            </w:r>
          </w:p>
        </w:tc>
        <w:tc>
          <w:tcPr>
            <w:tcW w:w="3040" w:type="dxa"/>
            <w:tcBorders>
              <w:top w:val="nil"/>
              <w:left w:val="nil"/>
              <w:bottom w:val="single" w:sz="8" w:space="0" w:color="000000"/>
              <w:right w:val="single" w:sz="8" w:space="0" w:color="000000"/>
            </w:tcBorders>
            <w:shd w:val="clear" w:color="auto" w:fill="auto"/>
            <w:vAlign w:val="center"/>
          </w:tcPr>
          <w:p w14:paraId="6E10EDEA" w14:textId="6F6254C8"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1A840E57" w14:textId="3B0FFCCF"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1724F2C"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8BE8FD2"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11A01D1F" w14:textId="11E62047"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689D9B8" w14:textId="2A5B76B7"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7056AA58"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7D1D300" w14:textId="3A3AC8D6" w:rsidR="004E7B31" w:rsidRPr="004E7B31" w:rsidRDefault="004E7B31" w:rsidP="00435EB9">
      <w:pPr>
        <w:pStyle w:val="ListParagraph"/>
        <w:numPr>
          <w:ilvl w:val="0"/>
          <w:numId w:val="41"/>
        </w:numPr>
        <w:tabs>
          <w:tab w:val="left" w:pos="1308"/>
        </w:tabs>
        <w:spacing w:line="360" w:lineRule="auto"/>
        <w:ind w:right="121"/>
        <w:jc w:val="both"/>
        <w:rPr>
          <w:rFonts w:ascii="Arial" w:hAnsi="Arial" w:cs="Arial"/>
          <w:sz w:val="24"/>
          <w:lang w:val="es-AR"/>
        </w:rPr>
      </w:pPr>
      <w:r w:rsidRPr="004E7B31">
        <w:rPr>
          <w:rFonts w:ascii="Arial" w:hAnsi="Arial" w:cs="Arial"/>
          <w:sz w:val="24"/>
          <w:lang w:val="es-AR"/>
        </w:rPr>
        <w:t>¿Cuál es su edad?</w:t>
      </w:r>
    </w:p>
    <w:tbl>
      <w:tblPr>
        <w:tblW w:w="10200" w:type="dxa"/>
        <w:tblLook w:val="04A0" w:firstRow="1" w:lastRow="0" w:firstColumn="1" w:lastColumn="0" w:noHBand="0" w:noVBand="1"/>
      </w:tblPr>
      <w:tblGrid>
        <w:gridCol w:w="3620"/>
        <w:gridCol w:w="3040"/>
        <w:gridCol w:w="3540"/>
      </w:tblGrid>
      <w:tr w:rsidR="004E7B31" w:rsidRPr="004E7B31" w14:paraId="74990F51"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988988" w14:textId="77777777" w:rsidR="004E7B31" w:rsidRPr="004E7B31" w:rsidRDefault="004E7B31" w:rsidP="004E7B31">
            <w:pPr>
              <w:spacing w:after="0" w:line="240" w:lineRule="auto"/>
              <w:ind w:firstLineChars="200" w:firstLine="44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RANGO</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1E0FAC7"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7F016BFF"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6515DD29"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EED9608"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20 - 24 años</w:t>
            </w:r>
          </w:p>
        </w:tc>
        <w:tc>
          <w:tcPr>
            <w:tcW w:w="3040" w:type="dxa"/>
            <w:tcBorders>
              <w:top w:val="nil"/>
              <w:left w:val="nil"/>
              <w:bottom w:val="single" w:sz="8" w:space="0" w:color="000000"/>
              <w:right w:val="single" w:sz="8" w:space="0" w:color="000000"/>
            </w:tcBorders>
            <w:shd w:val="clear" w:color="auto" w:fill="auto"/>
            <w:vAlign w:val="center"/>
          </w:tcPr>
          <w:p w14:paraId="6BA17144" w14:textId="35DD727B"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2B833F08" w14:textId="252920D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4E423F1F"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2D26422"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25 -29 años</w:t>
            </w:r>
          </w:p>
        </w:tc>
        <w:tc>
          <w:tcPr>
            <w:tcW w:w="3040" w:type="dxa"/>
            <w:tcBorders>
              <w:top w:val="nil"/>
              <w:left w:val="nil"/>
              <w:bottom w:val="single" w:sz="8" w:space="0" w:color="000000"/>
              <w:right w:val="single" w:sz="8" w:space="0" w:color="000000"/>
            </w:tcBorders>
            <w:shd w:val="clear" w:color="auto" w:fill="auto"/>
            <w:vAlign w:val="center"/>
          </w:tcPr>
          <w:p w14:paraId="2C5837F5" w14:textId="6FDA947D"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4F67700B" w14:textId="0B7DB02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638815AF"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E7C5C08"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30 - 34 años</w:t>
            </w:r>
          </w:p>
        </w:tc>
        <w:tc>
          <w:tcPr>
            <w:tcW w:w="3040" w:type="dxa"/>
            <w:tcBorders>
              <w:top w:val="nil"/>
              <w:left w:val="nil"/>
              <w:bottom w:val="single" w:sz="8" w:space="0" w:color="000000"/>
              <w:right w:val="single" w:sz="8" w:space="0" w:color="000000"/>
            </w:tcBorders>
            <w:shd w:val="clear" w:color="auto" w:fill="auto"/>
            <w:vAlign w:val="center"/>
          </w:tcPr>
          <w:p w14:paraId="63E37B97" w14:textId="460261CE"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29094425" w14:textId="2F7F699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737768A3"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6B4B708"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35 años o más</w:t>
            </w:r>
          </w:p>
        </w:tc>
        <w:tc>
          <w:tcPr>
            <w:tcW w:w="3040" w:type="dxa"/>
            <w:tcBorders>
              <w:top w:val="nil"/>
              <w:left w:val="nil"/>
              <w:bottom w:val="single" w:sz="8" w:space="0" w:color="000000"/>
              <w:right w:val="single" w:sz="8" w:space="0" w:color="000000"/>
            </w:tcBorders>
            <w:shd w:val="clear" w:color="auto" w:fill="auto"/>
            <w:vAlign w:val="center"/>
          </w:tcPr>
          <w:p w14:paraId="0DDEB3A8" w14:textId="0E66AFF2"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339EF05A" w14:textId="646EEC2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03410136"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6F61B0B"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6A784923" w14:textId="7302663A"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239AC33F" w14:textId="1478A29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08128A0E"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A4700B2"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¿Se encuentra protegido por el régimen de seguridad social?</w:t>
      </w:r>
    </w:p>
    <w:tbl>
      <w:tblPr>
        <w:tblW w:w="10200" w:type="dxa"/>
        <w:tblLook w:val="04A0" w:firstRow="1" w:lastRow="0" w:firstColumn="1" w:lastColumn="0" w:noHBand="0" w:noVBand="1"/>
      </w:tblPr>
      <w:tblGrid>
        <w:gridCol w:w="3620"/>
        <w:gridCol w:w="3040"/>
        <w:gridCol w:w="3540"/>
      </w:tblGrid>
      <w:tr w:rsidR="004E7B31" w:rsidRPr="004E7B31" w14:paraId="2C44998F"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0F27CB1"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1A6457B"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32C4357C"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65D1880F"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EC3CFAD"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1902F9B0" w14:textId="1328B84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2231A69D" w14:textId="3E9FCA8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006C6A70"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25D9C0A"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4C37F763" w14:textId="3F09747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1A1A5CF2" w14:textId="1C31D6C8"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0415903E"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A3BF8D8"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49C64C1D" w14:textId="12E7107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5762CB14" w14:textId="68C61A2D"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797EF0F7"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5EF1C1C"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¿En qué momento recibe orientación en cuanto a las medidas de seguridad e higiene dentro del trabajo?</w:t>
      </w:r>
    </w:p>
    <w:tbl>
      <w:tblPr>
        <w:tblW w:w="10200" w:type="dxa"/>
        <w:tblLook w:val="04A0" w:firstRow="1" w:lastRow="0" w:firstColumn="1" w:lastColumn="0" w:noHBand="0" w:noVBand="1"/>
      </w:tblPr>
      <w:tblGrid>
        <w:gridCol w:w="3620"/>
        <w:gridCol w:w="3040"/>
        <w:gridCol w:w="3540"/>
      </w:tblGrid>
      <w:tr w:rsidR="004E7B31" w:rsidRPr="004E7B31" w14:paraId="6B63A6AE"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1612B3" w14:textId="77777777" w:rsidR="004E7B31" w:rsidRPr="004E7B31" w:rsidRDefault="004E7B31" w:rsidP="004E7B31">
            <w:pPr>
              <w:spacing w:after="0" w:line="240" w:lineRule="auto"/>
              <w:ind w:firstLineChars="100" w:firstLine="22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6D81D2B"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7BE3C0AD"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08EC5965"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8FE4889"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Al ser contratado</w:t>
            </w:r>
          </w:p>
        </w:tc>
        <w:tc>
          <w:tcPr>
            <w:tcW w:w="3040" w:type="dxa"/>
            <w:tcBorders>
              <w:top w:val="nil"/>
              <w:left w:val="nil"/>
              <w:bottom w:val="single" w:sz="8" w:space="0" w:color="000000"/>
              <w:right w:val="single" w:sz="8" w:space="0" w:color="000000"/>
            </w:tcBorders>
            <w:shd w:val="clear" w:color="auto" w:fill="auto"/>
            <w:vAlign w:val="center"/>
          </w:tcPr>
          <w:p w14:paraId="7E319C30" w14:textId="59A2D63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041D745" w14:textId="6D1BAC03"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5E2ED78"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E2E3DAC"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En el trabajo</w:t>
            </w:r>
          </w:p>
        </w:tc>
        <w:tc>
          <w:tcPr>
            <w:tcW w:w="3040" w:type="dxa"/>
            <w:tcBorders>
              <w:top w:val="nil"/>
              <w:left w:val="nil"/>
              <w:bottom w:val="single" w:sz="8" w:space="0" w:color="000000"/>
              <w:right w:val="single" w:sz="8" w:space="0" w:color="000000"/>
            </w:tcBorders>
            <w:shd w:val="clear" w:color="auto" w:fill="auto"/>
            <w:vAlign w:val="center"/>
          </w:tcPr>
          <w:p w14:paraId="7F00E259" w14:textId="333D3C6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FF85BB4" w14:textId="56FFED3E"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6B5CF16"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DBCEFB4"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Ninguno</w:t>
            </w:r>
          </w:p>
        </w:tc>
        <w:tc>
          <w:tcPr>
            <w:tcW w:w="3040" w:type="dxa"/>
            <w:tcBorders>
              <w:top w:val="nil"/>
              <w:left w:val="nil"/>
              <w:bottom w:val="single" w:sz="8" w:space="0" w:color="000000"/>
              <w:right w:val="single" w:sz="8" w:space="0" w:color="000000"/>
            </w:tcBorders>
            <w:shd w:val="clear" w:color="auto" w:fill="auto"/>
            <w:vAlign w:val="center"/>
          </w:tcPr>
          <w:p w14:paraId="5444C7CC" w14:textId="4707035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6DB1BD3D" w14:textId="4F428C23"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418D5C84"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7D657A3"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14ECB71F" w14:textId="54F8E2D3"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839EEDC" w14:textId="731703C7"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672311B0" w14:textId="5C980813"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519575B9" w14:textId="4F7AB80A" w:rsidR="004E7B31" w:rsidRDefault="004E7B31" w:rsidP="004E7B31">
      <w:pPr>
        <w:tabs>
          <w:tab w:val="left" w:pos="1308"/>
        </w:tabs>
        <w:spacing w:line="360" w:lineRule="auto"/>
        <w:ind w:right="121"/>
        <w:jc w:val="both"/>
        <w:rPr>
          <w:rFonts w:ascii="Arial" w:hAnsi="Arial" w:cs="Arial"/>
          <w:sz w:val="24"/>
          <w:lang w:val="es-AR"/>
        </w:rPr>
      </w:pPr>
    </w:p>
    <w:p w14:paraId="31F32A21"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6DD20EA6"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lastRenderedPageBreak/>
        <w:t>¿Le provee la empresa de equipo de protección individual acorde a sus trabajos?</w:t>
      </w:r>
    </w:p>
    <w:p w14:paraId="2E88EB58" w14:textId="77777777" w:rsidR="004E7B31" w:rsidRPr="004E7B31" w:rsidRDefault="004E7B31" w:rsidP="004E7B31">
      <w:pPr>
        <w:tabs>
          <w:tab w:val="left" w:pos="1308"/>
        </w:tabs>
        <w:spacing w:line="360" w:lineRule="auto"/>
        <w:ind w:right="121"/>
        <w:jc w:val="both"/>
        <w:rPr>
          <w:rFonts w:ascii="Arial" w:hAnsi="Arial" w:cs="Arial"/>
          <w:sz w:val="24"/>
          <w:lang w:val="es-AR"/>
        </w:rPr>
      </w:pPr>
    </w:p>
    <w:tbl>
      <w:tblPr>
        <w:tblW w:w="10200" w:type="dxa"/>
        <w:tblLook w:val="04A0" w:firstRow="1" w:lastRow="0" w:firstColumn="1" w:lastColumn="0" w:noHBand="0" w:noVBand="1"/>
      </w:tblPr>
      <w:tblGrid>
        <w:gridCol w:w="3620"/>
        <w:gridCol w:w="3040"/>
        <w:gridCol w:w="3540"/>
      </w:tblGrid>
      <w:tr w:rsidR="004E7B31" w:rsidRPr="004E7B31" w14:paraId="258F2342"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B95E51"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436430FA"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75B7C1B5"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1B70D5E5"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F486108"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16BF69BE" w14:textId="289F309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48485EFC" w14:textId="58A40D4D"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311073AA"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2CA7EB1"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3D6B3799" w14:textId="7AD4EF51"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540C69E" w14:textId="7E180717"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40DDE5C0"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F32198C"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200AF311" w14:textId="26B37DDF"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F1B9988" w14:textId="55EE0144"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461E93EB"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E1D670E"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¿Existen señales de prevención de riesgos en bases y locaciones?</w:t>
      </w:r>
    </w:p>
    <w:tbl>
      <w:tblPr>
        <w:tblW w:w="10200" w:type="dxa"/>
        <w:tblLook w:val="04A0" w:firstRow="1" w:lastRow="0" w:firstColumn="1" w:lastColumn="0" w:noHBand="0" w:noVBand="1"/>
      </w:tblPr>
      <w:tblGrid>
        <w:gridCol w:w="3620"/>
        <w:gridCol w:w="3040"/>
        <w:gridCol w:w="3540"/>
      </w:tblGrid>
      <w:tr w:rsidR="004E7B31" w:rsidRPr="004E7B31" w14:paraId="55A08548"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9073EE7"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5605144F"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1BE90639"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45AD5EC2"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A260D6D"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70DDC225" w14:textId="75FDCB9D"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066E0473" w14:textId="6276789B"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58BF03A0"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7190E0C"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073CA679" w14:textId="5BF87EF0"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3CCB27B4" w14:textId="2479492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6A82C6F"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2FAE5CC"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5E4E8053" w14:textId="68DF4E7B"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049DD95B" w14:textId="672A9D3E"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71D73B32"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6906F1EF"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¿Le supervisan en la ejecución de las tareas conforme a medidas de seguridad e higiene laboral?</w:t>
      </w:r>
    </w:p>
    <w:tbl>
      <w:tblPr>
        <w:tblW w:w="10200" w:type="dxa"/>
        <w:tblLook w:val="04A0" w:firstRow="1" w:lastRow="0" w:firstColumn="1" w:lastColumn="0" w:noHBand="0" w:noVBand="1"/>
      </w:tblPr>
      <w:tblGrid>
        <w:gridCol w:w="3620"/>
        <w:gridCol w:w="3040"/>
        <w:gridCol w:w="3540"/>
      </w:tblGrid>
      <w:tr w:rsidR="004E7B31" w:rsidRPr="004E7B31" w14:paraId="67903BF2"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7C58E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F6C8D03"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26A6ACF"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097E1E36"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358AE53"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1C245FDA" w14:textId="6212A09B"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3A7DDC6D" w14:textId="04BD026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891E5DD"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659C493"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7CD715C3" w14:textId="743B7815"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626ADC4A" w14:textId="7FA83D0F"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737E93BF"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02C271A"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48E4E5CA" w14:textId="0902186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10504BF4" w14:textId="287AC5C6"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19017258"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678C486C"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¿Por qué medio ha recibido información sobre seguridad e higiene al cumplir el ejercicio de sus labores?</w:t>
      </w:r>
    </w:p>
    <w:tbl>
      <w:tblPr>
        <w:tblW w:w="10200" w:type="dxa"/>
        <w:tblLook w:val="04A0" w:firstRow="1" w:lastRow="0" w:firstColumn="1" w:lastColumn="0" w:noHBand="0" w:noVBand="1"/>
      </w:tblPr>
      <w:tblGrid>
        <w:gridCol w:w="3620"/>
        <w:gridCol w:w="3040"/>
        <w:gridCol w:w="3540"/>
      </w:tblGrid>
      <w:tr w:rsidR="004E7B31" w:rsidRPr="004E7B31" w14:paraId="6C2AB665"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BC3571F"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5FF1FDED"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61A759BE"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40B47AB6"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DA441D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Manual</w:t>
            </w:r>
          </w:p>
        </w:tc>
        <w:tc>
          <w:tcPr>
            <w:tcW w:w="3040" w:type="dxa"/>
            <w:tcBorders>
              <w:top w:val="nil"/>
              <w:left w:val="nil"/>
              <w:bottom w:val="single" w:sz="8" w:space="0" w:color="000000"/>
              <w:right w:val="single" w:sz="8" w:space="0" w:color="000000"/>
            </w:tcBorders>
            <w:shd w:val="clear" w:color="auto" w:fill="auto"/>
            <w:vAlign w:val="center"/>
          </w:tcPr>
          <w:p w14:paraId="617FC12E" w14:textId="4E890808"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7D22F240" w14:textId="56DF45E3"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0B084379"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6D45C86"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Estándar</w:t>
            </w:r>
          </w:p>
        </w:tc>
        <w:tc>
          <w:tcPr>
            <w:tcW w:w="3040" w:type="dxa"/>
            <w:tcBorders>
              <w:top w:val="nil"/>
              <w:left w:val="nil"/>
              <w:bottom w:val="single" w:sz="8" w:space="0" w:color="000000"/>
              <w:right w:val="single" w:sz="8" w:space="0" w:color="000000"/>
            </w:tcBorders>
            <w:shd w:val="clear" w:color="auto" w:fill="auto"/>
            <w:vAlign w:val="center"/>
          </w:tcPr>
          <w:p w14:paraId="7BEE7AA9" w14:textId="4FFB870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06E49A83" w14:textId="7A05EA5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B25C8DE"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7112F0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BSM</w:t>
            </w:r>
          </w:p>
        </w:tc>
        <w:tc>
          <w:tcPr>
            <w:tcW w:w="3040" w:type="dxa"/>
            <w:tcBorders>
              <w:top w:val="nil"/>
              <w:left w:val="nil"/>
              <w:bottom w:val="single" w:sz="8" w:space="0" w:color="000000"/>
              <w:right w:val="single" w:sz="8" w:space="0" w:color="000000"/>
            </w:tcBorders>
            <w:shd w:val="clear" w:color="auto" w:fill="auto"/>
            <w:vAlign w:val="center"/>
          </w:tcPr>
          <w:p w14:paraId="49470B78" w14:textId="42808F0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58FDD33" w14:textId="7F783B1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0CB3B7D3"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397B03C"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5D50C17E" w14:textId="413989C7"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7E1BD47D" w14:textId="58FB7161"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659FC93B" w14:textId="6BE0D5EF"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1AAA101D" w14:textId="2B7C2540" w:rsidR="004E7B31" w:rsidRDefault="004E7B31" w:rsidP="004E7B31">
      <w:pPr>
        <w:tabs>
          <w:tab w:val="left" w:pos="1308"/>
        </w:tabs>
        <w:spacing w:line="360" w:lineRule="auto"/>
        <w:ind w:right="121"/>
        <w:jc w:val="both"/>
        <w:rPr>
          <w:rFonts w:ascii="Arial" w:hAnsi="Arial" w:cs="Arial"/>
          <w:sz w:val="24"/>
          <w:lang w:val="es-AR"/>
        </w:rPr>
      </w:pPr>
    </w:p>
    <w:p w14:paraId="54ADDA25"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0938F0B2"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2913FF1E"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lastRenderedPageBreak/>
        <w:t>¿En qué actividad operacional se encuentra con mayor riesgo para ejercer sus trabajos?</w:t>
      </w:r>
    </w:p>
    <w:tbl>
      <w:tblPr>
        <w:tblW w:w="10200" w:type="dxa"/>
        <w:tblLook w:val="04A0" w:firstRow="1" w:lastRow="0" w:firstColumn="1" w:lastColumn="0" w:noHBand="0" w:noVBand="1"/>
      </w:tblPr>
      <w:tblGrid>
        <w:gridCol w:w="3620"/>
        <w:gridCol w:w="3040"/>
        <w:gridCol w:w="3540"/>
      </w:tblGrid>
      <w:tr w:rsidR="004E7B31" w:rsidRPr="004E7B31" w14:paraId="76FA50E8"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2EDF30" w14:textId="77777777" w:rsidR="004E7B31" w:rsidRPr="004E7B31" w:rsidRDefault="004E7B31" w:rsidP="004E7B31">
            <w:pPr>
              <w:spacing w:after="0" w:line="240" w:lineRule="auto"/>
              <w:ind w:firstLineChars="300" w:firstLine="660"/>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RESPUESTAS</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4435249B"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45CA2500" w14:textId="77777777" w:rsidR="004E7B31" w:rsidRPr="004E7B31" w:rsidRDefault="004E7B31" w:rsidP="004E7B31">
            <w:pPr>
              <w:spacing w:after="0" w:line="240" w:lineRule="auto"/>
              <w:jc w:val="center"/>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6C5557F3"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BFEC14C"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proofErr w:type="spellStart"/>
            <w:r w:rsidRPr="004E7B31">
              <w:rPr>
                <w:rFonts w:ascii="Times New Roman" w:eastAsia="Times New Roman" w:hAnsi="Times New Roman" w:cs="Times New Roman"/>
                <w:color w:val="000000"/>
                <w:sz w:val="22"/>
                <w:szCs w:val="22"/>
              </w:rPr>
              <w:t>Operador</w:t>
            </w:r>
            <w:proofErr w:type="spellEnd"/>
            <w:r w:rsidRPr="004E7B31">
              <w:rPr>
                <w:rFonts w:ascii="Times New Roman" w:eastAsia="Times New Roman" w:hAnsi="Times New Roman" w:cs="Times New Roman"/>
                <w:color w:val="000000"/>
                <w:sz w:val="22"/>
                <w:szCs w:val="22"/>
              </w:rPr>
              <w:t xml:space="preserve"> de Campo</w:t>
            </w:r>
          </w:p>
        </w:tc>
        <w:tc>
          <w:tcPr>
            <w:tcW w:w="3040" w:type="dxa"/>
            <w:tcBorders>
              <w:top w:val="nil"/>
              <w:left w:val="nil"/>
              <w:bottom w:val="single" w:sz="8" w:space="0" w:color="000000"/>
              <w:right w:val="single" w:sz="8" w:space="0" w:color="000000"/>
            </w:tcBorders>
            <w:shd w:val="clear" w:color="auto" w:fill="auto"/>
            <w:vAlign w:val="center"/>
          </w:tcPr>
          <w:p w14:paraId="774A8BE6" w14:textId="2B47338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01E5EA2C" w14:textId="2C96ABBD"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2A903405"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211BE770"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rPr>
              <w:t>Technical de Campo</w:t>
            </w:r>
          </w:p>
        </w:tc>
        <w:tc>
          <w:tcPr>
            <w:tcW w:w="3040" w:type="dxa"/>
            <w:tcBorders>
              <w:top w:val="nil"/>
              <w:left w:val="nil"/>
              <w:bottom w:val="single" w:sz="8" w:space="0" w:color="000000"/>
              <w:right w:val="single" w:sz="8" w:space="0" w:color="000000"/>
            </w:tcBorders>
            <w:shd w:val="clear" w:color="auto" w:fill="auto"/>
            <w:vAlign w:val="center"/>
          </w:tcPr>
          <w:p w14:paraId="468A7C4B" w14:textId="7007F75C"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49CF2376" w14:textId="6590688E"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28D9C6C7" w14:textId="77777777" w:rsidTr="004E7B31">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9286899"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Totales</w:t>
            </w:r>
          </w:p>
        </w:tc>
        <w:tc>
          <w:tcPr>
            <w:tcW w:w="3040" w:type="dxa"/>
            <w:tcBorders>
              <w:top w:val="nil"/>
              <w:left w:val="nil"/>
              <w:bottom w:val="single" w:sz="8" w:space="0" w:color="000000"/>
              <w:right w:val="single" w:sz="8" w:space="0" w:color="000000"/>
            </w:tcBorders>
            <w:shd w:val="clear" w:color="auto" w:fill="auto"/>
            <w:vAlign w:val="center"/>
          </w:tcPr>
          <w:p w14:paraId="1E41AC0C" w14:textId="0BDC3C1F"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58720294" w14:textId="7CA9743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500C4EFD"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033F2EBC"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¿Tiene conocimiento de la existencia de medidas de seguridad e higiene dentro de la empresa?</w:t>
      </w:r>
    </w:p>
    <w:tbl>
      <w:tblPr>
        <w:tblW w:w="10200" w:type="dxa"/>
        <w:tblLook w:val="04A0" w:firstRow="1" w:lastRow="0" w:firstColumn="1" w:lastColumn="0" w:noHBand="0" w:noVBand="1"/>
      </w:tblPr>
      <w:tblGrid>
        <w:gridCol w:w="3620"/>
        <w:gridCol w:w="3040"/>
        <w:gridCol w:w="3540"/>
      </w:tblGrid>
      <w:tr w:rsidR="004E7B31" w:rsidRPr="004E7B31" w14:paraId="05929C11"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F08836"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0BA65604"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073E8C22"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627189D8"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6479F5FD"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35DEE57E" w14:textId="7C9771EF"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316F2E8" w14:textId="751D356C"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409C427E"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8C1FBF6"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04EBD3B4" w14:textId="27D1AA9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662550DE" w14:textId="58FAC7D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666B2D45" w14:textId="77777777" w:rsidTr="004E7B31">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5AFC08D"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027AC6D4" w14:textId="0257B79D"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3B2A722E" w14:textId="31897B9B"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2E9B3339"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1308CD5A"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¿Qué situaciones considera nocivas para su salud?</w:t>
      </w:r>
    </w:p>
    <w:p w14:paraId="53BABFA6" w14:textId="77777777" w:rsidR="004E7B31" w:rsidRPr="004E7B31" w:rsidRDefault="004E7B31" w:rsidP="004E7B31">
      <w:pPr>
        <w:tabs>
          <w:tab w:val="left" w:pos="1308"/>
        </w:tabs>
        <w:spacing w:line="360" w:lineRule="auto"/>
        <w:ind w:right="121"/>
        <w:jc w:val="both"/>
        <w:rPr>
          <w:rFonts w:ascii="Arial" w:hAnsi="Arial" w:cs="Arial"/>
          <w:sz w:val="24"/>
          <w:lang w:val="es-AR"/>
        </w:rPr>
      </w:pPr>
      <w:r w:rsidRPr="004E7B31">
        <w:rPr>
          <w:rFonts w:ascii="Arial" w:hAnsi="Arial" w:cs="Arial"/>
          <w:sz w:val="24"/>
          <w:lang w:val="es-AR"/>
        </w:rPr>
        <w:t xml:space="preserve"> </w:t>
      </w:r>
    </w:p>
    <w:tbl>
      <w:tblPr>
        <w:tblW w:w="10200" w:type="dxa"/>
        <w:tblLook w:val="04A0" w:firstRow="1" w:lastRow="0" w:firstColumn="1" w:lastColumn="0" w:noHBand="0" w:noVBand="1"/>
      </w:tblPr>
      <w:tblGrid>
        <w:gridCol w:w="3620"/>
        <w:gridCol w:w="3040"/>
        <w:gridCol w:w="3540"/>
      </w:tblGrid>
      <w:tr w:rsidR="004E7B31" w:rsidRPr="004E7B31" w14:paraId="35C58252"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5727DC" w14:textId="77777777" w:rsidR="004E7B31" w:rsidRPr="004E7B31" w:rsidRDefault="004E7B31" w:rsidP="004E7B31">
            <w:pPr>
              <w:spacing w:after="0" w:line="240" w:lineRule="auto"/>
              <w:ind w:firstLineChars="400" w:firstLine="960"/>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30A0F39F"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29AEE64B"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PORCENTAJE</w:t>
            </w:r>
          </w:p>
        </w:tc>
      </w:tr>
      <w:tr w:rsidR="004E7B31" w:rsidRPr="004E7B31" w14:paraId="46587451"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5254AAB"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 xml:space="preserve">Polvo en suspensión </w:t>
            </w:r>
          </w:p>
        </w:tc>
        <w:tc>
          <w:tcPr>
            <w:tcW w:w="3040" w:type="dxa"/>
            <w:tcBorders>
              <w:top w:val="nil"/>
              <w:left w:val="nil"/>
              <w:bottom w:val="single" w:sz="8" w:space="0" w:color="000000"/>
              <w:right w:val="single" w:sz="8" w:space="0" w:color="000000"/>
            </w:tcBorders>
            <w:shd w:val="clear" w:color="auto" w:fill="auto"/>
            <w:vAlign w:val="center"/>
          </w:tcPr>
          <w:p w14:paraId="32AE7BE1" w14:textId="3F9DB07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6AD34705" w14:textId="241E75E6"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14DE7FA"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4A7317AC"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Ruido y vibraciones</w:t>
            </w:r>
          </w:p>
        </w:tc>
        <w:tc>
          <w:tcPr>
            <w:tcW w:w="3040" w:type="dxa"/>
            <w:tcBorders>
              <w:top w:val="nil"/>
              <w:left w:val="nil"/>
              <w:bottom w:val="single" w:sz="8" w:space="0" w:color="000000"/>
              <w:right w:val="single" w:sz="8" w:space="0" w:color="000000"/>
            </w:tcBorders>
            <w:shd w:val="clear" w:color="auto" w:fill="auto"/>
            <w:vAlign w:val="center"/>
          </w:tcPr>
          <w:p w14:paraId="3C600FEE" w14:textId="1CD4EEB5"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C4FED42" w14:textId="1F8718F3"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7ACF6DD3"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14C923FC"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Contaminantes químicos</w:t>
            </w:r>
          </w:p>
        </w:tc>
        <w:tc>
          <w:tcPr>
            <w:tcW w:w="3040" w:type="dxa"/>
            <w:tcBorders>
              <w:top w:val="nil"/>
              <w:left w:val="nil"/>
              <w:bottom w:val="single" w:sz="8" w:space="0" w:color="000000"/>
              <w:right w:val="single" w:sz="8" w:space="0" w:color="000000"/>
            </w:tcBorders>
            <w:shd w:val="clear" w:color="auto" w:fill="auto"/>
            <w:vAlign w:val="center"/>
          </w:tcPr>
          <w:p w14:paraId="03763CF0" w14:textId="4C569C00"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6A0C741D" w14:textId="2FD653B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54484689"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2B52A12"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4"/>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7B1BB619" w14:textId="1BEF9E2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7125DAD0" w14:textId="31AB83E4"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73C6E20A" w14:textId="5311D6DB"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40A0A4B4" w14:textId="1D2AAB44" w:rsidR="004E7B31" w:rsidRPr="004F2766" w:rsidRDefault="004E7B31" w:rsidP="004E7B31">
      <w:pPr>
        <w:tabs>
          <w:tab w:val="left" w:pos="1308"/>
        </w:tabs>
        <w:spacing w:line="360" w:lineRule="auto"/>
        <w:ind w:right="121"/>
        <w:jc w:val="both"/>
        <w:rPr>
          <w:rFonts w:ascii="Arial" w:hAnsi="Arial" w:cs="Arial"/>
          <w:sz w:val="16"/>
          <w:szCs w:val="16"/>
          <w:lang w:val="es-AR"/>
        </w:rPr>
      </w:pPr>
    </w:p>
    <w:p w14:paraId="6DDB6DE5"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¿Durante el tiempo que lleva laborando para la empresa ha sufrido algún accidente laboral?</w:t>
      </w:r>
    </w:p>
    <w:tbl>
      <w:tblPr>
        <w:tblW w:w="10200" w:type="dxa"/>
        <w:tblLook w:val="04A0" w:firstRow="1" w:lastRow="0" w:firstColumn="1" w:lastColumn="0" w:noHBand="0" w:noVBand="1"/>
      </w:tblPr>
      <w:tblGrid>
        <w:gridCol w:w="3620"/>
        <w:gridCol w:w="3040"/>
        <w:gridCol w:w="3540"/>
      </w:tblGrid>
      <w:tr w:rsidR="004E7B31" w:rsidRPr="004E7B31" w14:paraId="600D9C98" w14:textId="77777777" w:rsidTr="004E7B31">
        <w:trPr>
          <w:trHeight w:val="32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13E899"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14CEF98C"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634819AB"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4E7B31" w14:paraId="20041CB1"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53D6D81"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Si</w:t>
            </w:r>
          </w:p>
        </w:tc>
        <w:tc>
          <w:tcPr>
            <w:tcW w:w="3040" w:type="dxa"/>
            <w:tcBorders>
              <w:top w:val="nil"/>
              <w:left w:val="nil"/>
              <w:bottom w:val="single" w:sz="8" w:space="0" w:color="000000"/>
              <w:right w:val="single" w:sz="8" w:space="0" w:color="000000"/>
            </w:tcBorders>
            <w:shd w:val="clear" w:color="auto" w:fill="auto"/>
            <w:vAlign w:val="center"/>
          </w:tcPr>
          <w:p w14:paraId="209EB220" w14:textId="55B0B9B9"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03243B50" w14:textId="08F90E9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553398C6"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8CD87B8"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No</w:t>
            </w:r>
          </w:p>
        </w:tc>
        <w:tc>
          <w:tcPr>
            <w:tcW w:w="3040" w:type="dxa"/>
            <w:tcBorders>
              <w:top w:val="nil"/>
              <w:left w:val="nil"/>
              <w:bottom w:val="single" w:sz="8" w:space="0" w:color="000000"/>
              <w:right w:val="single" w:sz="8" w:space="0" w:color="000000"/>
            </w:tcBorders>
            <w:shd w:val="clear" w:color="auto" w:fill="auto"/>
            <w:vAlign w:val="center"/>
          </w:tcPr>
          <w:p w14:paraId="5FDC9162" w14:textId="49BFDA5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2BC239E4" w14:textId="77D1E15E"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34515D51" w14:textId="77777777" w:rsidTr="004F2766">
        <w:trPr>
          <w:trHeight w:val="32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3778BF91"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2E59FD23" w14:textId="5E35685E"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40" w:type="dxa"/>
            <w:tcBorders>
              <w:top w:val="nil"/>
              <w:left w:val="nil"/>
              <w:bottom w:val="single" w:sz="8" w:space="0" w:color="000000"/>
              <w:right w:val="single" w:sz="8" w:space="0" w:color="000000"/>
            </w:tcBorders>
            <w:shd w:val="clear" w:color="auto" w:fill="auto"/>
            <w:vAlign w:val="center"/>
          </w:tcPr>
          <w:p w14:paraId="4D50EAED" w14:textId="60274957"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bl>
    <w:p w14:paraId="3075B063" w14:textId="63B70348"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2DFC9624" w14:textId="41F1CF37" w:rsidR="004E7B31" w:rsidRPr="004E7B31" w:rsidRDefault="004E7B31" w:rsidP="004E7B31">
      <w:pPr>
        <w:tabs>
          <w:tab w:val="left" w:pos="1308"/>
        </w:tabs>
        <w:spacing w:line="360" w:lineRule="auto"/>
        <w:ind w:right="121"/>
        <w:jc w:val="both"/>
        <w:rPr>
          <w:rFonts w:ascii="Arial" w:hAnsi="Arial" w:cs="Arial"/>
          <w:sz w:val="24"/>
          <w:lang w:val="es-AR"/>
        </w:rPr>
      </w:pPr>
    </w:p>
    <w:p w14:paraId="0650F344" w14:textId="7F05D0B9" w:rsidR="004E7B31" w:rsidRDefault="004E7B31" w:rsidP="004E7B31">
      <w:pPr>
        <w:tabs>
          <w:tab w:val="left" w:pos="1308"/>
        </w:tabs>
        <w:spacing w:line="360" w:lineRule="auto"/>
        <w:ind w:right="121"/>
        <w:jc w:val="both"/>
        <w:rPr>
          <w:rFonts w:ascii="Arial" w:hAnsi="Arial" w:cs="Arial"/>
          <w:sz w:val="24"/>
          <w:lang w:val="es-AR"/>
        </w:rPr>
      </w:pPr>
    </w:p>
    <w:p w14:paraId="1D2534CE" w14:textId="77777777" w:rsidR="004F2766" w:rsidRPr="004E7B31" w:rsidRDefault="004F2766" w:rsidP="004E7B31">
      <w:pPr>
        <w:tabs>
          <w:tab w:val="left" w:pos="1308"/>
        </w:tabs>
        <w:spacing w:line="360" w:lineRule="auto"/>
        <w:ind w:right="121"/>
        <w:jc w:val="both"/>
        <w:rPr>
          <w:rFonts w:ascii="Arial" w:hAnsi="Arial" w:cs="Arial"/>
          <w:sz w:val="24"/>
          <w:lang w:val="es-AR"/>
        </w:rPr>
      </w:pPr>
    </w:p>
    <w:p w14:paraId="6A9129FA"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lastRenderedPageBreak/>
        <w:t>¿Por qué considera que se dan las lesiones o accidentes en el trabajo?</w:t>
      </w:r>
    </w:p>
    <w:tbl>
      <w:tblPr>
        <w:tblW w:w="10200" w:type="dxa"/>
        <w:tblLook w:val="04A0" w:firstRow="1" w:lastRow="0" w:firstColumn="1" w:lastColumn="0" w:noHBand="0" w:noVBand="1"/>
      </w:tblPr>
      <w:tblGrid>
        <w:gridCol w:w="3542"/>
        <w:gridCol w:w="2979"/>
        <w:gridCol w:w="3457"/>
        <w:gridCol w:w="222"/>
      </w:tblGrid>
      <w:tr w:rsidR="004E7B31" w:rsidRPr="004E7B31" w14:paraId="6BEA9B59" w14:textId="77777777" w:rsidTr="004E7B31">
        <w:trPr>
          <w:gridAfter w:val="1"/>
          <w:wAfter w:w="36" w:type="dxa"/>
          <w:trHeight w:val="320"/>
        </w:trPr>
        <w:tc>
          <w:tcPr>
            <w:tcW w:w="360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045773"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CALIFICACIÓN</w:t>
            </w:r>
          </w:p>
        </w:tc>
        <w:tc>
          <w:tcPr>
            <w:tcW w:w="3030" w:type="dxa"/>
            <w:tcBorders>
              <w:top w:val="single" w:sz="8" w:space="0" w:color="000000"/>
              <w:left w:val="nil"/>
              <w:bottom w:val="single" w:sz="8" w:space="0" w:color="000000"/>
              <w:right w:val="single" w:sz="8" w:space="0" w:color="000000"/>
            </w:tcBorders>
            <w:shd w:val="clear" w:color="auto" w:fill="auto"/>
            <w:vAlign w:val="center"/>
            <w:hideMark/>
          </w:tcPr>
          <w:p w14:paraId="679BCBBD"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FRECUENCIA</w:t>
            </w:r>
          </w:p>
        </w:tc>
        <w:tc>
          <w:tcPr>
            <w:tcW w:w="3527" w:type="dxa"/>
            <w:tcBorders>
              <w:top w:val="single" w:sz="8" w:space="0" w:color="000000"/>
              <w:left w:val="nil"/>
              <w:bottom w:val="single" w:sz="8" w:space="0" w:color="000000"/>
              <w:right w:val="single" w:sz="8" w:space="0" w:color="000000"/>
            </w:tcBorders>
            <w:shd w:val="clear" w:color="auto" w:fill="auto"/>
            <w:vAlign w:val="center"/>
            <w:hideMark/>
          </w:tcPr>
          <w:p w14:paraId="5EE40041" w14:textId="77777777" w:rsidR="004E7B31" w:rsidRPr="004E7B31" w:rsidRDefault="004E7B31" w:rsidP="004E7B31">
            <w:pPr>
              <w:spacing w:after="0" w:line="240" w:lineRule="auto"/>
              <w:jc w:val="center"/>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PORCENTAJE</w:t>
            </w:r>
          </w:p>
        </w:tc>
      </w:tr>
      <w:tr w:rsidR="004E7B31" w:rsidRPr="00D66B5E" w14:paraId="5B823385" w14:textId="77777777" w:rsidTr="004F2766">
        <w:trPr>
          <w:gridAfter w:val="1"/>
          <w:wAfter w:w="36" w:type="dxa"/>
          <w:trHeight w:val="63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22568817" w14:textId="77777777" w:rsidR="004E7B31" w:rsidRPr="004E7B31" w:rsidRDefault="004E7B31" w:rsidP="004E7B31">
            <w:pPr>
              <w:spacing w:after="0" w:line="240" w:lineRule="auto"/>
              <w:rPr>
                <w:rFonts w:ascii="Times New Roman" w:eastAsia="Times New Roman" w:hAnsi="Times New Roman" w:cs="Times New Roman"/>
                <w:color w:val="000000"/>
                <w:sz w:val="24"/>
                <w:szCs w:val="24"/>
                <w:lang w:val="es-AR"/>
              </w:rPr>
            </w:pPr>
            <w:r w:rsidRPr="004E7B31">
              <w:rPr>
                <w:rFonts w:ascii="Times New Roman" w:eastAsia="Times New Roman" w:hAnsi="Times New Roman" w:cs="Times New Roman"/>
                <w:color w:val="000000"/>
                <w:sz w:val="24"/>
                <w:szCs w:val="22"/>
                <w:lang w:val="es-ES"/>
              </w:rPr>
              <w:t>Rapidez en la ejecución de las tareas</w:t>
            </w:r>
          </w:p>
        </w:tc>
        <w:tc>
          <w:tcPr>
            <w:tcW w:w="3030" w:type="dxa"/>
            <w:tcBorders>
              <w:top w:val="nil"/>
              <w:left w:val="nil"/>
              <w:bottom w:val="single" w:sz="8" w:space="0" w:color="000000"/>
              <w:right w:val="single" w:sz="8" w:space="0" w:color="000000"/>
            </w:tcBorders>
            <w:shd w:val="clear" w:color="auto" w:fill="auto"/>
            <w:vAlign w:val="center"/>
          </w:tcPr>
          <w:p w14:paraId="6CAF9D6A" w14:textId="1C00F563" w:rsidR="004E7B31" w:rsidRPr="00BC644B" w:rsidRDefault="004E7B31" w:rsidP="004E7B31">
            <w:pPr>
              <w:spacing w:after="0" w:line="240" w:lineRule="auto"/>
              <w:jc w:val="right"/>
              <w:rPr>
                <w:rFonts w:ascii="Times New Roman" w:eastAsia="Times New Roman" w:hAnsi="Times New Roman" w:cs="Times New Roman"/>
                <w:color w:val="000000"/>
                <w:sz w:val="24"/>
                <w:szCs w:val="24"/>
                <w:lang w:val="es-AR"/>
              </w:rPr>
            </w:pPr>
          </w:p>
        </w:tc>
        <w:tc>
          <w:tcPr>
            <w:tcW w:w="3527" w:type="dxa"/>
            <w:tcBorders>
              <w:top w:val="nil"/>
              <w:left w:val="nil"/>
              <w:bottom w:val="single" w:sz="8" w:space="0" w:color="000000"/>
              <w:right w:val="single" w:sz="8" w:space="0" w:color="000000"/>
            </w:tcBorders>
            <w:shd w:val="clear" w:color="auto" w:fill="auto"/>
            <w:vAlign w:val="center"/>
          </w:tcPr>
          <w:p w14:paraId="2836DB27" w14:textId="37679662" w:rsidR="004E7B31" w:rsidRPr="00BC644B" w:rsidRDefault="004E7B31" w:rsidP="004E7B31">
            <w:pPr>
              <w:spacing w:after="0" w:line="240" w:lineRule="auto"/>
              <w:jc w:val="right"/>
              <w:rPr>
                <w:rFonts w:ascii="Times New Roman" w:eastAsia="Times New Roman" w:hAnsi="Times New Roman" w:cs="Times New Roman"/>
                <w:color w:val="000000"/>
                <w:sz w:val="24"/>
                <w:szCs w:val="24"/>
                <w:lang w:val="es-AR"/>
              </w:rPr>
            </w:pPr>
          </w:p>
        </w:tc>
      </w:tr>
      <w:tr w:rsidR="004E7B31" w:rsidRPr="004E7B31" w14:paraId="65FBC0E9" w14:textId="77777777" w:rsidTr="004F2766">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2CFF52A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Carencia de equipo protector</w:t>
            </w:r>
          </w:p>
        </w:tc>
        <w:tc>
          <w:tcPr>
            <w:tcW w:w="3030" w:type="dxa"/>
            <w:tcBorders>
              <w:top w:val="nil"/>
              <w:left w:val="nil"/>
              <w:bottom w:val="single" w:sz="8" w:space="0" w:color="000000"/>
              <w:right w:val="single" w:sz="8" w:space="0" w:color="000000"/>
            </w:tcBorders>
            <w:shd w:val="clear" w:color="auto" w:fill="auto"/>
            <w:vAlign w:val="center"/>
          </w:tcPr>
          <w:p w14:paraId="5A139D20" w14:textId="072721F3"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27" w:type="dxa"/>
            <w:tcBorders>
              <w:top w:val="nil"/>
              <w:left w:val="nil"/>
              <w:bottom w:val="single" w:sz="8" w:space="0" w:color="000000"/>
              <w:right w:val="single" w:sz="8" w:space="0" w:color="000000"/>
            </w:tcBorders>
            <w:shd w:val="clear" w:color="auto" w:fill="auto"/>
            <w:vAlign w:val="center"/>
          </w:tcPr>
          <w:p w14:paraId="3D7FAC24" w14:textId="6BD28AE3"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4E7B31" w14:paraId="182FC313" w14:textId="77777777" w:rsidTr="004F2766">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062490B3"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Carencia de señalización</w:t>
            </w:r>
          </w:p>
        </w:tc>
        <w:tc>
          <w:tcPr>
            <w:tcW w:w="3030" w:type="dxa"/>
            <w:tcBorders>
              <w:top w:val="nil"/>
              <w:left w:val="nil"/>
              <w:bottom w:val="single" w:sz="8" w:space="0" w:color="000000"/>
              <w:right w:val="single" w:sz="8" w:space="0" w:color="000000"/>
            </w:tcBorders>
            <w:shd w:val="clear" w:color="auto" w:fill="auto"/>
            <w:vAlign w:val="center"/>
          </w:tcPr>
          <w:p w14:paraId="43CFE5A4" w14:textId="685F1906"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27" w:type="dxa"/>
            <w:tcBorders>
              <w:top w:val="nil"/>
              <w:left w:val="nil"/>
              <w:bottom w:val="single" w:sz="8" w:space="0" w:color="000000"/>
              <w:right w:val="single" w:sz="8" w:space="0" w:color="000000"/>
            </w:tcBorders>
            <w:shd w:val="clear" w:color="auto" w:fill="auto"/>
            <w:vAlign w:val="center"/>
          </w:tcPr>
          <w:p w14:paraId="19A98A6A" w14:textId="034E27F2"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r>
      <w:tr w:rsidR="004E7B31" w:rsidRPr="00D66B5E" w14:paraId="04CF49FE" w14:textId="77777777" w:rsidTr="004F2766">
        <w:trPr>
          <w:gridAfter w:val="1"/>
          <w:wAfter w:w="36" w:type="dxa"/>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7B5B7D13" w14:textId="77777777" w:rsidR="004E7B31" w:rsidRPr="004E7B31" w:rsidRDefault="004E7B31" w:rsidP="004E7B31">
            <w:pPr>
              <w:spacing w:after="0" w:line="240" w:lineRule="auto"/>
              <w:rPr>
                <w:rFonts w:ascii="Times New Roman" w:eastAsia="Times New Roman" w:hAnsi="Times New Roman" w:cs="Times New Roman"/>
                <w:color w:val="000000"/>
                <w:sz w:val="24"/>
                <w:szCs w:val="24"/>
                <w:lang w:val="es-AR"/>
              </w:rPr>
            </w:pPr>
            <w:r w:rsidRPr="004E7B31">
              <w:rPr>
                <w:rFonts w:ascii="Times New Roman" w:eastAsia="Times New Roman" w:hAnsi="Times New Roman" w:cs="Times New Roman"/>
                <w:color w:val="000000"/>
                <w:sz w:val="24"/>
                <w:szCs w:val="22"/>
                <w:lang w:val="es-ES"/>
              </w:rPr>
              <w:t>Desorden en el lugar de trabajo</w:t>
            </w:r>
          </w:p>
        </w:tc>
        <w:tc>
          <w:tcPr>
            <w:tcW w:w="3030" w:type="dxa"/>
            <w:tcBorders>
              <w:top w:val="nil"/>
              <w:left w:val="nil"/>
              <w:bottom w:val="single" w:sz="8" w:space="0" w:color="000000"/>
              <w:right w:val="single" w:sz="8" w:space="0" w:color="000000"/>
            </w:tcBorders>
            <w:shd w:val="clear" w:color="auto" w:fill="auto"/>
            <w:vAlign w:val="center"/>
          </w:tcPr>
          <w:p w14:paraId="7FDA458C" w14:textId="4924C40F" w:rsidR="004E7B31" w:rsidRPr="00BC644B" w:rsidRDefault="004E7B31" w:rsidP="004E7B31">
            <w:pPr>
              <w:spacing w:after="0" w:line="240" w:lineRule="auto"/>
              <w:jc w:val="right"/>
              <w:rPr>
                <w:rFonts w:ascii="Times New Roman" w:eastAsia="Times New Roman" w:hAnsi="Times New Roman" w:cs="Times New Roman"/>
                <w:color w:val="000000"/>
                <w:sz w:val="24"/>
                <w:szCs w:val="24"/>
                <w:lang w:val="es-AR"/>
              </w:rPr>
            </w:pPr>
          </w:p>
        </w:tc>
        <w:tc>
          <w:tcPr>
            <w:tcW w:w="3527" w:type="dxa"/>
            <w:tcBorders>
              <w:top w:val="nil"/>
              <w:left w:val="nil"/>
              <w:bottom w:val="single" w:sz="8" w:space="0" w:color="000000"/>
              <w:right w:val="single" w:sz="8" w:space="0" w:color="000000"/>
            </w:tcBorders>
            <w:shd w:val="clear" w:color="auto" w:fill="auto"/>
            <w:vAlign w:val="center"/>
          </w:tcPr>
          <w:p w14:paraId="73AB119B" w14:textId="234FD82C" w:rsidR="004E7B31" w:rsidRPr="00BC644B" w:rsidRDefault="004E7B31" w:rsidP="004E7B31">
            <w:pPr>
              <w:spacing w:after="0" w:line="240" w:lineRule="auto"/>
              <w:jc w:val="right"/>
              <w:rPr>
                <w:rFonts w:ascii="Times New Roman" w:eastAsia="Times New Roman" w:hAnsi="Times New Roman" w:cs="Times New Roman"/>
                <w:color w:val="000000"/>
                <w:sz w:val="24"/>
                <w:szCs w:val="24"/>
                <w:lang w:val="es-AR"/>
              </w:rPr>
            </w:pPr>
          </w:p>
        </w:tc>
      </w:tr>
      <w:tr w:rsidR="004E7B31" w:rsidRPr="00D66B5E" w14:paraId="49EE5E77" w14:textId="77777777" w:rsidTr="004F2766">
        <w:trPr>
          <w:gridAfter w:val="1"/>
          <w:wAfter w:w="36" w:type="dxa"/>
          <w:trHeight w:val="389"/>
        </w:trPr>
        <w:tc>
          <w:tcPr>
            <w:tcW w:w="360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56514B" w14:textId="77777777" w:rsidR="004E7B31" w:rsidRPr="004E7B31" w:rsidRDefault="004E7B31" w:rsidP="004E7B31">
            <w:pPr>
              <w:spacing w:after="0" w:line="240" w:lineRule="auto"/>
              <w:rPr>
                <w:rFonts w:ascii="Times New Roman" w:eastAsia="Times New Roman" w:hAnsi="Times New Roman" w:cs="Times New Roman"/>
                <w:color w:val="000000"/>
                <w:sz w:val="24"/>
                <w:szCs w:val="24"/>
                <w:lang w:val="es-AR"/>
              </w:rPr>
            </w:pPr>
            <w:r w:rsidRPr="004E7B31">
              <w:rPr>
                <w:rFonts w:ascii="Times New Roman" w:eastAsia="Times New Roman" w:hAnsi="Times New Roman" w:cs="Times New Roman"/>
                <w:color w:val="000000"/>
                <w:sz w:val="24"/>
                <w:szCs w:val="22"/>
                <w:lang w:val="es-ES"/>
              </w:rPr>
              <w:t>Desconocimiento de medidas de seguridad e higiene</w:t>
            </w:r>
          </w:p>
        </w:tc>
        <w:tc>
          <w:tcPr>
            <w:tcW w:w="3030" w:type="dxa"/>
            <w:vMerge w:val="restart"/>
            <w:tcBorders>
              <w:top w:val="nil"/>
              <w:left w:val="single" w:sz="8" w:space="0" w:color="000000"/>
              <w:bottom w:val="single" w:sz="8" w:space="0" w:color="000000"/>
              <w:right w:val="single" w:sz="8" w:space="0" w:color="000000"/>
            </w:tcBorders>
            <w:shd w:val="clear" w:color="auto" w:fill="auto"/>
            <w:vAlign w:val="center"/>
          </w:tcPr>
          <w:p w14:paraId="4D7970AE" w14:textId="7D3D71A5" w:rsidR="004E7B31" w:rsidRPr="00BC644B" w:rsidRDefault="004E7B31" w:rsidP="004E7B31">
            <w:pPr>
              <w:spacing w:after="0" w:line="240" w:lineRule="auto"/>
              <w:jc w:val="right"/>
              <w:rPr>
                <w:rFonts w:ascii="Times New Roman" w:eastAsia="Times New Roman" w:hAnsi="Times New Roman" w:cs="Times New Roman"/>
                <w:color w:val="000000"/>
                <w:sz w:val="27"/>
                <w:szCs w:val="27"/>
                <w:lang w:val="es-AR"/>
              </w:rPr>
            </w:pPr>
          </w:p>
        </w:tc>
        <w:tc>
          <w:tcPr>
            <w:tcW w:w="3527" w:type="dxa"/>
            <w:vMerge w:val="restart"/>
            <w:tcBorders>
              <w:top w:val="nil"/>
              <w:left w:val="single" w:sz="8" w:space="0" w:color="000000"/>
              <w:bottom w:val="single" w:sz="8" w:space="0" w:color="000000"/>
              <w:right w:val="single" w:sz="8" w:space="0" w:color="000000"/>
            </w:tcBorders>
            <w:shd w:val="clear" w:color="auto" w:fill="auto"/>
            <w:vAlign w:val="center"/>
          </w:tcPr>
          <w:p w14:paraId="46E49329" w14:textId="22825682" w:rsidR="004E7B31" w:rsidRPr="00BC644B" w:rsidRDefault="004E7B31" w:rsidP="004E7B31">
            <w:pPr>
              <w:spacing w:after="0" w:line="240" w:lineRule="auto"/>
              <w:jc w:val="right"/>
              <w:rPr>
                <w:rFonts w:ascii="Times New Roman" w:eastAsia="Times New Roman" w:hAnsi="Times New Roman" w:cs="Times New Roman"/>
                <w:color w:val="000000"/>
                <w:sz w:val="27"/>
                <w:szCs w:val="27"/>
                <w:lang w:val="es-AR"/>
              </w:rPr>
            </w:pPr>
          </w:p>
        </w:tc>
      </w:tr>
      <w:tr w:rsidR="004E7B31" w:rsidRPr="00D66B5E" w14:paraId="54CEDA47" w14:textId="77777777" w:rsidTr="004F2766">
        <w:trPr>
          <w:trHeight w:val="300"/>
        </w:trPr>
        <w:tc>
          <w:tcPr>
            <w:tcW w:w="3607" w:type="dxa"/>
            <w:vMerge/>
            <w:tcBorders>
              <w:top w:val="nil"/>
              <w:left w:val="single" w:sz="8" w:space="0" w:color="000000"/>
              <w:bottom w:val="single" w:sz="8" w:space="0" w:color="000000"/>
              <w:right w:val="single" w:sz="8" w:space="0" w:color="000000"/>
            </w:tcBorders>
            <w:vAlign w:val="center"/>
            <w:hideMark/>
          </w:tcPr>
          <w:p w14:paraId="58AADB83" w14:textId="77777777" w:rsidR="004E7B31" w:rsidRPr="00BC644B" w:rsidRDefault="004E7B31" w:rsidP="004E7B31">
            <w:pPr>
              <w:spacing w:after="0" w:line="240" w:lineRule="auto"/>
              <w:rPr>
                <w:rFonts w:ascii="Times New Roman" w:eastAsia="Times New Roman" w:hAnsi="Times New Roman" w:cs="Times New Roman"/>
                <w:color w:val="000000"/>
                <w:sz w:val="24"/>
                <w:szCs w:val="24"/>
                <w:lang w:val="es-AR"/>
              </w:rPr>
            </w:pPr>
          </w:p>
        </w:tc>
        <w:tc>
          <w:tcPr>
            <w:tcW w:w="3030" w:type="dxa"/>
            <w:vMerge/>
            <w:tcBorders>
              <w:top w:val="nil"/>
              <w:left w:val="single" w:sz="8" w:space="0" w:color="000000"/>
              <w:bottom w:val="single" w:sz="8" w:space="0" w:color="000000"/>
              <w:right w:val="single" w:sz="8" w:space="0" w:color="000000"/>
            </w:tcBorders>
            <w:vAlign w:val="center"/>
          </w:tcPr>
          <w:p w14:paraId="2DB41A17" w14:textId="77777777" w:rsidR="004E7B31" w:rsidRPr="00BC644B" w:rsidRDefault="004E7B31" w:rsidP="004E7B31">
            <w:pPr>
              <w:spacing w:after="0" w:line="240" w:lineRule="auto"/>
              <w:rPr>
                <w:rFonts w:ascii="Times New Roman" w:eastAsia="Times New Roman" w:hAnsi="Times New Roman" w:cs="Times New Roman"/>
                <w:color w:val="000000"/>
                <w:sz w:val="27"/>
                <w:szCs w:val="27"/>
                <w:lang w:val="es-AR"/>
              </w:rPr>
            </w:pPr>
          </w:p>
        </w:tc>
        <w:tc>
          <w:tcPr>
            <w:tcW w:w="3527" w:type="dxa"/>
            <w:vMerge/>
            <w:tcBorders>
              <w:top w:val="nil"/>
              <w:left w:val="single" w:sz="8" w:space="0" w:color="000000"/>
              <w:bottom w:val="single" w:sz="8" w:space="0" w:color="000000"/>
              <w:right w:val="single" w:sz="8" w:space="0" w:color="000000"/>
            </w:tcBorders>
            <w:vAlign w:val="center"/>
          </w:tcPr>
          <w:p w14:paraId="7159B49A" w14:textId="77777777" w:rsidR="004E7B31" w:rsidRPr="00BC644B" w:rsidRDefault="004E7B31" w:rsidP="004E7B31">
            <w:pPr>
              <w:spacing w:after="0" w:line="240" w:lineRule="auto"/>
              <w:rPr>
                <w:rFonts w:ascii="Times New Roman" w:eastAsia="Times New Roman" w:hAnsi="Times New Roman" w:cs="Times New Roman"/>
                <w:color w:val="000000"/>
                <w:sz w:val="27"/>
                <w:szCs w:val="27"/>
                <w:lang w:val="es-AR"/>
              </w:rPr>
            </w:pPr>
          </w:p>
        </w:tc>
        <w:tc>
          <w:tcPr>
            <w:tcW w:w="36" w:type="dxa"/>
            <w:tcBorders>
              <w:top w:val="nil"/>
              <w:left w:val="nil"/>
              <w:bottom w:val="nil"/>
              <w:right w:val="nil"/>
            </w:tcBorders>
            <w:shd w:val="clear" w:color="auto" w:fill="auto"/>
            <w:noWrap/>
            <w:vAlign w:val="bottom"/>
            <w:hideMark/>
          </w:tcPr>
          <w:p w14:paraId="19726664" w14:textId="77777777" w:rsidR="004E7B31" w:rsidRPr="00BC644B" w:rsidRDefault="004E7B31" w:rsidP="004E7B31">
            <w:pPr>
              <w:spacing w:after="0" w:line="240" w:lineRule="auto"/>
              <w:jc w:val="right"/>
              <w:rPr>
                <w:rFonts w:ascii="Times New Roman" w:eastAsia="Times New Roman" w:hAnsi="Times New Roman" w:cs="Times New Roman"/>
                <w:color w:val="000000"/>
                <w:sz w:val="27"/>
                <w:szCs w:val="27"/>
                <w:lang w:val="es-AR"/>
              </w:rPr>
            </w:pPr>
          </w:p>
        </w:tc>
      </w:tr>
      <w:tr w:rsidR="004E7B31" w:rsidRPr="004E7B31" w14:paraId="7BF44529" w14:textId="77777777" w:rsidTr="004F2766">
        <w:trPr>
          <w:trHeight w:val="320"/>
        </w:trPr>
        <w:tc>
          <w:tcPr>
            <w:tcW w:w="3607" w:type="dxa"/>
            <w:tcBorders>
              <w:top w:val="nil"/>
              <w:left w:val="single" w:sz="8" w:space="0" w:color="000000"/>
              <w:bottom w:val="single" w:sz="8" w:space="0" w:color="000000"/>
              <w:right w:val="single" w:sz="8" w:space="0" w:color="000000"/>
            </w:tcBorders>
            <w:shd w:val="clear" w:color="auto" w:fill="auto"/>
            <w:vAlign w:val="center"/>
            <w:hideMark/>
          </w:tcPr>
          <w:p w14:paraId="1E98A85E" w14:textId="77777777" w:rsidR="004E7B31" w:rsidRPr="004E7B31" w:rsidRDefault="004E7B31" w:rsidP="004E7B31">
            <w:pPr>
              <w:spacing w:after="0" w:line="240" w:lineRule="auto"/>
              <w:rPr>
                <w:rFonts w:ascii="Times New Roman" w:eastAsia="Times New Roman" w:hAnsi="Times New Roman" w:cs="Times New Roman"/>
                <w:color w:val="000000"/>
                <w:sz w:val="24"/>
                <w:szCs w:val="24"/>
              </w:rPr>
            </w:pPr>
            <w:r w:rsidRPr="004E7B31">
              <w:rPr>
                <w:rFonts w:ascii="Times New Roman" w:eastAsia="Times New Roman" w:hAnsi="Times New Roman" w:cs="Times New Roman"/>
                <w:color w:val="000000"/>
                <w:sz w:val="24"/>
                <w:szCs w:val="22"/>
                <w:lang w:val="es-ES"/>
              </w:rPr>
              <w:t>Total</w:t>
            </w:r>
          </w:p>
        </w:tc>
        <w:tc>
          <w:tcPr>
            <w:tcW w:w="3030" w:type="dxa"/>
            <w:tcBorders>
              <w:top w:val="nil"/>
              <w:left w:val="nil"/>
              <w:bottom w:val="single" w:sz="8" w:space="0" w:color="000000"/>
              <w:right w:val="single" w:sz="8" w:space="0" w:color="000000"/>
            </w:tcBorders>
            <w:shd w:val="clear" w:color="auto" w:fill="auto"/>
            <w:vAlign w:val="center"/>
          </w:tcPr>
          <w:p w14:paraId="617FD811" w14:textId="10C316FD"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527" w:type="dxa"/>
            <w:tcBorders>
              <w:top w:val="nil"/>
              <w:left w:val="nil"/>
              <w:bottom w:val="single" w:sz="8" w:space="0" w:color="000000"/>
              <w:right w:val="single" w:sz="8" w:space="0" w:color="000000"/>
            </w:tcBorders>
            <w:shd w:val="clear" w:color="auto" w:fill="auto"/>
            <w:vAlign w:val="center"/>
          </w:tcPr>
          <w:p w14:paraId="0090EDAE" w14:textId="393DBE87" w:rsidR="004E7B31" w:rsidRPr="004E7B31" w:rsidRDefault="004E7B31" w:rsidP="004E7B31">
            <w:pPr>
              <w:spacing w:after="0" w:line="240" w:lineRule="auto"/>
              <w:jc w:val="right"/>
              <w:rPr>
                <w:rFonts w:ascii="Times New Roman" w:eastAsia="Times New Roman" w:hAnsi="Times New Roman" w:cs="Times New Roman"/>
                <w:color w:val="000000"/>
                <w:sz w:val="24"/>
                <w:szCs w:val="24"/>
              </w:rPr>
            </w:pPr>
          </w:p>
        </w:tc>
        <w:tc>
          <w:tcPr>
            <w:tcW w:w="36" w:type="dxa"/>
            <w:vAlign w:val="center"/>
            <w:hideMark/>
          </w:tcPr>
          <w:p w14:paraId="52FAD618" w14:textId="77777777" w:rsidR="004E7B31" w:rsidRPr="004E7B31" w:rsidRDefault="004E7B31" w:rsidP="004E7B31">
            <w:pPr>
              <w:spacing w:after="0" w:line="240" w:lineRule="auto"/>
              <w:rPr>
                <w:rFonts w:ascii="Times New Roman" w:eastAsia="Times New Roman" w:hAnsi="Times New Roman" w:cs="Times New Roman"/>
              </w:rPr>
            </w:pPr>
          </w:p>
        </w:tc>
      </w:tr>
    </w:tbl>
    <w:p w14:paraId="53782A34"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43F7E71B" w14:textId="77777777" w:rsidR="004E7B31" w:rsidRPr="004E7B31" w:rsidRDefault="004E7B31" w:rsidP="00435EB9">
      <w:pPr>
        <w:numPr>
          <w:ilvl w:val="0"/>
          <w:numId w:val="41"/>
        </w:numPr>
        <w:tabs>
          <w:tab w:val="left" w:pos="1308"/>
        </w:tabs>
        <w:spacing w:line="360" w:lineRule="auto"/>
        <w:ind w:right="121"/>
        <w:contextualSpacing/>
        <w:jc w:val="both"/>
        <w:rPr>
          <w:rFonts w:ascii="Arial" w:hAnsi="Arial" w:cs="Arial"/>
          <w:sz w:val="24"/>
          <w:lang w:val="es-AR"/>
        </w:rPr>
      </w:pPr>
      <w:r w:rsidRPr="004E7B31">
        <w:rPr>
          <w:rFonts w:ascii="Arial" w:hAnsi="Arial" w:cs="Arial"/>
          <w:sz w:val="24"/>
          <w:lang w:val="es-AR"/>
        </w:rPr>
        <w:t>¿Qué beneficios encuentra al cumplir con determinadas medidas de seguridad e higiene en el área de trabajo?</w:t>
      </w:r>
    </w:p>
    <w:tbl>
      <w:tblPr>
        <w:tblW w:w="10200" w:type="dxa"/>
        <w:tblLook w:val="04A0" w:firstRow="1" w:lastRow="0" w:firstColumn="1" w:lastColumn="0" w:noHBand="0" w:noVBand="1"/>
      </w:tblPr>
      <w:tblGrid>
        <w:gridCol w:w="3620"/>
        <w:gridCol w:w="3040"/>
        <w:gridCol w:w="3540"/>
      </w:tblGrid>
      <w:tr w:rsidR="004E7B31" w:rsidRPr="004E7B31" w14:paraId="39911F36" w14:textId="77777777" w:rsidTr="004E7B31">
        <w:trPr>
          <w:trHeight w:val="300"/>
        </w:trPr>
        <w:tc>
          <w:tcPr>
            <w:tcW w:w="36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69C4F6"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RESPUESTA</w:t>
            </w:r>
          </w:p>
        </w:tc>
        <w:tc>
          <w:tcPr>
            <w:tcW w:w="3040" w:type="dxa"/>
            <w:tcBorders>
              <w:top w:val="single" w:sz="8" w:space="0" w:color="000000"/>
              <w:left w:val="nil"/>
              <w:bottom w:val="single" w:sz="8" w:space="0" w:color="000000"/>
              <w:right w:val="single" w:sz="8" w:space="0" w:color="000000"/>
            </w:tcBorders>
            <w:shd w:val="clear" w:color="auto" w:fill="auto"/>
            <w:vAlign w:val="center"/>
            <w:hideMark/>
          </w:tcPr>
          <w:p w14:paraId="2CB5D627" w14:textId="77777777"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FRECUENCIA</w:t>
            </w:r>
          </w:p>
        </w:tc>
        <w:tc>
          <w:tcPr>
            <w:tcW w:w="3540" w:type="dxa"/>
            <w:tcBorders>
              <w:top w:val="single" w:sz="8" w:space="0" w:color="000000"/>
              <w:left w:val="nil"/>
              <w:bottom w:val="single" w:sz="8" w:space="0" w:color="000000"/>
              <w:right w:val="single" w:sz="8" w:space="0" w:color="000000"/>
            </w:tcBorders>
            <w:shd w:val="clear" w:color="auto" w:fill="auto"/>
            <w:vAlign w:val="center"/>
            <w:hideMark/>
          </w:tcPr>
          <w:p w14:paraId="56E56644" w14:textId="77777777"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PORCENTAJE</w:t>
            </w:r>
          </w:p>
        </w:tc>
      </w:tr>
      <w:tr w:rsidR="004E7B31" w:rsidRPr="004E7B31" w14:paraId="2D742505" w14:textId="77777777" w:rsidTr="004F2766">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0F6732A9"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Evitar lesiones o accidentes</w:t>
            </w:r>
          </w:p>
        </w:tc>
        <w:tc>
          <w:tcPr>
            <w:tcW w:w="3040" w:type="dxa"/>
            <w:tcBorders>
              <w:top w:val="nil"/>
              <w:left w:val="nil"/>
              <w:bottom w:val="single" w:sz="8" w:space="0" w:color="000000"/>
              <w:right w:val="single" w:sz="8" w:space="0" w:color="000000"/>
            </w:tcBorders>
            <w:shd w:val="clear" w:color="auto" w:fill="auto"/>
            <w:vAlign w:val="center"/>
          </w:tcPr>
          <w:p w14:paraId="050F4149" w14:textId="1B22AF88"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3548305D" w14:textId="4DDFBB5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649F5FEC" w14:textId="77777777" w:rsidTr="004F2766">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BBD045C"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No interrumpir labores</w:t>
            </w:r>
          </w:p>
        </w:tc>
        <w:tc>
          <w:tcPr>
            <w:tcW w:w="3040" w:type="dxa"/>
            <w:tcBorders>
              <w:top w:val="nil"/>
              <w:left w:val="nil"/>
              <w:bottom w:val="single" w:sz="8" w:space="0" w:color="000000"/>
              <w:right w:val="single" w:sz="8" w:space="0" w:color="000000"/>
            </w:tcBorders>
            <w:shd w:val="clear" w:color="auto" w:fill="auto"/>
            <w:vAlign w:val="center"/>
          </w:tcPr>
          <w:p w14:paraId="7D5D2B90" w14:textId="5A6B3155"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7A5D33F6" w14:textId="1CB4AD5B"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5B844F38" w14:textId="77777777" w:rsidTr="004F2766">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512FCECE"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Otros</w:t>
            </w:r>
          </w:p>
        </w:tc>
        <w:tc>
          <w:tcPr>
            <w:tcW w:w="3040" w:type="dxa"/>
            <w:tcBorders>
              <w:top w:val="nil"/>
              <w:left w:val="nil"/>
              <w:bottom w:val="single" w:sz="8" w:space="0" w:color="000000"/>
              <w:right w:val="single" w:sz="8" w:space="0" w:color="000000"/>
            </w:tcBorders>
            <w:shd w:val="clear" w:color="auto" w:fill="auto"/>
            <w:vAlign w:val="center"/>
          </w:tcPr>
          <w:p w14:paraId="321D8828" w14:textId="70E5F1D0"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31FD3FC6" w14:textId="5D506956"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r w:rsidR="004E7B31" w:rsidRPr="004E7B31" w14:paraId="3C7639B4" w14:textId="77777777" w:rsidTr="004F2766">
        <w:trPr>
          <w:trHeight w:val="300"/>
        </w:trPr>
        <w:tc>
          <w:tcPr>
            <w:tcW w:w="3620" w:type="dxa"/>
            <w:tcBorders>
              <w:top w:val="nil"/>
              <w:left w:val="single" w:sz="8" w:space="0" w:color="000000"/>
              <w:bottom w:val="single" w:sz="8" w:space="0" w:color="000000"/>
              <w:right w:val="single" w:sz="8" w:space="0" w:color="000000"/>
            </w:tcBorders>
            <w:shd w:val="clear" w:color="auto" w:fill="auto"/>
            <w:vAlign w:val="center"/>
            <w:hideMark/>
          </w:tcPr>
          <w:p w14:paraId="7DDFEB56" w14:textId="77777777" w:rsidR="004E7B31" w:rsidRPr="004E7B31" w:rsidRDefault="004E7B31" w:rsidP="004E7B31">
            <w:pPr>
              <w:spacing w:after="0" w:line="240" w:lineRule="auto"/>
              <w:rPr>
                <w:rFonts w:ascii="Times New Roman" w:eastAsia="Times New Roman" w:hAnsi="Times New Roman" w:cs="Times New Roman"/>
                <w:color w:val="000000"/>
                <w:sz w:val="22"/>
                <w:szCs w:val="22"/>
              </w:rPr>
            </w:pPr>
            <w:r w:rsidRPr="004E7B31">
              <w:rPr>
                <w:rFonts w:ascii="Times New Roman" w:eastAsia="Times New Roman" w:hAnsi="Times New Roman" w:cs="Times New Roman"/>
                <w:color w:val="000000"/>
                <w:sz w:val="22"/>
                <w:szCs w:val="22"/>
                <w:lang w:val="es-ES"/>
              </w:rPr>
              <w:t>Total</w:t>
            </w:r>
          </w:p>
        </w:tc>
        <w:tc>
          <w:tcPr>
            <w:tcW w:w="3040" w:type="dxa"/>
            <w:tcBorders>
              <w:top w:val="nil"/>
              <w:left w:val="nil"/>
              <w:bottom w:val="single" w:sz="8" w:space="0" w:color="000000"/>
              <w:right w:val="single" w:sz="8" w:space="0" w:color="000000"/>
            </w:tcBorders>
            <w:shd w:val="clear" w:color="auto" w:fill="auto"/>
            <w:vAlign w:val="center"/>
          </w:tcPr>
          <w:p w14:paraId="125433D6" w14:textId="3EAA6D67"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c>
          <w:tcPr>
            <w:tcW w:w="3540" w:type="dxa"/>
            <w:tcBorders>
              <w:top w:val="nil"/>
              <w:left w:val="nil"/>
              <w:bottom w:val="single" w:sz="8" w:space="0" w:color="000000"/>
              <w:right w:val="single" w:sz="8" w:space="0" w:color="000000"/>
            </w:tcBorders>
            <w:shd w:val="clear" w:color="auto" w:fill="auto"/>
            <w:vAlign w:val="center"/>
          </w:tcPr>
          <w:p w14:paraId="43555A4E" w14:textId="407AB625" w:rsidR="004E7B31" w:rsidRPr="004E7B31" w:rsidRDefault="004E7B31" w:rsidP="004E7B31">
            <w:pPr>
              <w:spacing w:after="0" w:line="240" w:lineRule="auto"/>
              <w:jc w:val="right"/>
              <w:rPr>
                <w:rFonts w:ascii="Times New Roman" w:eastAsia="Times New Roman" w:hAnsi="Times New Roman" w:cs="Times New Roman"/>
                <w:color w:val="000000"/>
                <w:sz w:val="22"/>
                <w:szCs w:val="22"/>
              </w:rPr>
            </w:pPr>
          </w:p>
        </w:tc>
      </w:tr>
    </w:tbl>
    <w:p w14:paraId="1E90804A" w14:textId="18FFE41E" w:rsidR="004E7B31" w:rsidRPr="004E7B31" w:rsidRDefault="004E7B31" w:rsidP="004E7B31">
      <w:pPr>
        <w:tabs>
          <w:tab w:val="left" w:pos="1308"/>
        </w:tabs>
        <w:spacing w:line="360" w:lineRule="auto"/>
        <w:ind w:right="121"/>
        <w:jc w:val="both"/>
        <w:rPr>
          <w:rFonts w:ascii="Arial" w:hAnsi="Arial" w:cs="Arial"/>
          <w:sz w:val="16"/>
          <w:szCs w:val="16"/>
          <w:lang w:val="es-AR"/>
        </w:rPr>
      </w:pPr>
    </w:p>
    <w:p w14:paraId="28965ED1" w14:textId="2BDF12F7" w:rsidR="004E7B31" w:rsidRPr="004E7B31" w:rsidRDefault="004E7B31" w:rsidP="004E7B31">
      <w:pPr>
        <w:tabs>
          <w:tab w:val="left" w:pos="1308"/>
        </w:tabs>
        <w:spacing w:line="360" w:lineRule="auto"/>
        <w:ind w:right="121"/>
        <w:jc w:val="both"/>
        <w:rPr>
          <w:rFonts w:ascii="Arial" w:hAnsi="Arial" w:cs="Arial"/>
          <w:sz w:val="24"/>
          <w:lang w:val="es-AR"/>
        </w:rPr>
      </w:pPr>
    </w:p>
    <w:p w14:paraId="2BC039CA"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0875C743"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296A16C1" w14:textId="77777777" w:rsidR="004E7B31" w:rsidRPr="004E7B31" w:rsidRDefault="004E7B31" w:rsidP="004E7B31">
      <w:pPr>
        <w:tabs>
          <w:tab w:val="left" w:pos="1308"/>
        </w:tabs>
        <w:spacing w:line="360" w:lineRule="auto"/>
        <w:ind w:right="121"/>
        <w:jc w:val="both"/>
        <w:rPr>
          <w:rFonts w:ascii="Arial" w:hAnsi="Arial" w:cs="Arial"/>
          <w:sz w:val="24"/>
          <w:lang w:val="es-AR"/>
        </w:rPr>
      </w:pPr>
    </w:p>
    <w:p w14:paraId="65F7B38B" w14:textId="77777777" w:rsidR="004E7B31" w:rsidRPr="004E7B31" w:rsidRDefault="004E7B31" w:rsidP="004E7B31">
      <w:pPr>
        <w:tabs>
          <w:tab w:val="left" w:pos="5580"/>
        </w:tabs>
        <w:spacing w:line="360" w:lineRule="auto"/>
        <w:ind w:right="121"/>
        <w:jc w:val="both"/>
        <w:rPr>
          <w:rFonts w:ascii="Arial" w:hAnsi="Arial" w:cs="Arial"/>
          <w:sz w:val="24"/>
          <w:lang w:val="es-AR"/>
        </w:rPr>
      </w:pPr>
      <w:r w:rsidRPr="004E7B31">
        <w:rPr>
          <w:rFonts w:ascii="Arial" w:hAnsi="Arial" w:cs="Arial"/>
          <w:sz w:val="24"/>
          <w:lang w:val="es-AR"/>
        </w:rPr>
        <w:tab/>
      </w:r>
    </w:p>
    <w:p w14:paraId="1196CB23" w14:textId="692FF53D" w:rsidR="0022665E" w:rsidRPr="004D4560" w:rsidRDefault="0022665E" w:rsidP="004E7B31">
      <w:pPr>
        <w:pStyle w:val="ListParagraph"/>
        <w:spacing w:line="360" w:lineRule="auto"/>
        <w:jc w:val="both"/>
        <w:rPr>
          <w:rFonts w:ascii="Arial" w:hAnsi="Arial" w:cs="Arial"/>
          <w:sz w:val="24"/>
          <w:szCs w:val="24"/>
          <w:lang w:val="es-AR"/>
        </w:rPr>
      </w:pPr>
    </w:p>
    <w:p w14:paraId="67C695BB" w14:textId="77777777" w:rsidR="00A926A1" w:rsidRPr="00A926A1" w:rsidRDefault="00A926A1" w:rsidP="002A15E9">
      <w:pPr>
        <w:pStyle w:val="ListParagraph"/>
        <w:spacing w:line="360" w:lineRule="auto"/>
        <w:jc w:val="both"/>
        <w:rPr>
          <w:rFonts w:ascii="Arial" w:hAnsi="Arial" w:cs="Arial"/>
          <w:sz w:val="24"/>
          <w:szCs w:val="24"/>
          <w:lang w:val="es-AR"/>
        </w:rPr>
      </w:pPr>
    </w:p>
    <w:p w14:paraId="016E9F1F" w14:textId="0BDB0B68" w:rsidR="00C916F7" w:rsidRDefault="00C916F7" w:rsidP="00C916F7">
      <w:pPr>
        <w:rPr>
          <w:lang w:val="es-AR"/>
        </w:rPr>
      </w:pPr>
    </w:p>
    <w:p w14:paraId="6D514F86" w14:textId="6364BC9A" w:rsidR="00C916F7" w:rsidRDefault="00C916F7" w:rsidP="00C916F7">
      <w:pPr>
        <w:rPr>
          <w:lang w:val="es-AR"/>
        </w:rPr>
      </w:pPr>
    </w:p>
    <w:p w14:paraId="2AA45E5A" w14:textId="7EC46694" w:rsidR="00C916F7" w:rsidRDefault="00C916F7" w:rsidP="00C916F7">
      <w:pPr>
        <w:rPr>
          <w:lang w:val="es-AR"/>
        </w:rPr>
      </w:pPr>
    </w:p>
    <w:p w14:paraId="4F65D703" w14:textId="6F7AEBE1" w:rsidR="00C916F7" w:rsidRDefault="00C916F7" w:rsidP="00C916F7">
      <w:pPr>
        <w:rPr>
          <w:lang w:val="es-AR"/>
        </w:rPr>
      </w:pPr>
    </w:p>
    <w:p w14:paraId="59B7FD8A" w14:textId="77777777" w:rsidR="004F2766" w:rsidRDefault="004F2766" w:rsidP="00C916F7">
      <w:pPr>
        <w:rPr>
          <w:lang w:val="es-AR"/>
        </w:rPr>
      </w:pPr>
    </w:p>
    <w:p w14:paraId="00E001C7" w14:textId="7BDF4429" w:rsidR="002A22A4" w:rsidRDefault="00C916F7" w:rsidP="004F2766">
      <w:pPr>
        <w:pStyle w:val="Heading1"/>
        <w:spacing w:before="161"/>
        <w:jc w:val="center"/>
        <w:rPr>
          <w:rFonts w:ascii="Arial" w:hAnsi="Arial" w:cs="Arial"/>
          <w:sz w:val="28"/>
          <w:szCs w:val="28"/>
          <w:u w:val="thick"/>
          <w:lang w:val="es-AR"/>
        </w:rPr>
      </w:pPr>
      <w:bookmarkStart w:id="30" w:name="_Hlk74634769"/>
      <w:bookmarkStart w:id="31" w:name="_Toc75806656"/>
      <w:r w:rsidRPr="00653AE3">
        <w:rPr>
          <w:rFonts w:ascii="Arial" w:hAnsi="Arial" w:cs="Arial"/>
          <w:sz w:val="28"/>
          <w:szCs w:val="28"/>
          <w:u w:val="thick"/>
          <w:lang w:val="es-AR"/>
        </w:rPr>
        <w:lastRenderedPageBreak/>
        <w:t>Bibliografía</w:t>
      </w:r>
      <w:bookmarkEnd w:id="31"/>
      <w:r w:rsidRPr="00C916F7">
        <w:rPr>
          <w:rFonts w:ascii="Arial" w:hAnsi="Arial" w:cs="Arial"/>
          <w:sz w:val="28"/>
          <w:szCs w:val="28"/>
          <w:u w:val="thick"/>
          <w:lang w:val="es-AR"/>
        </w:rPr>
        <w:t xml:space="preserve"> </w:t>
      </w:r>
    </w:p>
    <w:bookmarkEnd w:id="30"/>
    <w:p w14:paraId="3F46C192" w14:textId="77777777" w:rsidR="004F2766" w:rsidRPr="004F2766" w:rsidRDefault="004F2766" w:rsidP="004F2766">
      <w:pPr>
        <w:rPr>
          <w:lang w:val="es-AR"/>
        </w:rPr>
      </w:pPr>
    </w:p>
    <w:p w14:paraId="746A11BD"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Chiavenato, I. (2009).  Gestión del talento humano.  3ª. Edición. Editorial McGraw Hill.  México.</w:t>
      </w:r>
    </w:p>
    <w:p w14:paraId="2437700E"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Decreto 351/79 Reglamentación de Higiene y Seguridad en el trabajo.</w:t>
      </w:r>
    </w:p>
    <w:p w14:paraId="7DD28E3E"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Ezequiel Ander-</w:t>
      </w:r>
      <w:proofErr w:type="spellStart"/>
      <w:r w:rsidR="00052DA0" w:rsidRPr="00A11FFF">
        <w:rPr>
          <w:rFonts w:ascii="Arial" w:hAnsi="Arial" w:cs="Arial"/>
          <w:sz w:val="24"/>
          <w:szCs w:val="24"/>
          <w:lang w:val="es-AR"/>
        </w:rPr>
        <w:t>Eggs.l</w:t>
      </w:r>
      <w:proofErr w:type="spellEnd"/>
      <w:r w:rsidR="00052DA0" w:rsidRPr="00A11FFF">
        <w:rPr>
          <w:rFonts w:ascii="Arial" w:hAnsi="Arial" w:cs="Arial"/>
          <w:sz w:val="24"/>
          <w:szCs w:val="24"/>
          <w:lang w:val="es-AR"/>
        </w:rPr>
        <w:t>.:</w:t>
      </w:r>
      <w:r w:rsidRPr="00A11FFF">
        <w:rPr>
          <w:rFonts w:ascii="Arial" w:hAnsi="Arial" w:cs="Arial"/>
          <w:sz w:val="24"/>
          <w:szCs w:val="24"/>
          <w:lang w:val="es-AR"/>
        </w:rPr>
        <w:t xml:space="preserve"> el autor, D.L. 1983 (</w:t>
      </w:r>
      <w:r w:rsidR="00052DA0" w:rsidRPr="00A11FFF">
        <w:rPr>
          <w:rFonts w:ascii="Arial" w:hAnsi="Arial" w:cs="Arial"/>
          <w:sz w:val="24"/>
          <w:szCs w:val="24"/>
          <w:lang w:val="es-AR"/>
        </w:rPr>
        <w:t>Alicante:</w:t>
      </w:r>
      <w:r w:rsidRPr="00A11FFF">
        <w:rPr>
          <w:rFonts w:ascii="Arial" w:hAnsi="Arial" w:cs="Arial"/>
          <w:sz w:val="24"/>
          <w:szCs w:val="24"/>
          <w:lang w:val="es-AR"/>
        </w:rPr>
        <w:t xml:space="preserve"> </w:t>
      </w:r>
      <w:proofErr w:type="spellStart"/>
      <w:r w:rsidRPr="00A11FFF">
        <w:rPr>
          <w:rFonts w:ascii="Arial" w:hAnsi="Arial" w:cs="Arial"/>
          <w:sz w:val="24"/>
          <w:szCs w:val="24"/>
          <w:lang w:val="es-AR"/>
        </w:rPr>
        <w:t>Gráf</w:t>
      </w:r>
      <w:proofErr w:type="spellEnd"/>
      <w:r w:rsidRPr="00A11FFF">
        <w:rPr>
          <w:rFonts w:ascii="Arial" w:hAnsi="Arial" w:cs="Arial"/>
          <w:sz w:val="24"/>
          <w:szCs w:val="24"/>
          <w:lang w:val="es-AR"/>
        </w:rPr>
        <w:t>. Díaz. ISBN 84-300-8931-4).</w:t>
      </w:r>
    </w:p>
    <w:p w14:paraId="11A7D377"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Ley 19587 Higiene y Seguridad en el Trabajo.</w:t>
      </w:r>
    </w:p>
    <w:p w14:paraId="6E684848"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Ley 24.557 Riesgos del Trabajo.</w:t>
      </w:r>
    </w:p>
    <w:p w14:paraId="31A9DA02"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Menéndez, F.  (2009). Formación superior en prevención de riesgos laborales: parte obligatoria y común.  4ª. Edición. Editorial Lex Nova.  España.</w:t>
      </w:r>
    </w:p>
    <w:p w14:paraId="5C1D4F46"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Mondy, R. (2005).  Administración de recursos humanos.  9ª. Edición.  Pearson Educación.  México, D.F.</w:t>
      </w:r>
    </w:p>
    <w:p w14:paraId="6B771462"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 xml:space="preserve">Normas de Cirujana, </w:t>
      </w:r>
      <w:r w:rsidR="00052DA0" w:rsidRPr="00A11FFF">
        <w:rPr>
          <w:rFonts w:ascii="Arial" w:hAnsi="Arial" w:cs="Arial"/>
          <w:sz w:val="24"/>
          <w:szCs w:val="24"/>
          <w:lang w:val="es-AR"/>
        </w:rPr>
        <w:t>G.A.</w:t>
      </w:r>
      <w:r w:rsidRPr="00A11FFF">
        <w:rPr>
          <w:rFonts w:ascii="Arial" w:hAnsi="Arial" w:cs="Arial"/>
          <w:sz w:val="24"/>
          <w:szCs w:val="24"/>
          <w:lang w:val="es-AR"/>
        </w:rPr>
        <w:t xml:space="preserve"> 2002. La evolución de los riesgos laborales. Revista</w:t>
      </w:r>
    </w:p>
    <w:p w14:paraId="5255D947"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Procedimientos de la Empresa Baker Hughes.  https://www.bhge.com/</w:t>
      </w:r>
    </w:p>
    <w:p w14:paraId="427D655D"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Resolución SRT 463/09 - Relevamiento de riesgos laborales</w:t>
      </w:r>
    </w:p>
    <w:p w14:paraId="5FA68231"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Resolución SRT 84/12 - Iluminación</w:t>
      </w:r>
    </w:p>
    <w:p w14:paraId="11DD70BD"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lang w:val="es-AR"/>
        </w:rPr>
        <w:t>Resolución SRT 85/12 – Ruido</w:t>
      </w:r>
    </w:p>
    <w:p w14:paraId="773ABB74" w14:textId="77777777" w:rsidR="00A11FFF" w:rsidRPr="00A11FFF" w:rsidRDefault="00A11FFF" w:rsidP="00435EB9">
      <w:pPr>
        <w:pStyle w:val="ListParagraph"/>
        <w:numPr>
          <w:ilvl w:val="0"/>
          <w:numId w:val="33"/>
        </w:numPr>
        <w:spacing w:line="360" w:lineRule="auto"/>
        <w:rPr>
          <w:rFonts w:ascii="Arial" w:hAnsi="Arial" w:cs="Arial"/>
          <w:sz w:val="24"/>
          <w:szCs w:val="24"/>
          <w:lang w:val="es-AR"/>
        </w:rPr>
      </w:pPr>
      <w:r w:rsidRPr="00A11FFF">
        <w:rPr>
          <w:rFonts w:ascii="Arial" w:hAnsi="Arial" w:cs="Arial"/>
          <w:sz w:val="24"/>
          <w:szCs w:val="24"/>
        </w:rPr>
        <w:t>Werther, W. y Davis K</w:t>
      </w:r>
      <w:r w:rsidR="00052DA0" w:rsidRPr="00A11FFF">
        <w:rPr>
          <w:rFonts w:ascii="Arial" w:hAnsi="Arial" w:cs="Arial"/>
          <w:sz w:val="24"/>
          <w:szCs w:val="24"/>
        </w:rPr>
        <w:t>. (</w:t>
      </w:r>
      <w:r w:rsidRPr="00A11FFF">
        <w:rPr>
          <w:rFonts w:ascii="Arial" w:hAnsi="Arial" w:cs="Arial"/>
          <w:sz w:val="24"/>
          <w:szCs w:val="24"/>
        </w:rPr>
        <w:t xml:space="preserve">2008).  </w:t>
      </w:r>
      <w:r w:rsidRPr="00A11FFF">
        <w:rPr>
          <w:rFonts w:ascii="Arial" w:hAnsi="Arial" w:cs="Arial"/>
          <w:sz w:val="24"/>
          <w:szCs w:val="24"/>
          <w:lang w:val="es-AR"/>
        </w:rPr>
        <w:t>Administración de personal y recursos humanos. (6ª. Ed) México: McGraw-Hill Interamericana.</w:t>
      </w:r>
    </w:p>
    <w:p w14:paraId="23364535" w14:textId="77777777" w:rsidR="0000068A" w:rsidRDefault="0000068A" w:rsidP="0000068A">
      <w:pPr>
        <w:spacing w:line="360" w:lineRule="auto"/>
        <w:rPr>
          <w:lang w:val="es-AR"/>
        </w:rPr>
      </w:pPr>
    </w:p>
    <w:p w14:paraId="7409C3AA" w14:textId="77777777" w:rsidR="00056468" w:rsidRDefault="00056468">
      <w:pPr>
        <w:pStyle w:val="BodyText"/>
        <w:spacing w:before="9"/>
        <w:rPr>
          <w:sz w:val="10"/>
        </w:rPr>
      </w:pPr>
      <w:bookmarkStart w:id="32" w:name="_bookmark11"/>
      <w:bookmarkEnd w:id="32"/>
    </w:p>
    <w:sectPr w:rsidR="00056468">
      <w:pgSz w:w="12240" w:h="15840"/>
      <w:pgMar w:top="1500" w:right="1320" w:bottom="1320" w:left="1340" w:header="0" w:footer="11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812AF" w14:textId="77777777" w:rsidR="00705DCB" w:rsidRDefault="00705DCB">
      <w:r>
        <w:separator/>
      </w:r>
    </w:p>
  </w:endnote>
  <w:endnote w:type="continuationSeparator" w:id="0">
    <w:p w14:paraId="0CBF20F0" w14:textId="77777777" w:rsidR="00705DCB" w:rsidRDefault="0070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F0130" w14:textId="77777777" w:rsidR="004E7B31" w:rsidRDefault="004E7B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A419B" w14:textId="77777777" w:rsidR="004E7B31" w:rsidRDefault="004E7B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345CD" w14:textId="77777777" w:rsidR="004E7B31" w:rsidRDefault="004E7B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50806" w14:textId="77777777" w:rsidR="004E7B31" w:rsidRDefault="004E7B31">
    <w:pPr>
      <w:pStyle w:val="BodyText"/>
      <w:spacing w:line="14" w:lineRule="auto"/>
      <w:rPr>
        <w:sz w:val="20"/>
      </w:rPr>
    </w:pPr>
    <w:r>
      <w:rPr>
        <w:noProof/>
        <w:lang w:val="en-US" w:eastAsia="en-US" w:bidi="ar-SA"/>
      </w:rPr>
      <mc:AlternateContent>
        <mc:Choice Requires="wps">
          <w:drawing>
            <wp:anchor distT="0" distB="0" distL="114300" distR="114300" simplePos="0" relativeHeight="250738688" behindDoc="1" locked="0" layoutInCell="1" allowOverlap="1" wp14:anchorId="2720251E" wp14:editId="173CC339">
              <wp:simplePos x="0" y="0"/>
              <wp:positionH relativeFrom="page">
                <wp:posOffset>896620</wp:posOffset>
              </wp:positionH>
              <wp:positionV relativeFrom="page">
                <wp:posOffset>9168130</wp:posOffset>
              </wp:positionV>
              <wp:extent cx="598106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4E7B0" id="Line 2" o:spid="_x0000_s1026" style="position:absolute;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1.9pt" to="541.55pt,7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" strokecolor="#d9d9d9" strokeweight=".48pt">
              <w10:wrap anchorx="page" anchory="page"/>
            </v:line>
          </w:pict>
        </mc:Fallback>
      </mc:AlternateContent>
    </w:r>
    <w:r>
      <w:rPr>
        <w:noProof/>
        <w:lang w:val="en-US" w:eastAsia="en-US" w:bidi="ar-SA"/>
      </w:rPr>
      <mc:AlternateContent>
        <mc:Choice Requires="wps">
          <w:drawing>
            <wp:anchor distT="0" distB="0" distL="114300" distR="114300" simplePos="0" relativeHeight="250739712" behindDoc="1" locked="0" layoutInCell="1" allowOverlap="1" wp14:anchorId="111A1496" wp14:editId="30947EC8">
              <wp:simplePos x="0" y="0"/>
              <wp:positionH relativeFrom="page">
                <wp:posOffset>901700</wp:posOffset>
              </wp:positionH>
              <wp:positionV relativeFrom="page">
                <wp:posOffset>9197975</wp:posOffset>
              </wp:positionV>
              <wp:extent cx="2604770" cy="4152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92A7" w14:textId="27952E81" w:rsidR="004E7B31" w:rsidRDefault="004E7B31" w:rsidP="00876804">
                          <w:pPr>
                            <w:spacing w:after="0" w:line="245" w:lineRule="exact"/>
                            <w:rPr>
                              <w:rFonts w:ascii="Calibri"/>
                              <w:color w:val="767070"/>
                              <w:sz w:val="16"/>
                              <w:lang w:val="es-AR"/>
                            </w:rPr>
                          </w:pPr>
                          <w:r w:rsidRPr="00F472D1">
                            <w:rPr>
                              <w:rFonts w:ascii="Calibri"/>
                              <w:lang w:val="es-AR"/>
                            </w:rPr>
                            <w:t xml:space="preserve">Page </w:t>
                          </w:r>
                          <w:r>
                            <w:fldChar w:fldCharType="begin"/>
                          </w:r>
                          <w:r w:rsidRPr="00F472D1">
                            <w:rPr>
                              <w:rFonts w:ascii="Calibri"/>
                              <w:b/>
                              <w:lang w:val="es-AR"/>
                            </w:rPr>
                            <w:instrText xml:space="preserve"> PAGE </w:instrText>
                          </w:r>
                          <w:r>
                            <w:fldChar w:fldCharType="separate"/>
                          </w:r>
                          <w:r>
                            <w:rPr>
                              <w:rFonts w:ascii="Calibri"/>
                              <w:b/>
                              <w:noProof/>
                              <w:lang w:val="es-AR"/>
                            </w:rPr>
                            <w:t>10</w:t>
                          </w:r>
                          <w:r>
                            <w:fldChar w:fldCharType="end"/>
                          </w:r>
                          <w:r w:rsidRPr="00F472D1">
                            <w:rPr>
                              <w:rFonts w:ascii="Calibri"/>
                              <w:b/>
                              <w:lang w:val="es-AR"/>
                            </w:rPr>
                            <w:t xml:space="preserve"> | </w:t>
                          </w:r>
                          <w:r>
                            <w:rPr>
                              <w:rFonts w:ascii="Calibri"/>
                              <w:b/>
                              <w:lang w:val="es-AR"/>
                            </w:rPr>
                            <w:t xml:space="preserve">  </w:t>
                          </w:r>
                          <w:r w:rsidRPr="00F472D1">
                            <w:rPr>
                              <w:rFonts w:ascii="Calibri"/>
                              <w:color w:val="767070"/>
                              <w:sz w:val="16"/>
                              <w:lang w:val="es-AR"/>
                            </w:rPr>
                            <w:t>Especialidad Se</w:t>
                          </w:r>
                          <w:r>
                            <w:rPr>
                              <w:rFonts w:ascii="Calibri"/>
                              <w:color w:val="767070"/>
                              <w:sz w:val="16"/>
                              <w:lang w:val="es-AR"/>
                            </w:rPr>
                            <w:t>guridad e Higiene en el Trabajo</w:t>
                          </w:r>
                        </w:p>
                        <w:p w14:paraId="1B96DBE6" w14:textId="77777777" w:rsidR="004E7B31" w:rsidRPr="003164E4" w:rsidRDefault="004E7B31" w:rsidP="00876804">
                          <w:pPr>
                            <w:spacing w:after="0" w:line="245" w:lineRule="exact"/>
                            <w:rPr>
                              <w:rFonts w:ascii="Calibri"/>
                              <w:sz w:val="16"/>
                              <w:lang w:val="es-AR"/>
                            </w:rPr>
                          </w:pPr>
                          <w:r>
                            <w:rPr>
                              <w:rFonts w:ascii="Calibri"/>
                              <w:color w:val="767070"/>
                              <w:sz w:val="16"/>
                              <w:lang w:val="es-AR"/>
                            </w:rPr>
                            <w:t xml:space="preserve">                          </w:t>
                          </w:r>
                          <w:r w:rsidRPr="003164E4">
                            <w:rPr>
                              <w:rFonts w:ascii="Calibri" w:hAnsi="Calibri"/>
                              <w:color w:val="767070"/>
                              <w:sz w:val="16"/>
                              <w:lang w:val="es-AR"/>
                            </w:rPr>
                            <w:t>Universidad Nacional Del Comahue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A1496" id="_x0000_t202" coordsize="21600,21600" o:spt="202" path="m,l,21600r21600,l21600,xe">
              <v:stroke joinstyle="miter"/>
              <v:path gradientshapeok="t" o:connecttype="rect"/>
            </v:shapetype>
            <v:shape id="Text Box 1" o:spid="_x0000_s1026" type="#_x0000_t202" style="position:absolute;margin-left:71pt;margin-top:724.25pt;width:205.1pt;height:32.7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" filled="f" stroked="f">
              <v:textbox inset="0,0,0,0">
                <w:txbxContent>
                  <w:p w14:paraId="4BD092A7" w14:textId="27952E81" w:rsidR="004E7B31" w:rsidRDefault="004E7B31" w:rsidP="00876804">
                    <w:pPr>
                      <w:spacing w:after="0" w:line="245" w:lineRule="exact"/>
                      <w:rPr>
                        <w:rFonts w:ascii="Calibri"/>
                        <w:color w:val="767070"/>
                        <w:sz w:val="16"/>
                        <w:lang w:val="es-AR"/>
                      </w:rPr>
                    </w:pPr>
                    <w:r w:rsidRPr="00F472D1">
                      <w:rPr>
                        <w:rFonts w:ascii="Calibri"/>
                        <w:lang w:val="es-AR"/>
                      </w:rPr>
                      <w:t xml:space="preserve">Page </w:t>
                    </w:r>
                    <w:r>
                      <w:fldChar w:fldCharType="begin"/>
                    </w:r>
                    <w:r w:rsidRPr="00F472D1">
                      <w:rPr>
                        <w:rFonts w:ascii="Calibri"/>
                        <w:b/>
                        <w:lang w:val="es-AR"/>
                      </w:rPr>
                      <w:instrText xml:space="preserve"> PAGE </w:instrText>
                    </w:r>
                    <w:r>
                      <w:fldChar w:fldCharType="separate"/>
                    </w:r>
                    <w:r>
                      <w:rPr>
                        <w:rFonts w:ascii="Calibri"/>
                        <w:b/>
                        <w:noProof/>
                        <w:lang w:val="es-AR"/>
                      </w:rPr>
                      <w:t>10</w:t>
                    </w:r>
                    <w:r>
                      <w:fldChar w:fldCharType="end"/>
                    </w:r>
                    <w:r w:rsidRPr="00F472D1">
                      <w:rPr>
                        <w:rFonts w:ascii="Calibri"/>
                        <w:b/>
                        <w:lang w:val="es-AR"/>
                      </w:rPr>
                      <w:t xml:space="preserve"> | </w:t>
                    </w:r>
                    <w:r>
                      <w:rPr>
                        <w:rFonts w:ascii="Calibri"/>
                        <w:b/>
                        <w:lang w:val="es-AR"/>
                      </w:rPr>
                      <w:t xml:space="preserve">  </w:t>
                    </w:r>
                    <w:r w:rsidRPr="00F472D1">
                      <w:rPr>
                        <w:rFonts w:ascii="Calibri"/>
                        <w:color w:val="767070"/>
                        <w:sz w:val="16"/>
                        <w:lang w:val="es-AR"/>
                      </w:rPr>
                      <w:t>Especialidad Se</w:t>
                    </w:r>
                    <w:r>
                      <w:rPr>
                        <w:rFonts w:ascii="Calibri"/>
                        <w:color w:val="767070"/>
                        <w:sz w:val="16"/>
                        <w:lang w:val="es-AR"/>
                      </w:rPr>
                      <w:t>guridad e Higiene en el Trabajo</w:t>
                    </w:r>
                  </w:p>
                  <w:p w14:paraId="1B96DBE6" w14:textId="77777777" w:rsidR="004E7B31" w:rsidRPr="003164E4" w:rsidRDefault="004E7B31" w:rsidP="00876804">
                    <w:pPr>
                      <w:spacing w:after="0" w:line="245" w:lineRule="exact"/>
                      <w:rPr>
                        <w:rFonts w:ascii="Calibri"/>
                        <w:sz w:val="16"/>
                        <w:lang w:val="es-AR"/>
                      </w:rPr>
                    </w:pPr>
                    <w:r>
                      <w:rPr>
                        <w:rFonts w:ascii="Calibri"/>
                        <w:color w:val="767070"/>
                        <w:sz w:val="16"/>
                        <w:lang w:val="es-AR"/>
                      </w:rPr>
                      <w:t xml:space="preserve">                          </w:t>
                    </w:r>
                    <w:r w:rsidRPr="003164E4">
                      <w:rPr>
                        <w:rFonts w:ascii="Calibri" w:hAnsi="Calibri"/>
                        <w:color w:val="767070"/>
                        <w:sz w:val="16"/>
                        <w:lang w:val="es-AR"/>
                      </w:rPr>
                      <w:t>Universidad Nacional Del Comahue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978A1" w14:textId="77777777" w:rsidR="00705DCB" w:rsidRDefault="00705DCB">
      <w:r>
        <w:separator/>
      </w:r>
    </w:p>
  </w:footnote>
  <w:footnote w:type="continuationSeparator" w:id="0">
    <w:p w14:paraId="705CC81D" w14:textId="77777777" w:rsidR="00705DCB" w:rsidRDefault="00705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C218" w14:textId="77777777" w:rsidR="004E7B31" w:rsidRDefault="004E7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C2429" w14:textId="77777777" w:rsidR="004E7B31" w:rsidRDefault="004E7B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B67F" w14:textId="77777777" w:rsidR="004E7B31" w:rsidRDefault="004E7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367C"/>
    <w:multiLevelType w:val="hybridMultilevel"/>
    <w:tmpl w:val="CC847E34"/>
    <w:lvl w:ilvl="0" w:tplc="2878E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25344"/>
    <w:multiLevelType w:val="hybridMultilevel"/>
    <w:tmpl w:val="50DEEF6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26A4175"/>
    <w:multiLevelType w:val="hybridMultilevel"/>
    <w:tmpl w:val="AB4E64AC"/>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 w15:restartNumberingAfterBreak="0">
    <w:nsid w:val="03241834"/>
    <w:multiLevelType w:val="hybridMultilevel"/>
    <w:tmpl w:val="358E0DC8"/>
    <w:lvl w:ilvl="0" w:tplc="938CF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47933"/>
    <w:multiLevelType w:val="hybridMultilevel"/>
    <w:tmpl w:val="ECAE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9119B"/>
    <w:multiLevelType w:val="hybridMultilevel"/>
    <w:tmpl w:val="2A4E5D7C"/>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6" w15:restartNumberingAfterBreak="0">
    <w:nsid w:val="0F5B572C"/>
    <w:multiLevelType w:val="hybridMultilevel"/>
    <w:tmpl w:val="FF22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F7C82"/>
    <w:multiLevelType w:val="hybridMultilevel"/>
    <w:tmpl w:val="96804A7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15:restartNumberingAfterBreak="0">
    <w:nsid w:val="154B1558"/>
    <w:multiLevelType w:val="hybridMultilevel"/>
    <w:tmpl w:val="EE2CC7EA"/>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9" w15:restartNumberingAfterBreak="0">
    <w:nsid w:val="175B3E73"/>
    <w:multiLevelType w:val="hybridMultilevel"/>
    <w:tmpl w:val="EBDCE8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1D562CF6"/>
    <w:multiLevelType w:val="hybridMultilevel"/>
    <w:tmpl w:val="83F02F36"/>
    <w:lvl w:ilvl="0" w:tplc="5D82A8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91FA3"/>
    <w:multiLevelType w:val="hybridMultilevel"/>
    <w:tmpl w:val="C4F6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91ABD"/>
    <w:multiLevelType w:val="hybridMultilevel"/>
    <w:tmpl w:val="D2BAC926"/>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3" w15:restartNumberingAfterBreak="0">
    <w:nsid w:val="2E9553C6"/>
    <w:multiLevelType w:val="hybridMultilevel"/>
    <w:tmpl w:val="2C7017F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4" w15:restartNumberingAfterBreak="0">
    <w:nsid w:val="34DF0A96"/>
    <w:multiLevelType w:val="hybridMultilevel"/>
    <w:tmpl w:val="577EE9F6"/>
    <w:lvl w:ilvl="0" w:tplc="9556B0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A21C2"/>
    <w:multiLevelType w:val="hybridMultilevel"/>
    <w:tmpl w:val="8F60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E37B4"/>
    <w:multiLevelType w:val="hybridMultilevel"/>
    <w:tmpl w:val="7BF60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E53F0E"/>
    <w:multiLevelType w:val="hybridMultilevel"/>
    <w:tmpl w:val="779C4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1E4FF7"/>
    <w:multiLevelType w:val="hybridMultilevel"/>
    <w:tmpl w:val="E1E82FD2"/>
    <w:lvl w:ilvl="0" w:tplc="73420A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36BDC"/>
    <w:multiLevelType w:val="hybridMultilevel"/>
    <w:tmpl w:val="3D7E5C52"/>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0" w15:restartNumberingAfterBreak="0">
    <w:nsid w:val="4B180F95"/>
    <w:multiLevelType w:val="hybridMultilevel"/>
    <w:tmpl w:val="C474195A"/>
    <w:lvl w:ilvl="0" w:tplc="62BE9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D820F4"/>
    <w:multiLevelType w:val="hybridMultilevel"/>
    <w:tmpl w:val="CA50F9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DE5135D"/>
    <w:multiLevelType w:val="hybridMultilevel"/>
    <w:tmpl w:val="1C5C3F8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3" w15:restartNumberingAfterBreak="0">
    <w:nsid w:val="4EB427E4"/>
    <w:multiLevelType w:val="hybridMultilevel"/>
    <w:tmpl w:val="3798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D761B"/>
    <w:multiLevelType w:val="hybridMultilevel"/>
    <w:tmpl w:val="3710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04A60"/>
    <w:multiLevelType w:val="hybridMultilevel"/>
    <w:tmpl w:val="713ED0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E95AE7"/>
    <w:multiLevelType w:val="hybridMultilevel"/>
    <w:tmpl w:val="31A26A06"/>
    <w:lvl w:ilvl="0" w:tplc="6E38ECF6">
      <w:start w:val="5"/>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7" w15:restartNumberingAfterBreak="0">
    <w:nsid w:val="5E27578C"/>
    <w:multiLevelType w:val="hybridMultilevel"/>
    <w:tmpl w:val="D6F0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C3F0B"/>
    <w:multiLevelType w:val="hybridMultilevel"/>
    <w:tmpl w:val="675A5D64"/>
    <w:lvl w:ilvl="0" w:tplc="EDFA352C">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9" w15:restartNumberingAfterBreak="0">
    <w:nsid w:val="62F47A3B"/>
    <w:multiLevelType w:val="hybridMultilevel"/>
    <w:tmpl w:val="943655DE"/>
    <w:lvl w:ilvl="0" w:tplc="13CA8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BD6DFD"/>
    <w:multiLevelType w:val="hybridMultilevel"/>
    <w:tmpl w:val="9ED4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76382"/>
    <w:multiLevelType w:val="hybridMultilevel"/>
    <w:tmpl w:val="534033C0"/>
    <w:lvl w:ilvl="0" w:tplc="753616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64933"/>
    <w:multiLevelType w:val="hybridMultilevel"/>
    <w:tmpl w:val="E14CB94C"/>
    <w:lvl w:ilvl="0" w:tplc="48C29972">
      <w:numFmt w:val="bullet"/>
      <w:lvlText w:val=""/>
      <w:lvlJc w:val="left"/>
      <w:pPr>
        <w:ind w:left="820" w:hanging="360"/>
      </w:pPr>
      <w:rPr>
        <w:rFonts w:ascii="Symbol" w:eastAsia="Symbol" w:hAnsi="Symbol" w:cs="Symbol" w:hint="default"/>
        <w:w w:val="100"/>
        <w:sz w:val="24"/>
        <w:szCs w:val="24"/>
        <w:lang w:val="es-ES" w:eastAsia="es-ES" w:bidi="es-ES"/>
      </w:rPr>
    </w:lvl>
    <w:lvl w:ilvl="1" w:tplc="15CEF7B8">
      <w:numFmt w:val="bullet"/>
      <w:lvlText w:val="•"/>
      <w:lvlJc w:val="left"/>
      <w:pPr>
        <w:ind w:left="1696" w:hanging="360"/>
      </w:pPr>
      <w:rPr>
        <w:rFonts w:hint="default"/>
        <w:lang w:val="es-ES" w:eastAsia="es-ES" w:bidi="es-ES"/>
      </w:rPr>
    </w:lvl>
    <w:lvl w:ilvl="2" w:tplc="ECF62EF8">
      <w:numFmt w:val="bullet"/>
      <w:lvlText w:val="•"/>
      <w:lvlJc w:val="left"/>
      <w:pPr>
        <w:ind w:left="2572" w:hanging="360"/>
      </w:pPr>
      <w:rPr>
        <w:rFonts w:hint="default"/>
        <w:lang w:val="es-ES" w:eastAsia="es-ES" w:bidi="es-ES"/>
      </w:rPr>
    </w:lvl>
    <w:lvl w:ilvl="3" w:tplc="46F8F0A6">
      <w:numFmt w:val="bullet"/>
      <w:lvlText w:val="•"/>
      <w:lvlJc w:val="left"/>
      <w:pPr>
        <w:ind w:left="3448" w:hanging="360"/>
      </w:pPr>
      <w:rPr>
        <w:rFonts w:hint="default"/>
        <w:lang w:val="es-ES" w:eastAsia="es-ES" w:bidi="es-ES"/>
      </w:rPr>
    </w:lvl>
    <w:lvl w:ilvl="4" w:tplc="B590DFA4">
      <w:numFmt w:val="bullet"/>
      <w:lvlText w:val="•"/>
      <w:lvlJc w:val="left"/>
      <w:pPr>
        <w:ind w:left="4324" w:hanging="360"/>
      </w:pPr>
      <w:rPr>
        <w:rFonts w:hint="default"/>
        <w:lang w:val="es-ES" w:eastAsia="es-ES" w:bidi="es-ES"/>
      </w:rPr>
    </w:lvl>
    <w:lvl w:ilvl="5" w:tplc="19F04F48">
      <w:numFmt w:val="bullet"/>
      <w:lvlText w:val="•"/>
      <w:lvlJc w:val="left"/>
      <w:pPr>
        <w:ind w:left="5200" w:hanging="360"/>
      </w:pPr>
      <w:rPr>
        <w:rFonts w:hint="default"/>
        <w:lang w:val="es-ES" w:eastAsia="es-ES" w:bidi="es-ES"/>
      </w:rPr>
    </w:lvl>
    <w:lvl w:ilvl="6" w:tplc="F2C2C0D0">
      <w:numFmt w:val="bullet"/>
      <w:lvlText w:val="•"/>
      <w:lvlJc w:val="left"/>
      <w:pPr>
        <w:ind w:left="6076" w:hanging="360"/>
      </w:pPr>
      <w:rPr>
        <w:rFonts w:hint="default"/>
        <w:lang w:val="es-ES" w:eastAsia="es-ES" w:bidi="es-ES"/>
      </w:rPr>
    </w:lvl>
    <w:lvl w:ilvl="7" w:tplc="79C036BA">
      <w:numFmt w:val="bullet"/>
      <w:lvlText w:val="•"/>
      <w:lvlJc w:val="left"/>
      <w:pPr>
        <w:ind w:left="6952" w:hanging="360"/>
      </w:pPr>
      <w:rPr>
        <w:rFonts w:hint="default"/>
        <w:lang w:val="es-ES" w:eastAsia="es-ES" w:bidi="es-ES"/>
      </w:rPr>
    </w:lvl>
    <w:lvl w:ilvl="8" w:tplc="E8E4F4C2">
      <w:numFmt w:val="bullet"/>
      <w:lvlText w:val="•"/>
      <w:lvlJc w:val="left"/>
      <w:pPr>
        <w:ind w:left="7828" w:hanging="360"/>
      </w:pPr>
      <w:rPr>
        <w:rFonts w:hint="default"/>
        <w:lang w:val="es-ES" w:eastAsia="es-ES" w:bidi="es-ES"/>
      </w:rPr>
    </w:lvl>
  </w:abstractNum>
  <w:abstractNum w:abstractNumId="33" w15:restartNumberingAfterBreak="0">
    <w:nsid w:val="6FBB2C0E"/>
    <w:multiLevelType w:val="hybridMultilevel"/>
    <w:tmpl w:val="4E661538"/>
    <w:lvl w:ilvl="0" w:tplc="9FA270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E42E47"/>
    <w:multiLevelType w:val="hybridMultilevel"/>
    <w:tmpl w:val="9AF42F40"/>
    <w:lvl w:ilvl="0" w:tplc="2398DDE8">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724C1FDD"/>
    <w:multiLevelType w:val="hybridMultilevel"/>
    <w:tmpl w:val="929632B0"/>
    <w:lvl w:ilvl="0" w:tplc="A82E6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41B30"/>
    <w:multiLevelType w:val="hybridMultilevel"/>
    <w:tmpl w:val="5188211E"/>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7" w15:restartNumberingAfterBreak="0">
    <w:nsid w:val="78AE024B"/>
    <w:multiLevelType w:val="hybridMultilevel"/>
    <w:tmpl w:val="E370C022"/>
    <w:lvl w:ilvl="0" w:tplc="FDC29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2B254F"/>
    <w:multiLevelType w:val="hybridMultilevel"/>
    <w:tmpl w:val="76946A20"/>
    <w:lvl w:ilvl="0" w:tplc="71C03D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533A5A"/>
    <w:multiLevelType w:val="hybridMultilevel"/>
    <w:tmpl w:val="B5121C44"/>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0" w15:restartNumberingAfterBreak="0">
    <w:nsid w:val="7DBA2EA4"/>
    <w:multiLevelType w:val="hybridMultilevel"/>
    <w:tmpl w:val="9E9651CC"/>
    <w:lvl w:ilvl="0" w:tplc="8A30C8B8">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num w:numId="1">
    <w:abstractNumId w:val="32"/>
  </w:num>
  <w:num w:numId="2">
    <w:abstractNumId w:val="7"/>
  </w:num>
  <w:num w:numId="3">
    <w:abstractNumId w:val="22"/>
  </w:num>
  <w:num w:numId="4">
    <w:abstractNumId w:val="12"/>
  </w:num>
  <w:num w:numId="5">
    <w:abstractNumId w:val="40"/>
  </w:num>
  <w:num w:numId="6">
    <w:abstractNumId w:val="13"/>
  </w:num>
  <w:num w:numId="7">
    <w:abstractNumId w:val="15"/>
  </w:num>
  <w:num w:numId="8">
    <w:abstractNumId w:val="11"/>
  </w:num>
  <w:num w:numId="9">
    <w:abstractNumId w:val="39"/>
  </w:num>
  <w:num w:numId="10">
    <w:abstractNumId w:val="8"/>
  </w:num>
  <w:num w:numId="11">
    <w:abstractNumId w:val="30"/>
  </w:num>
  <w:num w:numId="12">
    <w:abstractNumId w:val="27"/>
  </w:num>
  <w:num w:numId="13">
    <w:abstractNumId w:val="26"/>
  </w:num>
  <w:num w:numId="14">
    <w:abstractNumId w:val="36"/>
  </w:num>
  <w:num w:numId="15">
    <w:abstractNumId w:val="5"/>
  </w:num>
  <w:num w:numId="16">
    <w:abstractNumId w:val="19"/>
  </w:num>
  <w:num w:numId="17">
    <w:abstractNumId w:val="2"/>
  </w:num>
  <w:num w:numId="18">
    <w:abstractNumId w:val="9"/>
  </w:num>
  <w:num w:numId="19">
    <w:abstractNumId w:val="25"/>
  </w:num>
  <w:num w:numId="20">
    <w:abstractNumId w:val="34"/>
  </w:num>
  <w:num w:numId="21">
    <w:abstractNumId w:val="4"/>
  </w:num>
  <w:num w:numId="22">
    <w:abstractNumId w:val="6"/>
  </w:num>
  <w:num w:numId="23">
    <w:abstractNumId w:val="14"/>
  </w:num>
  <w:num w:numId="24">
    <w:abstractNumId w:val="35"/>
  </w:num>
  <w:num w:numId="25">
    <w:abstractNumId w:val="18"/>
  </w:num>
  <w:num w:numId="26">
    <w:abstractNumId w:val="0"/>
  </w:num>
  <w:num w:numId="27">
    <w:abstractNumId w:val="33"/>
  </w:num>
  <w:num w:numId="28">
    <w:abstractNumId w:val="31"/>
  </w:num>
  <w:num w:numId="29">
    <w:abstractNumId w:val="16"/>
  </w:num>
  <w:num w:numId="30">
    <w:abstractNumId w:val="24"/>
  </w:num>
  <w:num w:numId="31">
    <w:abstractNumId w:val="28"/>
  </w:num>
  <w:num w:numId="32">
    <w:abstractNumId w:val="23"/>
  </w:num>
  <w:num w:numId="33">
    <w:abstractNumId w:val="17"/>
  </w:num>
  <w:num w:numId="34">
    <w:abstractNumId w:val="1"/>
  </w:num>
  <w:num w:numId="35">
    <w:abstractNumId w:val="21"/>
  </w:num>
  <w:num w:numId="36">
    <w:abstractNumId w:val="10"/>
  </w:num>
  <w:num w:numId="37">
    <w:abstractNumId w:val="3"/>
  </w:num>
  <w:num w:numId="38">
    <w:abstractNumId w:val="20"/>
  </w:num>
  <w:num w:numId="39">
    <w:abstractNumId w:val="37"/>
  </w:num>
  <w:num w:numId="40">
    <w:abstractNumId w:val="29"/>
  </w:num>
  <w:num w:numId="4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468"/>
    <w:rsid w:val="0000068A"/>
    <w:rsid w:val="0001355D"/>
    <w:rsid w:val="000228B0"/>
    <w:rsid w:val="0003525B"/>
    <w:rsid w:val="00050D05"/>
    <w:rsid w:val="00052DA0"/>
    <w:rsid w:val="00052F52"/>
    <w:rsid w:val="000532F3"/>
    <w:rsid w:val="000543F8"/>
    <w:rsid w:val="00056468"/>
    <w:rsid w:val="000711E7"/>
    <w:rsid w:val="00071BCB"/>
    <w:rsid w:val="00092F0E"/>
    <w:rsid w:val="00096DA0"/>
    <w:rsid w:val="000C1B05"/>
    <w:rsid w:val="000C1B63"/>
    <w:rsid w:val="00102E5B"/>
    <w:rsid w:val="0010391B"/>
    <w:rsid w:val="00105D82"/>
    <w:rsid w:val="001168C4"/>
    <w:rsid w:val="00122B02"/>
    <w:rsid w:val="00135BCA"/>
    <w:rsid w:val="00136BC2"/>
    <w:rsid w:val="001459BE"/>
    <w:rsid w:val="00146642"/>
    <w:rsid w:val="001849E6"/>
    <w:rsid w:val="00187EA5"/>
    <w:rsid w:val="001A0D74"/>
    <w:rsid w:val="001A1113"/>
    <w:rsid w:val="001A475B"/>
    <w:rsid w:val="001A4E7B"/>
    <w:rsid w:val="001A54DE"/>
    <w:rsid w:val="001B2102"/>
    <w:rsid w:val="001C243D"/>
    <w:rsid w:val="001D224E"/>
    <w:rsid w:val="001D2C04"/>
    <w:rsid w:val="001E025D"/>
    <w:rsid w:val="001E337D"/>
    <w:rsid w:val="002005BA"/>
    <w:rsid w:val="00200F95"/>
    <w:rsid w:val="00224B10"/>
    <w:rsid w:val="0022665E"/>
    <w:rsid w:val="002520FE"/>
    <w:rsid w:val="00255E36"/>
    <w:rsid w:val="00273E56"/>
    <w:rsid w:val="0028703B"/>
    <w:rsid w:val="002910CF"/>
    <w:rsid w:val="002A15E9"/>
    <w:rsid w:val="002A22A4"/>
    <w:rsid w:val="002B3EE1"/>
    <w:rsid w:val="002E491E"/>
    <w:rsid w:val="002F6670"/>
    <w:rsid w:val="00301F28"/>
    <w:rsid w:val="003164E4"/>
    <w:rsid w:val="00327A90"/>
    <w:rsid w:val="00334601"/>
    <w:rsid w:val="003360AF"/>
    <w:rsid w:val="00347CB4"/>
    <w:rsid w:val="00351C16"/>
    <w:rsid w:val="003565DD"/>
    <w:rsid w:val="00357505"/>
    <w:rsid w:val="00362DA9"/>
    <w:rsid w:val="003645AD"/>
    <w:rsid w:val="003665D1"/>
    <w:rsid w:val="003734B8"/>
    <w:rsid w:val="0039109D"/>
    <w:rsid w:val="003A6F6F"/>
    <w:rsid w:val="003C1EDA"/>
    <w:rsid w:val="003C33EF"/>
    <w:rsid w:val="003C7EBA"/>
    <w:rsid w:val="003D37E9"/>
    <w:rsid w:val="003E55CA"/>
    <w:rsid w:val="003E719D"/>
    <w:rsid w:val="00405450"/>
    <w:rsid w:val="004166AA"/>
    <w:rsid w:val="00435EB9"/>
    <w:rsid w:val="0046456B"/>
    <w:rsid w:val="00476D68"/>
    <w:rsid w:val="00494A39"/>
    <w:rsid w:val="004A7F68"/>
    <w:rsid w:val="004B065B"/>
    <w:rsid w:val="004D4560"/>
    <w:rsid w:val="004D56F5"/>
    <w:rsid w:val="004E7B31"/>
    <w:rsid w:val="004F2766"/>
    <w:rsid w:val="00501E5B"/>
    <w:rsid w:val="0050292F"/>
    <w:rsid w:val="00502AEF"/>
    <w:rsid w:val="005135A8"/>
    <w:rsid w:val="00546845"/>
    <w:rsid w:val="005514F0"/>
    <w:rsid w:val="0055518B"/>
    <w:rsid w:val="00556752"/>
    <w:rsid w:val="00563337"/>
    <w:rsid w:val="00570AF8"/>
    <w:rsid w:val="005A0B2A"/>
    <w:rsid w:val="005A63F2"/>
    <w:rsid w:val="005A79CF"/>
    <w:rsid w:val="005B1EF2"/>
    <w:rsid w:val="005C68FA"/>
    <w:rsid w:val="005D3BBA"/>
    <w:rsid w:val="005D3F00"/>
    <w:rsid w:val="005E2FB9"/>
    <w:rsid w:val="005F4097"/>
    <w:rsid w:val="0060316E"/>
    <w:rsid w:val="006067B7"/>
    <w:rsid w:val="00616282"/>
    <w:rsid w:val="006220D0"/>
    <w:rsid w:val="006350A9"/>
    <w:rsid w:val="00637666"/>
    <w:rsid w:val="00653AE3"/>
    <w:rsid w:val="00655FA9"/>
    <w:rsid w:val="006676FB"/>
    <w:rsid w:val="00674C8B"/>
    <w:rsid w:val="00683D34"/>
    <w:rsid w:val="00694F26"/>
    <w:rsid w:val="006A3412"/>
    <w:rsid w:val="006B0165"/>
    <w:rsid w:val="006B166F"/>
    <w:rsid w:val="006D3F88"/>
    <w:rsid w:val="006D455B"/>
    <w:rsid w:val="006E1A77"/>
    <w:rsid w:val="00705DCB"/>
    <w:rsid w:val="00710E9E"/>
    <w:rsid w:val="00716FBC"/>
    <w:rsid w:val="007233EA"/>
    <w:rsid w:val="007245DC"/>
    <w:rsid w:val="00724D6B"/>
    <w:rsid w:val="00724D89"/>
    <w:rsid w:val="00737423"/>
    <w:rsid w:val="00740909"/>
    <w:rsid w:val="00740C5D"/>
    <w:rsid w:val="00747059"/>
    <w:rsid w:val="00747A9B"/>
    <w:rsid w:val="00752ABF"/>
    <w:rsid w:val="00776376"/>
    <w:rsid w:val="00785C5A"/>
    <w:rsid w:val="00795329"/>
    <w:rsid w:val="007A363B"/>
    <w:rsid w:val="007B03D1"/>
    <w:rsid w:val="007B48AD"/>
    <w:rsid w:val="007C7451"/>
    <w:rsid w:val="007E48DC"/>
    <w:rsid w:val="007E699A"/>
    <w:rsid w:val="00805800"/>
    <w:rsid w:val="00805EFA"/>
    <w:rsid w:val="00820516"/>
    <w:rsid w:val="0082292F"/>
    <w:rsid w:val="008367C7"/>
    <w:rsid w:val="00855125"/>
    <w:rsid w:val="00855ACA"/>
    <w:rsid w:val="00856088"/>
    <w:rsid w:val="00863651"/>
    <w:rsid w:val="008721F2"/>
    <w:rsid w:val="00874AB3"/>
    <w:rsid w:val="00876804"/>
    <w:rsid w:val="008776AE"/>
    <w:rsid w:val="0088121B"/>
    <w:rsid w:val="0088457A"/>
    <w:rsid w:val="00890143"/>
    <w:rsid w:val="00890783"/>
    <w:rsid w:val="008B7F25"/>
    <w:rsid w:val="008C259A"/>
    <w:rsid w:val="008D1D2E"/>
    <w:rsid w:val="008F704A"/>
    <w:rsid w:val="00915555"/>
    <w:rsid w:val="00916EA8"/>
    <w:rsid w:val="00933E5F"/>
    <w:rsid w:val="00951D0B"/>
    <w:rsid w:val="00952579"/>
    <w:rsid w:val="00955797"/>
    <w:rsid w:val="00961640"/>
    <w:rsid w:val="0096208D"/>
    <w:rsid w:val="00972C7E"/>
    <w:rsid w:val="00986CB9"/>
    <w:rsid w:val="00994E8B"/>
    <w:rsid w:val="00995A08"/>
    <w:rsid w:val="00996DA7"/>
    <w:rsid w:val="009A4E72"/>
    <w:rsid w:val="009B16D7"/>
    <w:rsid w:val="009D23EC"/>
    <w:rsid w:val="009D63A6"/>
    <w:rsid w:val="009E3048"/>
    <w:rsid w:val="009E479F"/>
    <w:rsid w:val="009E65AE"/>
    <w:rsid w:val="009F4062"/>
    <w:rsid w:val="00A000C8"/>
    <w:rsid w:val="00A004ED"/>
    <w:rsid w:val="00A01926"/>
    <w:rsid w:val="00A036FB"/>
    <w:rsid w:val="00A11FFF"/>
    <w:rsid w:val="00A3313A"/>
    <w:rsid w:val="00A34FD8"/>
    <w:rsid w:val="00A36581"/>
    <w:rsid w:val="00A408F6"/>
    <w:rsid w:val="00A45831"/>
    <w:rsid w:val="00A54758"/>
    <w:rsid w:val="00A678D4"/>
    <w:rsid w:val="00A741F2"/>
    <w:rsid w:val="00A85E33"/>
    <w:rsid w:val="00A862F7"/>
    <w:rsid w:val="00A926A1"/>
    <w:rsid w:val="00AA4227"/>
    <w:rsid w:val="00AB005E"/>
    <w:rsid w:val="00AC35AB"/>
    <w:rsid w:val="00AD3658"/>
    <w:rsid w:val="00AE1F42"/>
    <w:rsid w:val="00B234DA"/>
    <w:rsid w:val="00B255C1"/>
    <w:rsid w:val="00B36D7B"/>
    <w:rsid w:val="00B54E62"/>
    <w:rsid w:val="00B85B8E"/>
    <w:rsid w:val="00B94288"/>
    <w:rsid w:val="00B94359"/>
    <w:rsid w:val="00B95931"/>
    <w:rsid w:val="00B97B6D"/>
    <w:rsid w:val="00BA1442"/>
    <w:rsid w:val="00BC32AC"/>
    <w:rsid w:val="00BC633F"/>
    <w:rsid w:val="00BC644B"/>
    <w:rsid w:val="00BD08D4"/>
    <w:rsid w:val="00BD404D"/>
    <w:rsid w:val="00BF32C5"/>
    <w:rsid w:val="00BF7A88"/>
    <w:rsid w:val="00C04300"/>
    <w:rsid w:val="00C13CAE"/>
    <w:rsid w:val="00C213C1"/>
    <w:rsid w:val="00C2162E"/>
    <w:rsid w:val="00C2663E"/>
    <w:rsid w:val="00C53472"/>
    <w:rsid w:val="00C53609"/>
    <w:rsid w:val="00C71E7A"/>
    <w:rsid w:val="00C805C9"/>
    <w:rsid w:val="00C916F7"/>
    <w:rsid w:val="00C9177F"/>
    <w:rsid w:val="00C9279E"/>
    <w:rsid w:val="00C935C3"/>
    <w:rsid w:val="00CA1F27"/>
    <w:rsid w:val="00CA5CDB"/>
    <w:rsid w:val="00CA6674"/>
    <w:rsid w:val="00D11001"/>
    <w:rsid w:val="00D20C7E"/>
    <w:rsid w:val="00D26B0D"/>
    <w:rsid w:val="00D27E1D"/>
    <w:rsid w:val="00D302BA"/>
    <w:rsid w:val="00D3770C"/>
    <w:rsid w:val="00D5366F"/>
    <w:rsid w:val="00D60CB1"/>
    <w:rsid w:val="00D66B5E"/>
    <w:rsid w:val="00D73E81"/>
    <w:rsid w:val="00D93FA9"/>
    <w:rsid w:val="00DB480D"/>
    <w:rsid w:val="00DC5382"/>
    <w:rsid w:val="00DD1FEE"/>
    <w:rsid w:val="00DD33C4"/>
    <w:rsid w:val="00DD360B"/>
    <w:rsid w:val="00DD3F74"/>
    <w:rsid w:val="00DE5F87"/>
    <w:rsid w:val="00DF1D69"/>
    <w:rsid w:val="00E0052D"/>
    <w:rsid w:val="00E13A31"/>
    <w:rsid w:val="00E1481B"/>
    <w:rsid w:val="00E276C3"/>
    <w:rsid w:val="00E33638"/>
    <w:rsid w:val="00E447F1"/>
    <w:rsid w:val="00E44E29"/>
    <w:rsid w:val="00E467CF"/>
    <w:rsid w:val="00EB28CA"/>
    <w:rsid w:val="00EB7B39"/>
    <w:rsid w:val="00EF2CF1"/>
    <w:rsid w:val="00F0076F"/>
    <w:rsid w:val="00F01E8D"/>
    <w:rsid w:val="00F22A47"/>
    <w:rsid w:val="00F3241C"/>
    <w:rsid w:val="00F472D1"/>
    <w:rsid w:val="00F56A87"/>
    <w:rsid w:val="00F72B2E"/>
    <w:rsid w:val="00F8264A"/>
    <w:rsid w:val="00F82F0E"/>
    <w:rsid w:val="00F8519E"/>
    <w:rsid w:val="00F90372"/>
    <w:rsid w:val="00FA1292"/>
    <w:rsid w:val="00FD09FD"/>
    <w:rsid w:val="00FF5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003F4"/>
  <w15:docId w15:val="{6D90BCBE-F4DD-490F-B70F-CCE27F69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B31"/>
  </w:style>
  <w:style w:type="paragraph" w:styleId="Heading1">
    <w:name w:val="heading 1"/>
    <w:basedOn w:val="Normal"/>
    <w:next w:val="Normal"/>
    <w:link w:val="Heading1Char"/>
    <w:uiPriority w:val="9"/>
    <w:qFormat/>
    <w:rsid w:val="00F472D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472D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472D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F472D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472D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F472D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F472D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F472D1"/>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F472D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ind w:right="123"/>
      <w:jc w:val="right"/>
    </w:pPr>
    <w:rPr>
      <w:rFonts w:ascii="Arial" w:eastAsia="Arial" w:hAnsi="Arial" w:cs="Arial"/>
      <w:b/>
      <w:bCs/>
      <w:sz w:val="22"/>
      <w:szCs w:val="22"/>
      <w:lang w:val="es-ES" w:eastAsia="es-ES" w:bidi="es-ES"/>
    </w:rPr>
  </w:style>
  <w:style w:type="paragraph" w:styleId="TOC2">
    <w:name w:val="toc 2"/>
    <w:basedOn w:val="Normal"/>
    <w:uiPriority w:val="39"/>
    <w:pPr>
      <w:spacing w:before="123"/>
      <w:ind w:right="123"/>
      <w:jc w:val="right"/>
    </w:pPr>
    <w:rPr>
      <w:rFonts w:ascii="Arial" w:eastAsia="Arial" w:hAnsi="Arial" w:cs="Arial"/>
      <w:sz w:val="22"/>
      <w:szCs w:val="22"/>
      <w:lang w:val="es-ES" w:eastAsia="es-ES" w:bidi="es-ES"/>
    </w:rPr>
  </w:style>
  <w:style w:type="paragraph" w:styleId="TOC3">
    <w:name w:val="toc 3"/>
    <w:basedOn w:val="Normal"/>
    <w:uiPriority w:val="39"/>
    <w:pPr>
      <w:spacing w:before="120"/>
      <w:ind w:right="123"/>
      <w:jc w:val="right"/>
    </w:pPr>
    <w:rPr>
      <w:rFonts w:ascii="Arial" w:eastAsia="Arial" w:hAnsi="Arial" w:cs="Arial"/>
      <w:b/>
      <w:bCs/>
      <w:i/>
      <w:lang w:val="es-ES" w:eastAsia="es-ES" w:bidi="es-ES"/>
    </w:rPr>
  </w:style>
  <w:style w:type="paragraph" w:styleId="BodyText">
    <w:name w:val="Body Text"/>
    <w:basedOn w:val="Normal"/>
    <w:link w:val="BodyTextChar"/>
    <w:uiPriority w:val="1"/>
    <w:rPr>
      <w:rFonts w:ascii="Arial" w:eastAsia="Arial" w:hAnsi="Arial" w:cs="Arial"/>
      <w:sz w:val="24"/>
      <w:szCs w:val="24"/>
      <w:lang w:val="es-ES" w:eastAsia="es-ES" w:bidi="es-ES"/>
    </w:rPr>
  </w:style>
  <w:style w:type="paragraph" w:styleId="ListParagraph">
    <w:name w:val="List Paragraph"/>
    <w:basedOn w:val="Normal"/>
    <w:uiPriority w:val="1"/>
    <w:qFormat/>
    <w:pPr>
      <w:ind w:left="720"/>
      <w:contextualSpacing/>
    </w:pPr>
  </w:style>
  <w:style w:type="paragraph" w:customStyle="1" w:styleId="TableParagraph">
    <w:name w:val="Table Paragraph"/>
    <w:basedOn w:val="Normal"/>
    <w:uiPriority w:val="1"/>
    <w:pPr>
      <w:spacing w:line="273" w:lineRule="exact"/>
      <w:ind w:right="394"/>
      <w:jc w:val="center"/>
    </w:pPr>
    <w:rPr>
      <w:rFonts w:ascii="Arial" w:eastAsia="Arial" w:hAnsi="Arial" w:cs="Arial"/>
      <w:lang w:val="es-ES" w:eastAsia="es-ES" w:bidi="es-ES"/>
    </w:rPr>
  </w:style>
  <w:style w:type="character" w:customStyle="1" w:styleId="Heading2Char">
    <w:name w:val="Heading 2 Char"/>
    <w:basedOn w:val="DefaultParagraphFont"/>
    <w:link w:val="Heading2"/>
    <w:uiPriority w:val="9"/>
    <w:semiHidden/>
    <w:rsid w:val="00F472D1"/>
    <w:rPr>
      <w:rFonts w:asciiTheme="majorHAnsi" w:eastAsiaTheme="majorEastAsia" w:hAnsiTheme="majorHAnsi" w:cstheme="majorBidi"/>
      <w:color w:val="404040" w:themeColor="text1" w:themeTint="BF"/>
      <w:sz w:val="28"/>
      <w:szCs w:val="28"/>
    </w:rPr>
  </w:style>
  <w:style w:type="character" w:customStyle="1" w:styleId="BodyTextChar">
    <w:name w:val="Body Text Char"/>
    <w:basedOn w:val="DefaultParagraphFont"/>
    <w:link w:val="BodyText"/>
    <w:uiPriority w:val="1"/>
    <w:rsid w:val="00776376"/>
    <w:rPr>
      <w:rFonts w:ascii="Arial" w:eastAsia="Arial" w:hAnsi="Arial" w:cs="Arial"/>
      <w:sz w:val="24"/>
      <w:szCs w:val="24"/>
      <w:lang w:val="es-ES" w:eastAsia="es-ES" w:bidi="es-ES"/>
    </w:rPr>
  </w:style>
  <w:style w:type="character" w:customStyle="1" w:styleId="Heading1Char">
    <w:name w:val="Heading 1 Char"/>
    <w:basedOn w:val="DefaultParagraphFont"/>
    <w:link w:val="Heading1"/>
    <w:uiPriority w:val="9"/>
    <w:rsid w:val="00F472D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472D1"/>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F472D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472D1"/>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F472D1"/>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F472D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F472D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F472D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F472D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472D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F472D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F472D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472D1"/>
    <w:rPr>
      <w:rFonts w:asciiTheme="majorHAnsi" w:eastAsiaTheme="majorEastAsia" w:hAnsiTheme="majorHAnsi" w:cstheme="majorBidi"/>
      <w:sz w:val="24"/>
      <w:szCs w:val="24"/>
    </w:rPr>
  </w:style>
  <w:style w:type="character" w:styleId="Strong">
    <w:name w:val="Strong"/>
    <w:basedOn w:val="DefaultParagraphFont"/>
    <w:uiPriority w:val="22"/>
    <w:qFormat/>
    <w:rsid w:val="00F472D1"/>
    <w:rPr>
      <w:b/>
      <w:bCs/>
    </w:rPr>
  </w:style>
  <w:style w:type="character" w:styleId="Emphasis">
    <w:name w:val="Emphasis"/>
    <w:basedOn w:val="DefaultParagraphFont"/>
    <w:uiPriority w:val="20"/>
    <w:qFormat/>
    <w:rsid w:val="00F472D1"/>
    <w:rPr>
      <w:i/>
      <w:iCs/>
    </w:rPr>
  </w:style>
  <w:style w:type="paragraph" w:styleId="NoSpacing">
    <w:name w:val="No Spacing"/>
    <w:uiPriority w:val="1"/>
    <w:qFormat/>
    <w:rsid w:val="00F472D1"/>
    <w:pPr>
      <w:spacing w:after="0" w:line="240" w:lineRule="auto"/>
    </w:pPr>
  </w:style>
  <w:style w:type="paragraph" w:styleId="Quote">
    <w:name w:val="Quote"/>
    <w:basedOn w:val="Normal"/>
    <w:next w:val="Normal"/>
    <w:link w:val="QuoteChar"/>
    <w:uiPriority w:val="29"/>
    <w:qFormat/>
    <w:rsid w:val="00F472D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472D1"/>
    <w:rPr>
      <w:i/>
      <w:iCs/>
      <w:color w:val="404040" w:themeColor="text1" w:themeTint="BF"/>
    </w:rPr>
  </w:style>
  <w:style w:type="paragraph" w:styleId="IntenseQuote">
    <w:name w:val="Intense Quote"/>
    <w:basedOn w:val="Normal"/>
    <w:next w:val="Normal"/>
    <w:link w:val="IntenseQuoteChar"/>
    <w:uiPriority w:val="30"/>
    <w:qFormat/>
    <w:rsid w:val="00F472D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F472D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F472D1"/>
    <w:rPr>
      <w:i/>
      <w:iCs/>
      <w:color w:val="404040" w:themeColor="text1" w:themeTint="BF"/>
    </w:rPr>
  </w:style>
  <w:style w:type="character" w:styleId="IntenseEmphasis">
    <w:name w:val="Intense Emphasis"/>
    <w:basedOn w:val="DefaultParagraphFont"/>
    <w:uiPriority w:val="21"/>
    <w:qFormat/>
    <w:rsid w:val="00F472D1"/>
    <w:rPr>
      <w:b/>
      <w:bCs/>
      <w:i/>
      <w:iCs/>
    </w:rPr>
  </w:style>
  <w:style w:type="character" w:styleId="SubtleReference">
    <w:name w:val="Subtle Reference"/>
    <w:basedOn w:val="DefaultParagraphFont"/>
    <w:uiPriority w:val="31"/>
    <w:qFormat/>
    <w:rsid w:val="00F472D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472D1"/>
    <w:rPr>
      <w:b/>
      <w:bCs/>
      <w:smallCaps/>
      <w:spacing w:val="5"/>
      <w:u w:val="single"/>
    </w:rPr>
  </w:style>
  <w:style w:type="character" w:styleId="BookTitle">
    <w:name w:val="Book Title"/>
    <w:basedOn w:val="DefaultParagraphFont"/>
    <w:uiPriority w:val="33"/>
    <w:qFormat/>
    <w:rsid w:val="00F472D1"/>
    <w:rPr>
      <w:b/>
      <w:bCs/>
      <w:smallCaps/>
    </w:rPr>
  </w:style>
  <w:style w:type="paragraph" w:styleId="TOCHeading">
    <w:name w:val="TOC Heading"/>
    <w:basedOn w:val="Heading1"/>
    <w:next w:val="Normal"/>
    <w:uiPriority w:val="39"/>
    <w:unhideWhenUsed/>
    <w:qFormat/>
    <w:rsid w:val="00F472D1"/>
    <w:pPr>
      <w:outlineLvl w:val="9"/>
    </w:pPr>
  </w:style>
  <w:style w:type="character" w:styleId="Hyperlink">
    <w:name w:val="Hyperlink"/>
    <w:basedOn w:val="DefaultParagraphFont"/>
    <w:uiPriority w:val="99"/>
    <w:unhideWhenUsed/>
    <w:rsid w:val="003164E4"/>
    <w:rPr>
      <w:color w:val="0000FF" w:themeColor="hyperlink"/>
      <w:u w:val="single"/>
    </w:rPr>
  </w:style>
  <w:style w:type="paragraph" w:styleId="Header">
    <w:name w:val="header"/>
    <w:basedOn w:val="Normal"/>
    <w:link w:val="HeaderChar"/>
    <w:uiPriority w:val="99"/>
    <w:unhideWhenUsed/>
    <w:rsid w:val="003164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4E4"/>
  </w:style>
  <w:style w:type="paragraph" w:styleId="Footer">
    <w:name w:val="footer"/>
    <w:basedOn w:val="Normal"/>
    <w:link w:val="FooterChar"/>
    <w:uiPriority w:val="99"/>
    <w:unhideWhenUsed/>
    <w:rsid w:val="003164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4E4"/>
  </w:style>
  <w:style w:type="paragraph" w:styleId="NormalWeb">
    <w:name w:val="Normal (Web)"/>
    <w:basedOn w:val="Normal"/>
    <w:uiPriority w:val="99"/>
    <w:semiHidden/>
    <w:unhideWhenUsed/>
    <w:rsid w:val="00A4583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05800"/>
    <w:rPr>
      <w:sz w:val="16"/>
      <w:szCs w:val="16"/>
    </w:rPr>
  </w:style>
  <w:style w:type="paragraph" w:styleId="CommentText">
    <w:name w:val="annotation text"/>
    <w:basedOn w:val="Normal"/>
    <w:link w:val="CommentTextChar"/>
    <w:uiPriority w:val="99"/>
    <w:semiHidden/>
    <w:unhideWhenUsed/>
    <w:rsid w:val="00805800"/>
    <w:pPr>
      <w:spacing w:line="240" w:lineRule="auto"/>
    </w:pPr>
  </w:style>
  <w:style w:type="character" w:customStyle="1" w:styleId="CommentTextChar">
    <w:name w:val="Comment Text Char"/>
    <w:basedOn w:val="DefaultParagraphFont"/>
    <w:link w:val="CommentText"/>
    <w:uiPriority w:val="99"/>
    <w:semiHidden/>
    <w:rsid w:val="00805800"/>
  </w:style>
  <w:style w:type="paragraph" w:styleId="CommentSubject">
    <w:name w:val="annotation subject"/>
    <w:basedOn w:val="CommentText"/>
    <w:next w:val="CommentText"/>
    <w:link w:val="CommentSubjectChar"/>
    <w:uiPriority w:val="99"/>
    <w:semiHidden/>
    <w:unhideWhenUsed/>
    <w:rsid w:val="00805800"/>
    <w:rPr>
      <w:b/>
      <w:bCs/>
    </w:rPr>
  </w:style>
  <w:style w:type="character" w:customStyle="1" w:styleId="CommentSubjectChar">
    <w:name w:val="Comment Subject Char"/>
    <w:basedOn w:val="CommentTextChar"/>
    <w:link w:val="CommentSubject"/>
    <w:uiPriority w:val="99"/>
    <w:semiHidden/>
    <w:rsid w:val="00805800"/>
    <w:rPr>
      <w:b/>
      <w:bCs/>
    </w:rPr>
  </w:style>
  <w:style w:type="paragraph" w:styleId="BalloonText">
    <w:name w:val="Balloon Text"/>
    <w:basedOn w:val="Normal"/>
    <w:link w:val="BalloonTextChar"/>
    <w:uiPriority w:val="99"/>
    <w:semiHidden/>
    <w:unhideWhenUsed/>
    <w:rsid w:val="00805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8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86210">
      <w:bodyDiv w:val="1"/>
      <w:marLeft w:val="0"/>
      <w:marRight w:val="0"/>
      <w:marTop w:val="0"/>
      <w:marBottom w:val="0"/>
      <w:divBdr>
        <w:top w:val="none" w:sz="0" w:space="0" w:color="auto"/>
        <w:left w:val="none" w:sz="0" w:space="0" w:color="auto"/>
        <w:bottom w:val="none" w:sz="0" w:space="0" w:color="auto"/>
        <w:right w:val="none" w:sz="0" w:space="0" w:color="auto"/>
      </w:divBdr>
    </w:div>
    <w:div w:id="139735750">
      <w:bodyDiv w:val="1"/>
      <w:marLeft w:val="0"/>
      <w:marRight w:val="0"/>
      <w:marTop w:val="0"/>
      <w:marBottom w:val="0"/>
      <w:divBdr>
        <w:top w:val="none" w:sz="0" w:space="0" w:color="auto"/>
        <w:left w:val="none" w:sz="0" w:space="0" w:color="auto"/>
        <w:bottom w:val="none" w:sz="0" w:space="0" w:color="auto"/>
        <w:right w:val="none" w:sz="0" w:space="0" w:color="auto"/>
      </w:divBdr>
    </w:div>
    <w:div w:id="183522966">
      <w:bodyDiv w:val="1"/>
      <w:marLeft w:val="0"/>
      <w:marRight w:val="0"/>
      <w:marTop w:val="0"/>
      <w:marBottom w:val="0"/>
      <w:divBdr>
        <w:top w:val="none" w:sz="0" w:space="0" w:color="auto"/>
        <w:left w:val="none" w:sz="0" w:space="0" w:color="auto"/>
        <w:bottom w:val="none" w:sz="0" w:space="0" w:color="auto"/>
        <w:right w:val="none" w:sz="0" w:space="0" w:color="auto"/>
      </w:divBdr>
    </w:div>
    <w:div w:id="203369860">
      <w:bodyDiv w:val="1"/>
      <w:marLeft w:val="0"/>
      <w:marRight w:val="0"/>
      <w:marTop w:val="0"/>
      <w:marBottom w:val="0"/>
      <w:divBdr>
        <w:top w:val="none" w:sz="0" w:space="0" w:color="auto"/>
        <w:left w:val="none" w:sz="0" w:space="0" w:color="auto"/>
        <w:bottom w:val="none" w:sz="0" w:space="0" w:color="auto"/>
        <w:right w:val="none" w:sz="0" w:space="0" w:color="auto"/>
      </w:divBdr>
    </w:div>
    <w:div w:id="275990604">
      <w:bodyDiv w:val="1"/>
      <w:marLeft w:val="0"/>
      <w:marRight w:val="0"/>
      <w:marTop w:val="0"/>
      <w:marBottom w:val="0"/>
      <w:divBdr>
        <w:top w:val="none" w:sz="0" w:space="0" w:color="auto"/>
        <w:left w:val="none" w:sz="0" w:space="0" w:color="auto"/>
        <w:bottom w:val="none" w:sz="0" w:space="0" w:color="auto"/>
        <w:right w:val="none" w:sz="0" w:space="0" w:color="auto"/>
      </w:divBdr>
    </w:div>
    <w:div w:id="314651171">
      <w:bodyDiv w:val="1"/>
      <w:marLeft w:val="0"/>
      <w:marRight w:val="0"/>
      <w:marTop w:val="0"/>
      <w:marBottom w:val="0"/>
      <w:divBdr>
        <w:top w:val="none" w:sz="0" w:space="0" w:color="auto"/>
        <w:left w:val="none" w:sz="0" w:space="0" w:color="auto"/>
        <w:bottom w:val="none" w:sz="0" w:space="0" w:color="auto"/>
        <w:right w:val="none" w:sz="0" w:space="0" w:color="auto"/>
      </w:divBdr>
    </w:div>
    <w:div w:id="423110899">
      <w:bodyDiv w:val="1"/>
      <w:marLeft w:val="0"/>
      <w:marRight w:val="0"/>
      <w:marTop w:val="0"/>
      <w:marBottom w:val="0"/>
      <w:divBdr>
        <w:top w:val="none" w:sz="0" w:space="0" w:color="auto"/>
        <w:left w:val="none" w:sz="0" w:space="0" w:color="auto"/>
        <w:bottom w:val="none" w:sz="0" w:space="0" w:color="auto"/>
        <w:right w:val="none" w:sz="0" w:space="0" w:color="auto"/>
      </w:divBdr>
    </w:div>
    <w:div w:id="480542094">
      <w:bodyDiv w:val="1"/>
      <w:marLeft w:val="0"/>
      <w:marRight w:val="0"/>
      <w:marTop w:val="0"/>
      <w:marBottom w:val="0"/>
      <w:divBdr>
        <w:top w:val="none" w:sz="0" w:space="0" w:color="auto"/>
        <w:left w:val="none" w:sz="0" w:space="0" w:color="auto"/>
        <w:bottom w:val="none" w:sz="0" w:space="0" w:color="auto"/>
        <w:right w:val="none" w:sz="0" w:space="0" w:color="auto"/>
      </w:divBdr>
    </w:div>
    <w:div w:id="722487079">
      <w:bodyDiv w:val="1"/>
      <w:marLeft w:val="0"/>
      <w:marRight w:val="0"/>
      <w:marTop w:val="0"/>
      <w:marBottom w:val="0"/>
      <w:divBdr>
        <w:top w:val="none" w:sz="0" w:space="0" w:color="auto"/>
        <w:left w:val="none" w:sz="0" w:space="0" w:color="auto"/>
        <w:bottom w:val="none" w:sz="0" w:space="0" w:color="auto"/>
        <w:right w:val="none" w:sz="0" w:space="0" w:color="auto"/>
      </w:divBdr>
    </w:div>
    <w:div w:id="898245250">
      <w:bodyDiv w:val="1"/>
      <w:marLeft w:val="0"/>
      <w:marRight w:val="0"/>
      <w:marTop w:val="0"/>
      <w:marBottom w:val="0"/>
      <w:divBdr>
        <w:top w:val="none" w:sz="0" w:space="0" w:color="auto"/>
        <w:left w:val="none" w:sz="0" w:space="0" w:color="auto"/>
        <w:bottom w:val="none" w:sz="0" w:space="0" w:color="auto"/>
        <w:right w:val="none" w:sz="0" w:space="0" w:color="auto"/>
      </w:divBdr>
    </w:div>
    <w:div w:id="904149556">
      <w:bodyDiv w:val="1"/>
      <w:marLeft w:val="0"/>
      <w:marRight w:val="0"/>
      <w:marTop w:val="0"/>
      <w:marBottom w:val="0"/>
      <w:divBdr>
        <w:top w:val="none" w:sz="0" w:space="0" w:color="auto"/>
        <w:left w:val="none" w:sz="0" w:space="0" w:color="auto"/>
        <w:bottom w:val="none" w:sz="0" w:space="0" w:color="auto"/>
        <w:right w:val="none" w:sz="0" w:space="0" w:color="auto"/>
      </w:divBdr>
    </w:div>
    <w:div w:id="937442061">
      <w:bodyDiv w:val="1"/>
      <w:marLeft w:val="0"/>
      <w:marRight w:val="0"/>
      <w:marTop w:val="0"/>
      <w:marBottom w:val="0"/>
      <w:divBdr>
        <w:top w:val="none" w:sz="0" w:space="0" w:color="auto"/>
        <w:left w:val="none" w:sz="0" w:space="0" w:color="auto"/>
        <w:bottom w:val="none" w:sz="0" w:space="0" w:color="auto"/>
        <w:right w:val="none" w:sz="0" w:space="0" w:color="auto"/>
      </w:divBdr>
    </w:div>
    <w:div w:id="991255476">
      <w:bodyDiv w:val="1"/>
      <w:marLeft w:val="0"/>
      <w:marRight w:val="0"/>
      <w:marTop w:val="0"/>
      <w:marBottom w:val="0"/>
      <w:divBdr>
        <w:top w:val="none" w:sz="0" w:space="0" w:color="auto"/>
        <w:left w:val="none" w:sz="0" w:space="0" w:color="auto"/>
        <w:bottom w:val="none" w:sz="0" w:space="0" w:color="auto"/>
        <w:right w:val="none" w:sz="0" w:space="0" w:color="auto"/>
      </w:divBdr>
    </w:div>
    <w:div w:id="1030690783">
      <w:bodyDiv w:val="1"/>
      <w:marLeft w:val="0"/>
      <w:marRight w:val="0"/>
      <w:marTop w:val="0"/>
      <w:marBottom w:val="0"/>
      <w:divBdr>
        <w:top w:val="none" w:sz="0" w:space="0" w:color="auto"/>
        <w:left w:val="none" w:sz="0" w:space="0" w:color="auto"/>
        <w:bottom w:val="none" w:sz="0" w:space="0" w:color="auto"/>
        <w:right w:val="none" w:sz="0" w:space="0" w:color="auto"/>
      </w:divBdr>
    </w:div>
    <w:div w:id="1065303368">
      <w:bodyDiv w:val="1"/>
      <w:marLeft w:val="0"/>
      <w:marRight w:val="0"/>
      <w:marTop w:val="0"/>
      <w:marBottom w:val="0"/>
      <w:divBdr>
        <w:top w:val="none" w:sz="0" w:space="0" w:color="auto"/>
        <w:left w:val="none" w:sz="0" w:space="0" w:color="auto"/>
        <w:bottom w:val="none" w:sz="0" w:space="0" w:color="auto"/>
        <w:right w:val="none" w:sz="0" w:space="0" w:color="auto"/>
      </w:divBdr>
    </w:div>
    <w:div w:id="1088962610">
      <w:bodyDiv w:val="1"/>
      <w:marLeft w:val="0"/>
      <w:marRight w:val="0"/>
      <w:marTop w:val="0"/>
      <w:marBottom w:val="0"/>
      <w:divBdr>
        <w:top w:val="none" w:sz="0" w:space="0" w:color="auto"/>
        <w:left w:val="none" w:sz="0" w:space="0" w:color="auto"/>
        <w:bottom w:val="none" w:sz="0" w:space="0" w:color="auto"/>
        <w:right w:val="none" w:sz="0" w:space="0" w:color="auto"/>
      </w:divBdr>
    </w:div>
    <w:div w:id="1248156569">
      <w:bodyDiv w:val="1"/>
      <w:marLeft w:val="0"/>
      <w:marRight w:val="0"/>
      <w:marTop w:val="0"/>
      <w:marBottom w:val="0"/>
      <w:divBdr>
        <w:top w:val="none" w:sz="0" w:space="0" w:color="auto"/>
        <w:left w:val="none" w:sz="0" w:space="0" w:color="auto"/>
        <w:bottom w:val="none" w:sz="0" w:space="0" w:color="auto"/>
        <w:right w:val="none" w:sz="0" w:space="0" w:color="auto"/>
      </w:divBdr>
    </w:div>
    <w:div w:id="1442913270">
      <w:bodyDiv w:val="1"/>
      <w:marLeft w:val="0"/>
      <w:marRight w:val="0"/>
      <w:marTop w:val="0"/>
      <w:marBottom w:val="0"/>
      <w:divBdr>
        <w:top w:val="none" w:sz="0" w:space="0" w:color="auto"/>
        <w:left w:val="none" w:sz="0" w:space="0" w:color="auto"/>
        <w:bottom w:val="none" w:sz="0" w:space="0" w:color="auto"/>
        <w:right w:val="none" w:sz="0" w:space="0" w:color="auto"/>
      </w:divBdr>
    </w:div>
    <w:div w:id="1582106449">
      <w:bodyDiv w:val="1"/>
      <w:marLeft w:val="0"/>
      <w:marRight w:val="0"/>
      <w:marTop w:val="0"/>
      <w:marBottom w:val="0"/>
      <w:divBdr>
        <w:top w:val="none" w:sz="0" w:space="0" w:color="auto"/>
        <w:left w:val="none" w:sz="0" w:space="0" w:color="auto"/>
        <w:bottom w:val="none" w:sz="0" w:space="0" w:color="auto"/>
        <w:right w:val="none" w:sz="0" w:space="0" w:color="auto"/>
      </w:divBdr>
    </w:div>
    <w:div w:id="1590382696">
      <w:bodyDiv w:val="1"/>
      <w:marLeft w:val="0"/>
      <w:marRight w:val="0"/>
      <w:marTop w:val="0"/>
      <w:marBottom w:val="0"/>
      <w:divBdr>
        <w:top w:val="none" w:sz="0" w:space="0" w:color="auto"/>
        <w:left w:val="none" w:sz="0" w:space="0" w:color="auto"/>
        <w:bottom w:val="none" w:sz="0" w:space="0" w:color="auto"/>
        <w:right w:val="none" w:sz="0" w:space="0" w:color="auto"/>
      </w:divBdr>
    </w:div>
    <w:div w:id="1607233407">
      <w:bodyDiv w:val="1"/>
      <w:marLeft w:val="0"/>
      <w:marRight w:val="0"/>
      <w:marTop w:val="0"/>
      <w:marBottom w:val="0"/>
      <w:divBdr>
        <w:top w:val="none" w:sz="0" w:space="0" w:color="auto"/>
        <w:left w:val="none" w:sz="0" w:space="0" w:color="auto"/>
        <w:bottom w:val="none" w:sz="0" w:space="0" w:color="auto"/>
        <w:right w:val="none" w:sz="0" w:space="0" w:color="auto"/>
      </w:divBdr>
    </w:div>
    <w:div w:id="1663698945">
      <w:bodyDiv w:val="1"/>
      <w:marLeft w:val="0"/>
      <w:marRight w:val="0"/>
      <w:marTop w:val="0"/>
      <w:marBottom w:val="0"/>
      <w:divBdr>
        <w:top w:val="none" w:sz="0" w:space="0" w:color="auto"/>
        <w:left w:val="none" w:sz="0" w:space="0" w:color="auto"/>
        <w:bottom w:val="none" w:sz="0" w:space="0" w:color="auto"/>
        <w:right w:val="none" w:sz="0" w:space="0" w:color="auto"/>
      </w:divBdr>
    </w:div>
    <w:div w:id="1692758745">
      <w:bodyDiv w:val="1"/>
      <w:marLeft w:val="0"/>
      <w:marRight w:val="0"/>
      <w:marTop w:val="0"/>
      <w:marBottom w:val="0"/>
      <w:divBdr>
        <w:top w:val="none" w:sz="0" w:space="0" w:color="auto"/>
        <w:left w:val="none" w:sz="0" w:space="0" w:color="auto"/>
        <w:bottom w:val="none" w:sz="0" w:space="0" w:color="auto"/>
        <w:right w:val="none" w:sz="0" w:space="0" w:color="auto"/>
      </w:divBdr>
    </w:div>
    <w:div w:id="1773931603">
      <w:bodyDiv w:val="1"/>
      <w:marLeft w:val="0"/>
      <w:marRight w:val="0"/>
      <w:marTop w:val="0"/>
      <w:marBottom w:val="0"/>
      <w:divBdr>
        <w:top w:val="none" w:sz="0" w:space="0" w:color="auto"/>
        <w:left w:val="none" w:sz="0" w:space="0" w:color="auto"/>
        <w:bottom w:val="none" w:sz="0" w:space="0" w:color="auto"/>
        <w:right w:val="none" w:sz="0" w:space="0" w:color="auto"/>
      </w:divBdr>
    </w:div>
    <w:div w:id="1837920276">
      <w:bodyDiv w:val="1"/>
      <w:marLeft w:val="0"/>
      <w:marRight w:val="0"/>
      <w:marTop w:val="0"/>
      <w:marBottom w:val="0"/>
      <w:divBdr>
        <w:top w:val="none" w:sz="0" w:space="0" w:color="auto"/>
        <w:left w:val="none" w:sz="0" w:space="0" w:color="auto"/>
        <w:bottom w:val="none" w:sz="0" w:space="0" w:color="auto"/>
        <w:right w:val="none" w:sz="0" w:space="0" w:color="auto"/>
      </w:divBdr>
    </w:div>
    <w:div w:id="1892036143">
      <w:bodyDiv w:val="1"/>
      <w:marLeft w:val="0"/>
      <w:marRight w:val="0"/>
      <w:marTop w:val="0"/>
      <w:marBottom w:val="0"/>
      <w:divBdr>
        <w:top w:val="none" w:sz="0" w:space="0" w:color="auto"/>
        <w:left w:val="none" w:sz="0" w:space="0" w:color="auto"/>
        <w:bottom w:val="none" w:sz="0" w:space="0" w:color="auto"/>
        <w:right w:val="none" w:sz="0" w:space="0" w:color="auto"/>
      </w:divBdr>
    </w:div>
    <w:div w:id="2016375666">
      <w:bodyDiv w:val="1"/>
      <w:marLeft w:val="0"/>
      <w:marRight w:val="0"/>
      <w:marTop w:val="0"/>
      <w:marBottom w:val="0"/>
      <w:divBdr>
        <w:top w:val="none" w:sz="0" w:space="0" w:color="auto"/>
        <w:left w:val="none" w:sz="0" w:space="0" w:color="auto"/>
        <w:bottom w:val="none" w:sz="0" w:space="0" w:color="auto"/>
        <w:right w:val="none" w:sz="0" w:space="0" w:color="auto"/>
      </w:divBdr>
    </w:div>
    <w:div w:id="2032754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chart" Target="charts/chart8.xml"/><Relationship Id="rId21" Type="http://schemas.openxmlformats.org/officeDocument/2006/relationships/image" Target="media/image7.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hart" Target="charts/chart10.xml"/><Relationship Id="rId54"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2.xml"/><Relationship Id="rId58"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hart" Target="charts/chart13.xml"/><Relationship Id="rId52" Type="http://schemas.openxmlformats.org/officeDocument/2006/relationships/chart" Target="charts/chart2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5.xml"/><Relationship Id="rId8" Type="http://schemas.openxmlformats.org/officeDocument/2006/relationships/image" Target="media/image1.jpeg"/><Relationship Id="rId51" Type="http://schemas.openxmlformats.org/officeDocument/2006/relationships/chart" Target="charts/chart20.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242324\Downloads\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Personal</a:t>
            </a:r>
            <a:r>
              <a:rPr lang="en-US" baseline="0">
                <a:solidFill>
                  <a:schemeClr val="tx1"/>
                </a:solidFill>
              </a:rPr>
              <a:t> Operativo</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Sheet1!$C$4:$C$6</c15:sqref>
                  </c15:fullRef>
                </c:ext>
              </c:extLst>
              <c:f>Sheet1!$C$4:$C$5</c:f>
              <c:strCache>
                <c:ptCount val="2"/>
                <c:pt idx="0">
                  <c:v>De 60 a 150</c:v>
                </c:pt>
                <c:pt idx="1">
                  <c:v>De 150 a 200</c:v>
                </c:pt>
              </c:strCache>
            </c:strRef>
          </c:cat>
          <c:val>
            <c:numRef>
              <c:extLst>
                <c:ext xmlns:c15="http://schemas.microsoft.com/office/drawing/2012/chart" uri="{02D57815-91ED-43cb-92C2-25804820EDAC}">
                  <c15:fullRef>
                    <c15:sqref>Sheet1!$D$4:$D$6</c15:sqref>
                  </c15:fullRef>
                </c:ext>
              </c:extLst>
              <c:f>Sheet1!$D$4:$D$5</c:f>
              <c:numCache>
                <c:formatCode>General</c:formatCode>
                <c:ptCount val="2"/>
                <c:pt idx="0">
                  <c:v>6</c:v>
                </c:pt>
                <c:pt idx="1">
                  <c:v>4</c:v>
                </c:pt>
              </c:numCache>
            </c:numRef>
          </c:val>
          <c:extLst>
            <c:ext xmlns:c16="http://schemas.microsoft.com/office/drawing/2014/chart" uri="{C3380CC4-5D6E-409C-BE32-E72D297353CC}">
              <c16:uniqueId val="{00000000-579A-4EE1-BCC2-B716E8F7B636}"/>
            </c:ext>
          </c:extLst>
        </c:ser>
        <c:ser>
          <c:idx val="1"/>
          <c:order val="1"/>
          <c:tx>
            <c:strRef>
              <c:f>Sheet1!$E$3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Sheet1!$C$4:$C$6</c15:sqref>
                  </c15:fullRef>
                </c:ext>
              </c:extLst>
              <c:f>Sheet1!$C$4:$C$5</c:f>
              <c:strCache>
                <c:ptCount val="2"/>
                <c:pt idx="0">
                  <c:v>De 60 a 150</c:v>
                </c:pt>
                <c:pt idx="1">
                  <c:v>De 150 a 200</c:v>
                </c:pt>
              </c:strCache>
            </c:strRef>
          </c:cat>
          <c:val>
            <c:numRef>
              <c:extLst>
                <c:ext xmlns:c15="http://schemas.microsoft.com/office/drawing/2012/chart" uri="{02D57815-91ED-43cb-92C2-25804820EDAC}">
                  <c15:fullRef>
                    <c15:sqref>Sheet1!$E$4:$E$6</c15:sqref>
                  </c15:fullRef>
                </c:ext>
              </c:extLst>
              <c:f>Sheet1!$E$4:$E$5</c:f>
              <c:numCache>
                <c:formatCode>General</c:formatCode>
                <c:ptCount val="2"/>
                <c:pt idx="0">
                  <c:v>60</c:v>
                </c:pt>
                <c:pt idx="1">
                  <c:v>40</c:v>
                </c:pt>
              </c:numCache>
            </c:numRef>
          </c:val>
          <c:extLst>
            <c:ext xmlns:c16="http://schemas.microsoft.com/office/drawing/2014/chart" uri="{C3380CC4-5D6E-409C-BE32-E72D297353CC}">
              <c16:uniqueId val="{00000001-579A-4EE1-BCC2-B716E8F7B636}"/>
            </c:ext>
          </c:extLst>
        </c:ser>
        <c:dLbls>
          <c:showLegendKey val="0"/>
          <c:showVal val="0"/>
          <c:showCatName val="0"/>
          <c:showSerName val="0"/>
          <c:showPercent val="0"/>
          <c:showBubbleSize val="0"/>
        </c:dLbls>
        <c:gapWidth val="100"/>
        <c:overlap val="-24"/>
        <c:axId val="815741408"/>
        <c:axId val="815739768"/>
      </c:barChart>
      <c:catAx>
        <c:axId val="8157414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5739768"/>
        <c:crosses val="autoZero"/>
        <c:auto val="1"/>
        <c:lblAlgn val="ctr"/>
        <c:lblOffset val="100"/>
        <c:noMultiLvlLbl val="0"/>
      </c:catAx>
      <c:valAx>
        <c:axId val="8157397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574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Se</a:t>
            </a:r>
            <a:r>
              <a:rPr lang="en-US" baseline="0">
                <a:solidFill>
                  <a:schemeClr val="tx1"/>
                </a:solidFill>
              </a:rPr>
              <a:t> Cuenta con un equipo de HSE</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Sheet1!$D$120</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Sheet1!$C$121:$C$123</c:f>
              <c:strCache>
                <c:ptCount val="2"/>
                <c:pt idx="0">
                  <c:v>Si</c:v>
                </c:pt>
                <c:pt idx="1">
                  <c:v>No</c:v>
                </c:pt>
              </c:strCache>
            </c:strRef>
          </c:cat>
          <c:val>
            <c:numRef>
              <c:f>Sheet1!$D$121:$D$123</c:f>
              <c:numCache>
                <c:formatCode>General</c:formatCode>
                <c:ptCount val="2"/>
                <c:pt idx="0">
                  <c:v>10</c:v>
                </c:pt>
                <c:pt idx="1">
                  <c:v>0</c:v>
                </c:pt>
              </c:numCache>
            </c:numRef>
          </c:val>
          <c:extLst>
            <c:ext xmlns:c16="http://schemas.microsoft.com/office/drawing/2014/chart" uri="{C3380CC4-5D6E-409C-BE32-E72D297353CC}">
              <c16:uniqueId val="{00000000-E39B-48FC-B734-DF762DB276C9}"/>
            </c:ext>
          </c:extLst>
        </c:ser>
        <c:ser>
          <c:idx val="1"/>
          <c:order val="1"/>
          <c:tx>
            <c:strRef>
              <c:f>Sheet1!$E$120</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Sheet1!$C$121:$C$123</c:f>
              <c:strCache>
                <c:ptCount val="2"/>
                <c:pt idx="0">
                  <c:v>Si</c:v>
                </c:pt>
                <c:pt idx="1">
                  <c:v>No</c:v>
                </c:pt>
              </c:strCache>
            </c:strRef>
          </c:cat>
          <c:val>
            <c:numRef>
              <c:f>Sheet1!$E$121:$E$123</c:f>
              <c:numCache>
                <c:formatCode>General</c:formatCode>
                <c:ptCount val="2"/>
                <c:pt idx="0">
                  <c:v>100</c:v>
                </c:pt>
                <c:pt idx="1">
                  <c:v>0</c:v>
                </c:pt>
              </c:numCache>
            </c:numRef>
          </c:val>
          <c:extLst>
            <c:ext xmlns:c16="http://schemas.microsoft.com/office/drawing/2014/chart" uri="{C3380CC4-5D6E-409C-BE32-E72D297353CC}">
              <c16:uniqueId val="{00000001-E39B-48FC-B734-DF762DB276C9}"/>
            </c:ext>
          </c:extLst>
        </c:ser>
        <c:dLbls>
          <c:showLegendKey val="0"/>
          <c:showVal val="0"/>
          <c:showCatName val="0"/>
          <c:showSerName val="0"/>
          <c:showPercent val="0"/>
          <c:showBubbleSize val="0"/>
        </c:dLbls>
        <c:gapWidth val="100"/>
        <c:overlap val="-24"/>
        <c:axId val="879150256"/>
        <c:axId val="879152224"/>
      </c:barChart>
      <c:catAx>
        <c:axId val="8791502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9152224"/>
        <c:crosses val="autoZero"/>
        <c:auto val="1"/>
        <c:lblAlgn val="ctr"/>
        <c:lblOffset val="100"/>
        <c:noMultiLvlLbl val="0"/>
      </c:catAx>
      <c:valAx>
        <c:axId val="8791522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915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Instrumento</a:t>
            </a:r>
            <a:r>
              <a:rPr lang="en-US" baseline="0"/>
              <a:t> para Plasmar las Medidas de HSE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Sheet1!$D$136</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Sheet1!$C$137:$C$140</c15:sqref>
                  </c15:fullRef>
                </c:ext>
              </c:extLst>
              <c:f>Sheet1!$C$137:$C$139</c:f>
              <c:strCache>
                <c:ptCount val="3"/>
                <c:pt idx="0">
                  <c:v>Manual</c:v>
                </c:pt>
                <c:pt idx="1">
                  <c:v>Estándar</c:v>
                </c:pt>
                <c:pt idx="2">
                  <c:v>BSM</c:v>
                </c:pt>
              </c:strCache>
            </c:strRef>
          </c:cat>
          <c:val>
            <c:numRef>
              <c:extLst>
                <c:ext xmlns:c15="http://schemas.microsoft.com/office/drawing/2012/chart" uri="{02D57815-91ED-43cb-92C2-25804820EDAC}">
                  <c15:fullRef>
                    <c15:sqref>Sheet1!$D$137:$D$140</c15:sqref>
                  </c15:fullRef>
                </c:ext>
              </c:extLst>
              <c:f>Sheet1!$D$137:$D$139</c:f>
              <c:numCache>
                <c:formatCode>General</c:formatCode>
                <c:ptCount val="3"/>
                <c:pt idx="0">
                  <c:v>2</c:v>
                </c:pt>
                <c:pt idx="1">
                  <c:v>2</c:v>
                </c:pt>
                <c:pt idx="2">
                  <c:v>6</c:v>
                </c:pt>
              </c:numCache>
            </c:numRef>
          </c:val>
          <c:extLst>
            <c:ext xmlns:c16="http://schemas.microsoft.com/office/drawing/2014/chart" uri="{C3380CC4-5D6E-409C-BE32-E72D297353CC}">
              <c16:uniqueId val="{00000000-EE60-4853-8FD1-F963B1834AD4}"/>
            </c:ext>
          </c:extLst>
        </c:ser>
        <c:ser>
          <c:idx val="1"/>
          <c:order val="1"/>
          <c:tx>
            <c:strRef>
              <c:f>Sheet1!$E$136</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Sheet1!$C$137:$C$140</c15:sqref>
                  </c15:fullRef>
                </c:ext>
              </c:extLst>
              <c:f>Sheet1!$C$137:$C$139</c:f>
              <c:strCache>
                <c:ptCount val="3"/>
                <c:pt idx="0">
                  <c:v>Manual</c:v>
                </c:pt>
                <c:pt idx="1">
                  <c:v>Estándar</c:v>
                </c:pt>
                <c:pt idx="2">
                  <c:v>BSM</c:v>
                </c:pt>
              </c:strCache>
            </c:strRef>
          </c:cat>
          <c:val>
            <c:numRef>
              <c:extLst>
                <c:ext xmlns:c15="http://schemas.microsoft.com/office/drawing/2012/chart" uri="{02D57815-91ED-43cb-92C2-25804820EDAC}">
                  <c15:fullRef>
                    <c15:sqref>Sheet1!$E$137:$E$140</c15:sqref>
                  </c15:fullRef>
                </c:ext>
              </c:extLst>
              <c:f>Sheet1!$E$137:$E$139</c:f>
              <c:numCache>
                <c:formatCode>General</c:formatCode>
                <c:ptCount val="3"/>
                <c:pt idx="0">
                  <c:v>20</c:v>
                </c:pt>
                <c:pt idx="1">
                  <c:v>20</c:v>
                </c:pt>
                <c:pt idx="2">
                  <c:v>60</c:v>
                </c:pt>
              </c:numCache>
            </c:numRef>
          </c:val>
          <c:extLst>
            <c:ext xmlns:c16="http://schemas.microsoft.com/office/drawing/2014/chart" uri="{C3380CC4-5D6E-409C-BE32-E72D297353CC}">
              <c16:uniqueId val="{00000001-EE60-4853-8FD1-F963B1834AD4}"/>
            </c:ext>
          </c:extLst>
        </c:ser>
        <c:dLbls>
          <c:showLegendKey val="0"/>
          <c:showVal val="0"/>
          <c:showCatName val="0"/>
          <c:showSerName val="0"/>
          <c:showPercent val="0"/>
          <c:showBubbleSize val="0"/>
        </c:dLbls>
        <c:gapWidth val="100"/>
        <c:overlap val="-24"/>
        <c:axId val="786216736"/>
        <c:axId val="786217720"/>
      </c:barChart>
      <c:catAx>
        <c:axId val="7862167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6217720"/>
        <c:crosses val="autoZero"/>
        <c:auto val="1"/>
        <c:lblAlgn val="ctr"/>
        <c:lblOffset val="100"/>
        <c:noMultiLvlLbl val="0"/>
      </c:catAx>
      <c:valAx>
        <c:axId val="7862177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621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Medios</a:t>
            </a:r>
            <a:r>
              <a:rPr lang="en-US" baseline="0"/>
              <a:t> de Comunicacion HSE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Sheet1!$D$153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Sheet1!$C$154:$C$159</c15:sqref>
                  </c15:fullRef>
                </c:ext>
              </c:extLst>
              <c:f>Sheet1!$C$154:$C$158</c:f>
              <c:strCache>
                <c:ptCount val="5"/>
                <c:pt idx="0">
                  <c:v>Afiches</c:v>
                </c:pt>
                <c:pt idx="1">
                  <c:v>Folletos</c:v>
                </c:pt>
                <c:pt idx="2">
                  <c:v>Avisos (memorandums)</c:v>
                </c:pt>
                <c:pt idx="3">
                  <c:v>Oral repetitivo</c:v>
                </c:pt>
                <c:pt idx="4">
                  <c:v>Otros</c:v>
                </c:pt>
              </c:strCache>
            </c:strRef>
          </c:cat>
          <c:val>
            <c:numRef>
              <c:extLst>
                <c:ext xmlns:c15="http://schemas.microsoft.com/office/drawing/2012/chart" uri="{02D57815-91ED-43cb-92C2-25804820EDAC}">
                  <c15:fullRef>
                    <c15:sqref>Sheet1!$D$154:$D$159</c15:sqref>
                  </c15:fullRef>
                </c:ext>
              </c:extLst>
              <c:f>Sheet1!$D$154:$D$158</c:f>
              <c:numCache>
                <c:formatCode>General</c:formatCode>
                <c:ptCount val="5"/>
                <c:pt idx="0">
                  <c:v>2</c:v>
                </c:pt>
                <c:pt idx="1">
                  <c:v>2</c:v>
                </c:pt>
                <c:pt idx="2">
                  <c:v>6</c:v>
                </c:pt>
                <c:pt idx="3">
                  <c:v>0</c:v>
                </c:pt>
                <c:pt idx="4">
                  <c:v>0</c:v>
                </c:pt>
              </c:numCache>
            </c:numRef>
          </c:val>
          <c:extLst>
            <c:ext xmlns:c16="http://schemas.microsoft.com/office/drawing/2014/chart" uri="{C3380CC4-5D6E-409C-BE32-E72D297353CC}">
              <c16:uniqueId val="{00000000-F5FD-4004-9E5E-D668951B4C2F}"/>
            </c:ext>
          </c:extLst>
        </c:ser>
        <c:ser>
          <c:idx val="1"/>
          <c:order val="1"/>
          <c:tx>
            <c:strRef>
              <c:f>Sheet1!$E$153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Sheet1!$C$154:$C$159</c15:sqref>
                  </c15:fullRef>
                </c:ext>
              </c:extLst>
              <c:f>Sheet1!$C$154:$C$158</c:f>
              <c:strCache>
                <c:ptCount val="5"/>
                <c:pt idx="0">
                  <c:v>Afiches</c:v>
                </c:pt>
                <c:pt idx="1">
                  <c:v>Folletos</c:v>
                </c:pt>
                <c:pt idx="2">
                  <c:v>Avisos (memorandums)</c:v>
                </c:pt>
                <c:pt idx="3">
                  <c:v>Oral repetitivo</c:v>
                </c:pt>
                <c:pt idx="4">
                  <c:v>Otros</c:v>
                </c:pt>
              </c:strCache>
            </c:strRef>
          </c:cat>
          <c:val>
            <c:numRef>
              <c:extLst>
                <c:ext xmlns:c15="http://schemas.microsoft.com/office/drawing/2012/chart" uri="{02D57815-91ED-43cb-92C2-25804820EDAC}">
                  <c15:fullRef>
                    <c15:sqref>Sheet1!$E$154:$E$159</c15:sqref>
                  </c15:fullRef>
                </c:ext>
              </c:extLst>
              <c:f>Sheet1!$E$154:$E$158</c:f>
              <c:numCache>
                <c:formatCode>General</c:formatCode>
                <c:ptCount val="5"/>
                <c:pt idx="0">
                  <c:v>20</c:v>
                </c:pt>
                <c:pt idx="1">
                  <c:v>20</c:v>
                </c:pt>
                <c:pt idx="2">
                  <c:v>60</c:v>
                </c:pt>
                <c:pt idx="3">
                  <c:v>0</c:v>
                </c:pt>
                <c:pt idx="4">
                  <c:v>0</c:v>
                </c:pt>
              </c:numCache>
            </c:numRef>
          </c:val>
          <c:extLst>
            <c:ext xmlns:c16="http://schemas.microsoft.com/office/drawing/2014/chart" uri="{C3380CC4-5D6E-409C-BE32-E72D297353CC}">
              <c16:uniqueId val="{00000001-F5FD-4004-9E5E-D668951B4C2F}"/>
            </c:ext>
          </c:extLst>
        </c:ser>
        <c:dLbls>
          <c:showLegendKey val="0"/>
          <c:showVal val="0"/>
          <c:showCatName val="0"/>
          <c:showSerName val="0"/>
          <c:showPercent val="0"/>
          <c:showBubbleSize val="0"/>
        </c:dLbls>
        <c:gapWidth val="100"/>
        <c:overlap val="-24"/>
        <c:axId val="794482608"/>
        <c:axId val="794487528"/>
      </c:barChart>
      <c:catAx>
        <c:axId val="7944826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87528"/>
        <c:crosses val="autoZero"/>
        <c:auto val="1"/>
        <c:lblAlgn val="ctr"/>
        <c:lblOffset val="100"/>
        <c:noMultiLvlLbl val="0"/>
      </c:catAx>
      <c:valAx>
        <c:axId val="7944875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8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Beneficio</a:t>
            </a:r>
            <a:r>
              <a:rPr lang="en-US" baseline="0"/>
              <a:t> de Medidas de Seguridad e Higiene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Sheet1!$D$169</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Sheet1!$C$170:$C$176</c15:sqref>
                  </c15:fullRef>
                </c:ext>
              </c:extLst>
              <c:f>Sheet1!$C$170:$C$174</c:f>
              <c:strCache>
                <c:ptCount val="5"/>
                <c:pt idx="0">
                  <c:v>Reducción del tiempo perdido por interrupción</c:v>
                </c:pt>
                <c:pt idx="1">
                  <c:v>Evitar la repetición de accidentes</c:v>
                </c:pt>
                <c:pt idx="2">
                  <c:v>Reducir los costos relacionados a lesiones</c:v>
                </c:pt>
                <c:pt idx="3">
                  <c:v>Reducir los costos relacionados a daños a la propiedad</c:v>
                </c:pt>
                <c:pt idx="4">
                  <c:v>Ambiente laboral con las condiciones adecuadas para la productividad</c:v>
                </c:pt>
              </c:strCache>
            </c:strRef>
          </c:cat>
          <c:val>
            <c:numRef>
              <c:extLst>
                <c:ext xmlns:c15="http://schemas.microsoft.com/office/drawing/2012/chart" uri="{02D57815-91ED-43cb-92C2-25804820EDAC}">
                  <c15:fullRef>
                    <c15:sqref>Sheet1!$D$170:$D$176</c15:sqref>
                  </c15:fullRef>
                </c:ext>
              </c:extLst>
              <c:f>Sheet1!$D$170:$D$174</c:f>
              <c:numCache>
                <c:formatCode>General</c:formatCode>
                <c:ptCount val="5"/>
                <c:pt idx="0">
                  <c:v>1</c:v>
                </c:pt>
                <c:pt idx="1">
                  <c:v>6</c:v>
                </c:pt>
                <c:pt idx="2">
                  <c:v>1</c:v>
                </c:pt>
                <c:pt idx="3">
                  <c:v>1</c:v>
                </c:pt>
                <c:pt idx="4">
                  <c:v>1</c:v>
                </c:pt>
              </c:numCache>
            </c:numRef>
          </c:val>
          <c:extLst>
            <c:ext xmlns:c16="http://schemas.microsoft.com/office/drawing/2014/chart" uri="{C3380CC4-5D6E-409C-BE32-E72D297353CC}">
              <c16:uniqueId val="{00000000-9B4E-4A13-9485-98060A80205F}"/>
            </c:ext>
          </c:extLst>
        </c:ser>
        <c:ser>
          <c:idx val="1"/>
          <c:order val="1"/>
          <c:tx>
            <c:strRef>
              <c:f>Sheet1!$E$169</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Sheet1!$C$170:$C$176</c15:sqref>
                  </c15:fullRef>
                </c:ext>
              </c:extLst>
              <c:f>Sheet1!$C$170:$C$174</c:f>
              <c:strCache>
                <c:ptCount val="5"/>
                <c:pt idx="0">
                  <c:v>Reducción del tiempo perdido por interrupción</c:v>
                </c:pt>
                <c:pt idx="1">
                  <c:v>Evitar la repetición de accidentes</c:v>
                </c:pt>
                <c:pt idx="2">
                  <c:v>Reducir los costos relacionados a lesiones</c:v>
                </c:pt>
                <c:pt idx="3">
                  <c:v>Reducir los costos relacionados a daños a la propiedad</c:v>
                </c:pt>
                <c:pt idx="4">
                  <c:v>Ambiente laboral con las condiciones adecuadas para la productividad</c:v>
                </c:pt>
              </c:strCache>
            </c:strRef>
          </c:cat>
          <c:val>
            <c:numRef>
              <c:extLst>
                <c:ext xmlns:c15="http://schemas.microsoft.com/office/drawing/2012/chart" uri="{02D57815-91ED-43cb-92C2-25804820EDAC}">
                  <c15:fullRef>
                    <c15:sqref>Sheet1!$E$170:$E$176</c15:sqref>
                  </c15:fullRef>
                </c:ext>
              </c:extLst>
              <c:f>Sheet1!$E$170:$E$174</c:f>
              <c:numCache>
                <c:formatCode>General</c:formatCode>
                <c:ptCount val="5"/>
                <c:pt idx="0">
                  <c:v>10</c:v>
                </c:pt>
                <c:pt idx="1">
                  <c:v>60</c:v>
                </c:pt>
                <c:pt idx="2">
                  <c:v>10</c:v>
                </c:pt>
                <c:pt idx="3">
                  <c:v>10</c:v>
                </c:pt>
                <c:pt idx="4">
                  <c:v>10</c:v>
                </c:pt>
              </c:numCache>
            </c:numRef>
          </c:val>
          <c:extLst>
            <c:ext xmlns:c16="http://schemas.microsoft.com/office/drawing/2014/chart" uri="{C3380CC4-5D6E-409C-BE32-E72D297353CC}">
              <c16:uniqueId val="{00000001-9B4E-4A13-9485-98060A80205F}"/>
            </c:ext>
          </c:extLst>
        </c:ser>
        <c:dLbls>
          <c:showLegendKey val="0"/>
          <c:showVal val="0"/>
          <c:showCatName val="0"/>
          <c:showSerName val="0"/>
          <c:showPercent val="0"/>
          <c:showBubbleSize val="0"/>
        </c:dLbls>
        <c:gapWidth val="100"/>
        <c:overlap val="-24"/>
        <c:axId val="784417448"/>
        <c:axId val="784419088"/>
      </c:barChart>
      <c:catAx>
        <c:axId val="784417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4419088"/>
        <c:crosses val="autoZero"/>
        <c:auto val="1"/>
        <c:lblAlgn val="ctr"/>
        <c:lblOffset val="100"/>
        <c:noMultiLvlLbl val="0"/>
      </c:catAx>
      <c:valAx>
        <c:axId val="7844190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441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Nivel</a:t>
            </a:r>
            <a:r>
              <a:rPr lang="en-US" baseline="0"/>
              <a:t> de Escolaridad de Trabajadores</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Sheet1!$D$193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Sheet1!$C$194:$C$197</c15:sqref>
                  </c15:fullRef>
                </c:ext>
              </c:extLst>
              <c:f>Sheet1!$C$194:$C$196</c:f>
              <c:strCache>
                <c:ptCount val="3"/>
                <c:pt idx="0">
                  <c:v>Primaria</c:v>
                </c:pt>
                <c:pt idx="1">
                  <c:v>Secundaria</c:v>
                </c:pt>
                <c:pt idx="2">
                  <c:v>Universitario</c:v>
                </c:pt>
              </c:strCache>
            </c:strRef>
          </c:cat>
          <c:val>
            <c:numRef>
              <c:extLst>
                <c:ext xmlns:c15="http://schemas.microsoft.com/office/drawing/2012/chart" uri="{02D57815-91ED-43cb-92C2-25804820EDAC}">
                  <c15:fullRef>
                    <c15:sqref>Sheet1!$D$194:$D$197</c15:sqref>
                  </c15:fullRef>
                </c:ext>
              </c:extLst>
              <c:f>Sheet1!$D$194:$D$196</c:f>
              <c:numCache>
                <c:formatCode>General</c:formatCode>
                <c:ptCount val="3"/>
                <c:pt idx="0">
                  <c:v>70</c:v>
                </c:pt>
                <c:pt idx="1">
                  <c:v>70</c:v>
                </c:pt>
                <c:pt idx="2">
                  <c:v>35</c:v>
                </c:pt>
              </c:numCache>
            </c:numRef>
          </c:val>
          <c:extLst>
            <c:ext xmlns:c16="http://schemas.microsoft.com/office/drawing/2014/chart" uri="{C3380CC4-5D6E-409C-BE32-E72D297353CC}">
              <c16:uniqueId val="{00000000-C452-4364-B200-A7D8F06F576E}"/>
            </c:ext>
          </c:extLst>
        </c:ser>
        <c:ser>
          <c:idx val="1"/>
          <c:order val="1"/>
          <c:tx>
            <c:strRef>
              <c:f>Sheet1!$E$193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Sheet1!$C$194:$C$197</c15:sqref>
                  </c15:fullRef>
                </c:ext>
              </c:extLst>
              <c:f>Sheet1!$C$194:$C$196</c:f>
              <c:strCache>
                <c:ptCount val="3"/>
                <c:pt idx="0">
                  <c:v>Primaria</c:v>
                </c:pt>
                <c:pt idx="1">
                  <c:v>Secundaria</c:v>
                </c:pt>
                <c:pt idx="2">
                  <c:v>Universitario</c:v>
                </c:pt>
              </c:strCache>
            </c:strRef>
          </c:cat>
          <c:val>
            <c:numRef>
              <c:extLst>
                <c:ext xmlns:c15="http://schemas.microsoft.com/office/drawing/2012/chart" uri="{02D57815-91ED-43cb-92C2-25804820EDAC}">
                  <c15:fullRef>
                    <c15:sqref>Sheet1!$E$194:$E$197</c15:sqref>
                  </c15:fullRef>
                </c:ext>
              </c:extLst>
              <c:f>Sheet1!$E$194:$E$196</c:f>
              <c:numCache>
                <c:formatCode>General</c:formatCode>
                <c:ptCount val="3"/>
                <c:pt idx="0">
                  <c:v>100</c:v>
                </c:pt>
                <c:pt idx="1">
                  <c:v>100</c:v>
                </c:pt>
                <c:pt idx="2">
                  <c:v>60</c:v>
                </c:pt>
              </c:numCache>
            </c:numRef>
          </c:val>
          <c:extLst>
            <c:ext xmlns:c16="http://schemas.microsoft.com/office/drawing/2014/chart" uri="{C3380CC4-5D6E-409C-BE32-E72D297353CC}">
              <c16:uniqueId val="{00000001-C452-4364-B200-A7D8F06F576E}"/>
            </c:ext>
          </c:extLst>
        </c:ser>
        <c:dLbls>
          <c:showLegendKey val="0"/>
          <c:showVal val="0"/>
          <c:showCatName val="0"/>
          <c:showSerName val="0"/>
          <c:showPercent val="0"/>
          <c:showBubbleSize val="0"/>
        </c:dLbls>
        <c:gapWidth val="100"/>
        <c:overlap val="-24"/>
        <c:axId val="794492120"/>
        <c:axId val="794490480"/>
      </c:barChart>
      <c:catAx>
        <c:axId val="7944921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90480"/>
        <c:crosses val="autoZero"/>
        <c:auto val="1"/>
        <c:lblAlgn val="ctr"/>
        <c:lblOffset val="100"/>
        <c:noMultiLvlLbl val="0"/>
      </c:catAx>
      <c:valAx>
        <c:axId val="7944904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9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Edad</a:t>
            </a:r>
            <a:r>
              <a:rPr lang="en-US" baseline="0"/>
              <a:t> del Personal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Sheet1!$D$208</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Sheet1!$C$209:$C$213</c15:sqref>
                  </c15:fullRef>
                </c:ext>
              </c:extLst>
              <c:f>Sheet1!$C$209:$C$212</c:f>
              <c:strCache>
                <c:ptCount val="4"/>
                <c:pt idx="0">
                  <c:v>20 - 24 años</c:v>
                </c:pt>
                <c:pt idx="1">
                  <c:v>25 -29 años</c:v>
                </c:pt>
                <c:pt idx="2">
                  <c:v>30 - 34 años</c:v>
                </c:pt>
                <c:pt idx="3">
                  <c:v>35 años o más</c:v>
                </c:pt>
              </c:strCache>
            </c:strRef>
          </c:cat>
          <c:val>
            <c:numRef>
              <c:extLst>
                <c:ext xmlns:c15="http://schemas.microsoft.com/office/drawing/2012/chart" uri="{02D57815-91ED-43cb-92C2-25804820EDAC}">
                  <c15:fullRef>
                    <c15:sqref>Sheet1!$D$209:$D$213</c15:sqref>
                  </c15:fullRef>
                </c:ext>
              </c:extLst>
              <c:f>Sheet1!$D$209:$D$212</c:f>
              <c:numCache>
                <c:formatCode>General</c:formatCode>
                <c:ptCount val="4"/>
                <c:pt idx="0">
                  <c:v>10</c:v>
                </c:pt>
                <c:pt idx="1">
                  <c:v>25</c:v>
                </c:pt>
                <c:pt idx="2">
                  <c:v>30</c:v>
                </c:pt>
                <c:pt idx="3">
                  <c:v>5</c:v>
                </c:pt>
              </c:numCache>
            </c:numRef>
          </c:val>
          <c:extLst>
            <c:ext xmlns:c16="http://schemas.microsoft.com/office/drawing/2014/chart" uri="{C3380CC4-5D6E-409C-BE32-E72D297353CC}">
              <c16:uniqueId val="{00000000-1F23-4D13-A872-AA28B9205FEE}"/>
            </c:ext>
          </c:extLst>
        </c:ser>
        <c:ser>
          <c:idx val="1"/>
          <c:order val="1"/>
          <c:tx>
            <c:strRef>
              <c:f>Sheet1!$E$208</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Sheet1!$C$209:$C$213</c15:sqref>
                  </c15:fullRef>
                </c:ext>
              </c:extLst>
              <c:f>Sheet1!$C$209:$C$212</c:f>
              <c:strCache>
                <c:ptCount val="4"/>
                <c:pt idx="0">
                  <c:v>20 - 24 años</c:v>
                </c:pt>
                <c:pt idx="1">
                  <c:v>25 -29 años</c:v>
                </c:pt>
                <c:pt idx="2">
                  <c:v>30 - 34 años</c:v>
                </c:pt>
                <c:pt idx="3">
                  <c:v>35 años o más</c:v>
                </c:pt>
              </c:strCache>
            </c:strRef>
          </c:cat>
          <c:val>
            <c:numRef>
              <c:extLst>
                <c:ext xmlns:c15="http://schemas.microsoft.com/office/drawing/2012/chart" uri="{02D57815-91ED-43cb-92C2-25804820EDAC}">
                  <c15:fullRef>
                    <c15:sqref>Sheet1!$E$209:$E$213</c15:sqref>
                  </c15:fullRef>
                </c:ext>
              </c:extLst>
              <c:f>Sheet1!$E$209:$E$212</c:f>
              <c:numCache>
                <c:formatCode>General</c:formatCode>
                <c:ptCount val="4"/>
                <c:pt idx="0">
                  <c:v>14</c:v>
                </c:pt>
                <c:pt idx="1">
                  <c:v>35</c:v>
                </c:pt>
                <c:pt idx="2">
                  <c:v>43</c:v>
                </c:pt>
                <c:pt idx="3">
                  <c:v>8</c:v>
                </c:pt>
              </c:numCache>
            </c:numRef>
          </c:val>
          <c:extLst>
            <c:ext xmlns:c16="http://schemas.microsoft.com/office/drawing/2014/chart" uri="{C3380CC4-5D6E-409C-BE32-E72D297353CC}">
              <c16:uniqueId val="{00000001-1F23-4D13-A872-AA28B9205FEE}"/>
            </c:ext>
          </c:extLst>
        </c:ser>
        <c:dLbls>
          <c:showLegendKey val="0"/>
          <c:showVal val="0"/>
          <c:showCatName val="0"/>
          <c:showSerName val="0"/>
          <c:showPercent val="0"/>
          <c:showBubbleSize val="0"/>
        </c:dLbls>
        <c:gapWidth val="100"/>
        <c:overlap val="-24"/>
        <c:axId val="786876472"/>
        <c:axId val="786876144"/>
      </c:barChart>
      <c:catAx>
        <c:axId val="7868764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6876144"/>
        <c:crosses val="autoZero"/>
        <c:auto val="1"/>
        <c:lblAlgn val="ctr"/>
        <c:lblOffset val="100"/>
        <c:noMultiLvlLbl val="0"/>
      </c:catAx>
      <c:valAx>
        <c:axId val="7868761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687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Seguridad</a:t>
            </a:r>
            <a:r>
              <a:rPr lang="en-US" baseline="0"/>
              <a:t> Social de Trabajadores</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Sheet1!$D$227</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Sheet1!$C$228:$C$230</c15:sqref>
                  </c15:fullRef>
                </c:ext>
              </c:extLst>
              <c:f>Sheet1!$C$228:$C$229</c:f>
              <c:strCache>
                <c:ptCount val="2"/>
                <c:pt idx="0">
                  <c:v>Si</c:v>
                </c:pt>
                <c:pt idx="1">
                  <c:v>No</c:v>
                </c:pt>
              </c:strCache>
            </c:strRef>
          </c:cat>
          <c:val>
            <c:numRef>
              <c:extLst>
                <c:ext xmlns:c15="http://schemas.microsoft.com/office/drawing/2012/chart" uri="{02D57815-91ED-43cb-92C2-25804820EDAC}">
                  <c15:fullRef>
                    <c15:sqref>Sheet1!$D$228:$D$230</c15:sqref>
                  </c15:fullRef>
                </c:ext>
              </c:extLst>
              <c:f>Sheet1!$D$228:$D$229</c:f>
              <c:numCache>
                <c:formatCode>General</c:formatCode>
                <c:ptCount val="2"/>
                <c:pt idx="0">
                  <c:v>70</c:v>
                </c:pt>
                <c:pt idx="1">
                  <c:v>0</c:v>
                </c:pt>
              </c:numCache>
            </c:numRef>
          </c:val>
          <c:extLst>
            <c:ext xmlns:c16="http://schemas.microsoft.com/office/drawing/2014/chart" uri="{C3380CC4-5D6E-409C-BE32-E72D297353CC}">
              <c16:uniqueId val="{00000000-5844-49AC-8920-071ED7F3939C}"/>
            </c:ext>
          </c:extLst>
        </c:ser>
        <c:ser>
          <c:idx val="1"/>
          <c:order val="1"/>
          <c:tx>
            <c:strRef>
              <c:f>Sheet1!$E$227</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Sheet1!$C$228:$C$230</c15:sqref>
                  </c15:fullRef>
                </c:ext>
              </c:extLst>
              <c:f>Sheet1!$C$228:$C$229</c:f>
              <c:strCache>
                <c:ptCount val="2"/>
                <c:pt idx="0">
                  <c:v>Si</c:v>
                </c:pt>
                <c:pt idx="1">
                  <c:v>No</c:v>
                </c:pt>
              </c:strCache>
            </c:strRef>
          </c:cat>
          <c:val>
            <c:numRef>
              <c:extLst>
                <c:ext xmlns:c15="http://schemas.microsoft.com/office/drawing/2012/chart" uri="{02D57815-91ED-43cb-92C2-25804820EDAC}">
                  <c15:fullRef>
                    <c15:sqref>Sheet1!$E$228:$E$230</c15:sqref>
                  </c15:fullRef>
                </c:ext>
              </c:extLst>
              <c:f>Sheet1!$E$228:$E$229</c:f>
              <c:numCache>
                <c:formatCode>General</c:formatCode>
                <c:ptCount val="2"/>
                <c:pt idx="0">
                  <c:v>100</c:v>
                </c:pt>
                <c:pt idx="1">
                  <c:v>0</c:v>
                </c:pt>
              </c:numCache>
            </c:numRef>
          </c:val>
          <c:extLst>
            <c:ext xmlns:c16="http://schemas.microsoft.com/office/drawing/2014/chart" uri="{C3380CC4-5D6E-409C-BE32-E72D297353CC}">
              <c16:uniqueId val="{00000001-5844-49AC-8920-071ED7F3939C}"/>
            </c:ext>
          </c:extLst>
        </c:ser>
        <c:dLbls>
          <c:showLegendKey val="0"/>
          <c:showVal val="0"/>
          <c:showCatName val="0"/>
          <c:showSerName val="0"/>
          <c:showPercent val="0"/>
          <c:showBubbleSize val="0"/>
        </c:dLbls>
        <c:gapWidth val="100"/>
        <c:overlap val="-24"/>
        <c:axId val="441382264"/>
        <c:axId val="441375704"/>
      </c:barChart>
      <c:catAx>
        <c:axId val="4413822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1375704"/>
        <c:crosses val="autoZero"/>
        <c:auto val="1"/>
        <c:lblAlgn val="ctr"/>
        <c:lblOffset val="100"/>
        <c:noMultiLvlLbl val="0"/>
      </c:catAx>
      <c:valAx>
        <c:axId val="4413757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138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Induccion</a:t>
            </a:r>
            <a:r>
              <a:rPr lang="en-US" baseline="0"/>
              <a:t> en HSE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Sheet1!$D$243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Sheet1!$C$244:$C$247</c15:sqref>
                  </c15:fullRef>
                </c:ext>
              </c:extLst>
              <c:f>Sheet1!$C$244:$C$245</c:f>
              <c:strCache>
                <c:ptCount val="2"/>
                <c:pt idx="0">
                  <c:v>Al ser contratado</c:v>
                </c:pt>
                <c:pt idx="1">
                  <c:v>En el trabajo</c:v>
                </c:pt>
              </c:strCache>
            </c:strRef>
          </c:cat>
          <c:val>
            <c:numRef>
              <c:extLst>
                <c:ext xmlns:c15="http://schemas.microsoft.com/office/drawing/2012/chart" uri="{02D57815-91ED-43cb-92C2-25804820EDAC}">
                  <c15:fullRef>
                    <c15:sqref>Sheet1!$D$244:$D$247</c15:sqref>
                  </c15:fullRef>
                </c:ext>
              </c:extLst>
              <c:f>Sheet1!$D$244:$D$245</c:f>
              <c:numCache>
                <c:formatCode>General</c:formatCode>
                <c:ptCount val="2"/>
                <c:pt idx="0">
                  <c:v>50</c:v>
                </c:pt>
                <c:pt idx="1">
                  <c:v>20</c:v>
                </c:pt>
              </c:numCache>
            </c:numRef>
          </c:val>
          <c:extLst>
            <c:ext xmlns:c16="http://schemas.microsoft.com/office/drawing/2014/chart" uri="{C3380CC4-5D6E-409C-BE32-E72D297353CC}">
              <c16:uniqueId val="{00000000-98B8-43E5-8037-7A286BCE1E22}"/>
            </c:ext>
          </c:extLst>
        </c:ser>
        <c:ser>
          <c:idx val="1"/>
          <c:order val="1"/>
          <c:tx>
            <c:strRef>
              <c:f>Sheet1!$E$243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Sheet1!$C$244:$C$247</c15:sqref>
                  </c15:fullRef>
                </c:ext>
              </c:extLst>
              <c:f>Sheet1!$C$244:$C$245</c:f>
              <c:strCache>
                <c:ptCount val="2"/>
                <c:pt idx="0">
                  <c:v>Al ser contratado</c:v>
                </c:pt>
                <c:pt idx="1">
                  <c:v>En el trabajo</c:v>
                </c:pt>
              </c:strCache>
            </c:strRef>
          </c:cat>
          <c:val>
            <c:numRef>
              <c:extLst>
                <c:ext xmlns:c15="http://schemas.microsoft.com/office/drawing/2012/chart" uri="{02D57815-91ED-43cb-92C2-25804820EDAC}">
                  <c15:fullRef>
                    <c15:sqref>Sheet1!$E$244:$E$247</c15:sqref>
                  </c15:fullRef>
                </c:ext>
              </c:extLst>
              <c:f>Sheet1!$E$244:$E$245</c:f>
              <c:numCache>
                <c:formatCode>General</c:formatCode>
                <c:ptCount val="2"/>
                <c:pt idx="0">
                  <c:v>71.42</c:v>
                </c:pt>
                <c:pt idx="1">
                  <c:v>28.58</c:v>
                </c:pt>
              </c:numCache>
            </c:numRef>
          </c:val>
          <c:extLst>
            <c:ext xmlns:c16="http://schemas.microsoft.com/office/drawing/2014/chart" uri="{C3380CC4-5D6E-409C-BE32-E72D297353CC}">
              <c16:uniqueId val="{00000001-98B8-43E5-8037-7A286BCE1E22}"/>
            </c:ext>
          </c:extLst>
        </c:ser>
        <c:dLbls>
          <c:showLegendKey val="0"/>
          <c:showVal val="0"/>
          <c:showCatName val="0"/>
          <c:showSerName val="0"/>
          <c:showPercent val="0"/>
          <c:showBubbleSize val="0"/>
        </c:dLbls>
        <c:gapWidth val="100"/>
        <c:overlap val="-24"/>
        <c:axId val="794809096"/>
        <c:axId val="794809424"/>
      </c:barChart>
      <c:catAx>
        <c:axId val="7948090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9424"/>
        <c:crosses val="autoZero"/>
        <c:auto val="1"/>
        <c:lblAlgn val="ctr"/>
        <c:lblOffset val="100"/>
        <c:noMultiLvlLbl val="0"/>
      </c:catAx>
      <c:valAx>
        <c:axId val="794809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9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EPP</a:t>
            </a:r>
            <a:r>
              <a:rPr lang="en-US" baseline="0"/>
              <a:t>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Sheet1!$D$260</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Sheet1!$C$261:$C$263</c15:sqref>
                  </c15:fullRef>
                </c:ext>
              </c:extLst>
              <c:f>Sheet1!$C$261:$C$262</c:f>
              <c:strCache>
                <c:ptCount val="2"/>
                <c:pt idx="0">
                  <c:v>Si</c:v>
                </c:pt>
                <c:pt idx="1">
                  <c:v>No</c:v>
                </c:pt>
              </c:strCache>
            </c:strRef>
          </c:cat>
          <c:val>
            <c:numRef>
              <c:extLst>
                <c:ext xmlns:c15="http://schemas.microsoft.com/office/drawing/2012/chart" uri="{02D57815-91ED-43cb-92C2-25804820EDAC}">
                  <c15:fullRef>
                    <c15:sqref>Sheet1!$D$261:$D$263</c15:sqref>
                  </c15:fullRef>
                </c:ext>
              </c:extLst>
              <c:f>Sheet1!$D$261:$D$262</c:f>
              <c:numCache>
                <c:formatCode>General</c:formatCode>
                <c:ptCount val="2"/>
                <c:pt idx="0">
                  <c:v>70</c:v>
                </c:pt>
                <c:pt idx="1">
                  <c:v>0</c:v>
                </c:pt>
              </c:numCache>
            </c:numRef>
          </c:val>
          <c:extLst>
            <c:ext xmlns:c16="http://schemas.microsoft.com/office/drawing/2014/chart" uri="{C3380CC4-5D6E-409C-BE32-E72D297353CC}">
              <c16:uniqueId val="{00000000-EF0E-44A5-92C2-97DE26A1C9A2}"/>
            </c:ext>
          </c:extLst>
        </c:ser>
        <c:ser>
          <c:idx val="1"/>
          <c:order val="1"/>
          <c:tx>
            <c:strRef>
              <c:f>Sheet1!$E$260</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Sheet1!$C$261:$C$263</c15:sqref>
                  </c15:fullRef>
                </c:ext>
              </c:extLst>
              <c:f>Sheet1!$C$261:$C$262</c:f>
              <c:strCache>
                <c:ptCount val="2"/>
                <c:pt idx="0">
                  <c:v>Si</c:v>
                </c:pt>
                <c:pt idx="1">
                  <c:v>No</c:v>
                </c:pt>
              </c:strCache>
            </c:strRef>
          </c:cat>
          <c:val>
            <c:numRef>
              <c:extLst>
                <c:ext xmlns:c15="http://schemas.microsoft.com/office/drawing/2012/chart" uri="{02D57815-91ED-43cb-92C2-25804820EDAC}">
                  <c15:fullRef>
                    <c15:sqref>Sheet1!$E$261:$E$263</c15:sqref>
                  </c15:fullRef>
                </c:ext>
              </c:extLst>
              <c:f>Sheet1!$E$261:$E$262</c:f>
              <c:numCache>
                <c:formatCode>General</c:formatCode>
                <c:ptCount val="2"/>
                <c:pt idx="0">
                  <c:v>100</c:v>
                </c:pt>
                <c:pt idx="1">
                  <c:v>0</c:v>
                </c:pt>
              </c:numCache>
            </c:numRef>
          </c:val>
          <c:extLst>
            <c:ext xmlns:c16="http://schemas.microsoft.com/office/drawing/2014/chart" uri="{C3380CC4-5D6E-409C-BE32-E72D297353CC}">
              <c16:uniqueId val="{00000001-EF0E-44A5-92C2-97DE26A1C9A2}"/>
            </c:ext>
          </c:extLst>
        </c:ser>
        <c:dLbls>
          <c:showLegendKey val="0"/>
          <c:showVal val="0"/>
          <c:showCatName val="0"/>
          <c:showSerName val="0"/>
          <c:showPercent val="0"/>
          <c:showBubbleSize val="0"/>
        </c:dLbls>
        <c:gapWidth val="100"/>
        <c:overlap val="-24"/>
        <c:axId val="794804832"/>
        <c:axId val="794800568"/>
      </c:barChart>
      <c:catAx>
        <c:axId val="7948048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0568"/>
        <c:crosses val="autoZero"/>
        <c:auto val="1"/>
        <c:lblAlgn val="ctr"/>
        <c:lblOffset val="100"/>
        <c:noMultiLvlLbl val="0"/>
      </c:catAx>
      <c:valAx>
        <c:axId val="7948005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Señalizacion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Sheet1!$D$276</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Sheet1!$C$277:$C$279</c15:sqref>
                  </c15:fullRef>
                </c:ext>
              </c:extLst>
              <c:f>Sheet1!$C$277:$C$278</c:f>
              <c:strCache>
                <c:ptCount val="2"/>
                <c:pt idx="0">
                  <c:v>Si</c:v>
                </c:pt>
                <c:pt idx="1">
                  <c:v>No</c:v>
                </c:pt>
              </c:strCache>
            </c:strRef>
          </c:cat>
          <c:val>
            <c:numRef>
              <c:extLst>
                <c:ext xmlns:c15="http://schemas.microsoft.com/office/drawing/2012/chart" uri="{02D57815-91ED-43cb-92C2-25804820EDAC}">
                  <c15:fullRef>
                    <c15:sqref>Sheet1!$D$277:$D$279</c15:sqref>
                  </c15:fullRef>
                </c:ext>
              </c:extLst>
              <c:f>Sheet1!$D$277:$D$278</c:f>
              <c:numCache>
                <c:formatCode>General</c:formatCode>
                <c:ptCount val="2"/>
                <c:pt idx="0">
                  <c:v>62</c:v>
                </c:pt>
                <c:pt idx="1">
                  <c:v>8</c:v>
                </c:pt>
              </c:numCache>
            </c:numRef>
          </c:val>
          <c:extLst>
            <c:ext xmlns:c16="http://schemas.microsoft.com/office/drawing/2014/chart" uri="{C3380CC4-5D6E-409C-BE32-E72D297353CC}">
              <c16:uniqueId val="{00000000-CEB8-431D-A137-7552E8BEACDA}"/>
            </c:ext>
          </c:extLst>
        </c:ser>
        <c:ser>
          <c:idx val="1"/>
          <c:order val="1"/>
          <c:tx>
            <c:strRef>
              <c:f>Sheet1!$E$276</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Sheet1!$C$277:$C$279</c15:sqref>
                  </c15:fullRef>
                </c:ext>
              </c:extLst>
              <c:f>Sheet1!$C$277:$C$278</c:f>
              <c:strCache>
                <c:ptCount val="2"/>
                <c:pt idx="0">
                  <c:v>Si</c:v>
                </c:pt>
                <c:pt idx="1">
                  <c:v>No</c:v>
                </c:pt>
              </c:strCache>
            </c:strRef>
          </c:cat>
          <c:val>
            <c:numRef>
              <c:extLst>
                <c:ext xmlns:c15="http://schemas.microsoft.com/office/drawing/2012/chart" uri="{02D57815-91ED-43cb-92C2-25804820EDAC}">
                  <c15:fullRef>
                    <c15:sqref>Sheet1!$E$277:$E$279</c15:sqref>
                  </c15:fullRef>
                </c:ext>
              </c:extLst>
              <c:f>Sheet1!$E$277:$E$278</c:f>
              <c:numCache>
                <c:formatCode>General</c:formatCode>
                <c:ptCount val="2"/>
                <c:pt idx="0">
                  <c:v>88.57</c:v>
                </c:pt>
                <c:pt idx="1">
                  <c:v>11.43</c:v>
                </c:pt>
              </c:numCache>
            </c:numRef>
          </c:val>
          <c:extLst>
            <c:ext xmlns:c16="http://schemas.microsoft.com/office/drawing/2014/chart" uri="{C3380CC4-5D6E-409C-BE32-E72D297353CC}">
              <c16:uniqueId val="{00000001-CEB8-431D-A137-7552E8BEACDA}"/>
            </c:ext>
          </c:extLst>
        </c:ser>
        <c:dLbls>
          <c:showLegendKey val="0"/>
          <c:showVal val="0"/>
          <c:showCatName val="0"/>
          <c:showSerName val="0"/>
          <c:showPercent val="0"/>
          <c:showBubbleSize val="0"/>
        </c:dLbls>
        <c:gapWidth val="100"/>
        <c:overlap val="-24"/>
        <c:axId val="832516776"/>
        <c:axId val="832515792"/>
      </c:barChart>
      <c:catAx>
        <c:axId val="832516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32515792"/>
        <c:crosses val="autoZero"/>
        <c:auto val="1"/>
        <c:lblAlgn val="ctr"/>
        <c:lblOffset val="100"/>
        <c:noMultiLvlLbl val="0"/>
      </c:catAx>
      <c:valAx>
        <c:axId val="8325157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3251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Numero</a:t>
            </a:r>
            <a:r>
              <a:rPr lang="en-US" baseline="0">
                <a:solidFill>
                  <a:schemeClr val="tx1"/>
                </a:solidFill>
              </a:rPr>
              <a:t> de trabajadores Permanentes</a:t>
            </a:r>
            <a:endParaRPr lang="en-US">
              <a:solidFill>
                <a:schemeClr val="tx1"/>
              </a:solidFill>
            </a:endParaRPr>
          </a:p>
        </c:rich>
      </c:tx>
      <c:overlay val="0"/>
      <c:spPr>
        <a:solidFill>
          <a:schemeClr val="bg1"/>
        </a:solid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Sheet1!$D$20</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Sheet1!$C$21:$C$24</c:f>
              <c:strCache>
                <c:ptCount val="3"/>
                <c:pt idx="0">
                  <c:v>    255 Permanentes</c:v>
                </c:pt>
                <c:pt idx="1">
                  <c:v>   25 Contratados</c:v>
                </c:pt>
                <c:pt idx="2">
                  <c:v>10 Sub Contratado</c:v>
                </c:pt>
              </c:strCache>
            </c:strRef>
          </c:cat>
          <c:val>
            <c:numRef>
              <c:f>Sheet1!$D$21:$D$24</c:f>
              <c:numCache>
                <c:formatCode>General</c:formatCode>
                <c:ptCount val="3"/>
                <c:pt idx="0">
                  <c:v>6</c:v>
                </c:pt>
                <c:pt idx="1">
                  <c:v>3</c:v>
                </c:pt>
                <c:pt idx="2">
                  <c:v>1</c:v>
                </c:pt>
              </c:numCache>
            </c:numRef>
          </c:val>
          <c:extLst>
            <c:ext xmlns:c16="http://schemas.microsoft.com/office/drawing/2014/chart" uri="{C3380CC4-5D6E-409C-BE32-E72D297353CC}">
              <c16:uniqueId val="{00000000-AC1A-4D38-840E-B63CFDAA9060}"/>
            </c:ext>
          </c:extLst>
        </c:ser>
        <c:ser>
          <c:idx val="1"/>
          <c:order val="1"/>
          <c:tx>
            <c:strRef>
              <c:f>Sheet1!$E$20</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Sheet1!$C$21:$C$24</c:f>
              <c:strCache>
                <c:ptCount val="3"/>
                <c:pt idx="0">
                  <c:v>    255 Permanentes</c:v>
                </c:pt>
                <c:pt idx="1">
                  <c:v>   25 Contratados</c:v>
                </c:pt>
                <c:pt idx="2">
                  <c:v>10 Sub Contratado</c:v>
                </c:pt>
              </c:strCache>
            </c:strRef>
          </c:cat>
          <c:val>
            <c:numRef>
              <c:f>Sheet1!$E$21:$E$24</c:f>
              <c:numCache>
                <c:formatCode>General</c:formatCode>
                <c:ptCount val="3"/>
                <c:pt idx="0">
                  <c:v>80</c:v>
                </c:pt>
                <c:pt idx="1">
                  <c:v>12</c:v>
                </c:pt>
                <c:pt idx="2">
                  <c:v>8</c:v>
                </c:pt>
              </c:numCache>
            </c:numRef>
          </c:val>
          <c:extLst>
            <c:ext xmlns:c16="http://schemas.microsoft.com/office/drawing/2014/chart" uri="{C3380CC4-5D6E-409C-BE32-E72D297353CC}">
              <c16:uniqueId val="{00000001-AC1A-4D38-840E-B63CFDAA9060}"/>
            </c:ext>
          </c:extLst>
        </c:ser>
        <c:dLbls>
          <c:showLegendKey val="0"/>
          <c:showVal val="0"/>
          <c:showCatName val="0"/>
          <c:showSerName val="0"/>
          <c:showPercent val="0"/>
          <c:showBubbleSize val="0"/>
        </c:dLbls>
        <c:gapWidth val="100"/>
        <c:overlap val="-24"/>
        <c:axId val="818573816"/>
        <c:axId val="388700080"/>
      </c:barChart>
      <c:catAx>
        <c:axId val="8185738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8700080"/>
        <c:crosses val="autoZero"/>
        <c:auto val="1"/>
        <c:lblAlgn val="ctr"/>
        <c:lblOffset val="100"/>
        <c:noMultiLvlLbl val="0"/>
      </c:catAx>
      <c:valAx>
        <c:axId val="3887000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18573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Supervision</a:t>
            </a:r>
            <a:r>
              <a:rPr lang="en-US" baseline="0"/>
              <a:t> de Tareas</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Sheet1!$D$295</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Sheet1!$C$296:$C$298</c15:sqref>
                  </c15:fullRef>
                </c:ext>
              </c:extLst>
              <c:f>Sheet1!$C$296:$C$297</c:f>
              <c:strCache>
                <c:ptCount val="2"/>
                <c:pt idx="0">
                  <c:v>Si</c:v>
                </c:pt>
                <c:pt idx="1">
                  <c:v>No</c:v>
                </c:pt>
              </c:strCache>
            </c:strRef>
          </c:cat>
          <c:val>
            <c:numRef>
              <c:extLst>
                <c:ext xmlns:c15="http://schemas.microsoft.com/office/drawing/2012/chart" uri="{02D57815-91ED-43cb-92C2-25804820EDAC}">
                  <c15:fullRef>
                    <c15:sqref>Sheet1!$D$296:$D$298</c15:sqref>
                  </c15:fullRef>
                </c:ext>
              </c:extLst>
              <c:f>Sheet1!$D$296:$D$297</c:f>
              <c:numCache>
                <c:formatCode>General</c:formatCode>
                <c:ptCount val="2"/>
                <c:pt idx="0">
                  <c:v>40</c:v>
                </c:pt>
                <c:pt idx="1">
                  <c:v>30</c:v>
                </c:pt>
              </c:numCache>
            </c:numRef>
          </c:val>
          <c:extLst>
            <c:ext xmlns:c16="http://schemas.microsoft.com/office/drawing/2014/chart" uri="{C3380CC4-5D6E-409C-BE32-E72D297353CC}">
              <c16:uniqueId val="{00000000-0FC6-4A38-8D65-6526C47820F5}"/>
            </c:ext>
          </c:extLst>
        </c:ser>
        <c:ser>
          <c:idx val="1"/>
          <c:order val="1"/>
          <c:tx>
            <c:strRef>
              <c:f>Sheet1!$E$295</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Sheet1!$C$296:$C$298</c15:sqref>
                  </c15:fullRef>
                </c:ext>
              </c:extLst>
              <c:f>Sheet1!$C$296:$C$297</c:f>
              <c:strCache>
                <c:ptCount val="2"/>
                <c:pt idx="0">
                  <c:v>Si</c:v>
                </c:pt>
                <c:pt idx="1">
                  <c:v>No</c:v>
                </c:pt>
              </c:strCache>
            </c:strRef>
          </c:cat>
          <c:val>
            <c:numRef>
              <c:extLst>
                <c:ext xmlns:c15="http://schemas.microsoft.com/office/drawing/2012/chart" uri="{02D57815-91ED-43cb-92C2-25804820EDAC}">
                  <c15:fullRef>
                    <c15:sqref>Sheet1!$E$296:$E$298</c15:sqref>
                  </c15:fullRef>
                </c:ext>
              </c:extLst>
              <c:f>Sheet1!$E$296:$E$297</c:f>
              <c:numCache>
                <c:formatCode>General</c:formatCode>
                <c:ptCount val="2"/>
                <c:pt idx="0">
                  <c:v>57.14</c:v>
                </c:pt>
                <c:pt idx="1">
                  <c:v>42.86</c:v>
                </c:pt>
              </c:numCache>
            </c:numRef>
          </c:val>
          <c:extLst>
            <c:ext xmlns:c16="http://schemas.microsoft.com/office/drawing/2014/chart" uri="{C3380CC4-5D6E-409C-BE32-E72D297353CC}">
              <c16:uniqueId val="{00000001-0FC6-4A38-8D65-6526C47820F5}"/>
            </c:ext>
          </c:extLst>
        </c:ser>
        <c:dLbls>
          <c:showLegendKey val="0"/>
          <c:showVal val="0"/>
          <c:showCatName val="0"/>
          <c:showSerName val="0"/>
          <c:showPercent val="0"/>
          <c:showBubbleSize val="0"/>
        </c:dLbls>
        <c:gapWidth val="100"/>
        <c:overlap val="-24"/>
        <c:axId val="794801880"/>
        <c:axId val="794802536"/>
      </c:barChart>
      <c:catAx>
        <c:axId val="7948018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2536"/>
        <c:crosses val="autoZero"/>
        <c:auto val="1"/>
        <c:lblAlgn val="ctr"/>
        <c:lblOffset val="100"/>
        <c:noMultiLvlLbl val="0"/>
      </c:catAx>
      <c:valAx>
        <c:axId val="7948025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Induccion</a:t>
            </a:r>
            <a:r>
              <a:rPr lang="en-US" baseline="0"/>
              <a:t> de HSE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Sheet1!$D$312</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Sheet1!$C$313:$C$316</c15:sqref>
                  </c15:fullRef>
                </c:ext>
              </c:extLst>
              <c:f>Sheet1!$C$313:$C$315</c:f>
              <c:strCache>
                <c:ptCount val="3"/>
                <c:pt idx="0">
                  <c:v>Manual</c:v>
                </c:pt>
                <c:pt idx="1">
                  <c:v>Estandar</c:v>
                </c:pt>
                <c:pt idx="2">
                  <c:v>BSM</c:v>
                </c:pt>
              </c:strCache>
            </c:strRef>
          </c:cat>
          <c:val>
            <c:numRef>
              <c:extLst>
                <c:ext xmlns:c15="http://schemas.microsoft.com/office/drawing/2012/chart" uri="{02D57815-91ED-43cb-92C2-25804820EDAC}">
                  <c15:fullRef>
                    <c15:sqref>Sheet1!$D$313:$D$316</c15:sqref>
                  </c15:fullRef>
                </c:ext>
              </c:extLst>
              <c:f>Sheet1!$D$313:$D$315</c:f>
              <c:numCache>
                <c:formatCode>General</c:formatCode>
                <c:ptCount val="3"/>
                <c:pt idx="0">
                  <c:v>0</c:v>
                </c:pt>
                <c:pt idx="1">
                  <c:v>45</c:v>
                </c:pt>
                <c:pt idx="2">
                  <c:v>25</c:v>
                </c:pt>
              </c:numCache>
            </c:numRef>
          </c:val>
          <c:extLst>
            <c:ext xmlns:c16="http://schemas.microsoft.com/office/drawing/2014/chart" uri="{C3380CC4-5D6E-409C-BE32-E72D297353CC}">
              <c16:uniqueId val="{00000000-30A7-41BA-974B-EF82AD44DB44}"/>
            </c:ext>
          </c:extLst>
        </c:ser>
        <c:ser>
          <c:idx val="1"/>
          <c:order val="1"/>
          <c:tx>
            <c:strRef>
              <c:f>Sheet1!$E$312</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Sheet1!$C$313:$C$316</c15:sqref>
                  </c15:fullRef>
                </c:ext>
              </c:extLst>
              <c:f>Sheet1!$C$313:$C$315</c:f>
              <c:strCache>
                <c:ptCount val="3"/>
                <c:pt idx="0">
                  <c:v>Manual</c:v>
                </c:pt>
                <c:pt idx="1">
                  <c:v>Estandar</c:v>
                </c:pt>
                <c:pt idx="2">
                  <c:v>BSM</c:v>
                </c:pt>
              </c:strCache>
            </c:strRef>
          </c:cat>
          <c:val>
            <c:numRef>
              <c:extLst>
                <c:ext xmlns:c15="http://schemas.microsoft.com/office/drawing/2012/chart" uri="{02D57815-91ED-43cb-92C2-25804820EDAC}">
                  <c15:fullRef>
                    <c15:sqref>Sheet1!$E$313:$E$316</c15:sqref>
                  </c15:fullRef>
                </c:ext>
              </c:extLst>
              <c:f>Sheet1!$E$313:$E$315</c:f>
              <c:numCache>
                <c:formatCode>General</c:formatCode>
                <c:ptCount val="3"/>
                <c:pt idx="0">
                  <c:v>0</c:v>
                </c:pt>
                <c:pt idx="1">
                  <c:v>64.28</c:v>
                </c:pt>
                <c:pt idx="2">
                  <c:v>35.72</c:v>
                </c:pt>
              </c:numCache>
            </c:numRef>
          </c:val>
          <c:extLst>
            <c:ext xmlns:c16="http://schemas.microsoft.com/office/drawing/2014/chart" uri="{C3380CC4-5D6E-409C-BE32-E72D297353CC}">
              <c16:uniqueId val="{00000001-30A7-41BA-974B-EF82AD44DB44}"/>
            </c:ext>
          </c:extLst>
        </c:ser>
        <c:dLbls>
          <c:showLegendKey val="0"/>
          <c:showVal val="0"/>
          <c:showCatName val="0"/>
          <c:showSerName val="0"/>
          <c:showPercent val="0"/>
          <c:showBubbleSize val="0"/>
        </c:dLbls>
        <c:gapWidth val="100"/>
        <c:overlap val="-24"/>
        <c:axId val="794128792"/>
        <c:axId val="794131088"/>
      </c:barChart>
      <c:catAx>
        <c:axId val="794128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131088"/>
        <c:crosses val="autoZero"/>
        <c:auto val="1"/>
        <c:lblAlgn val="ctr"/>
        <c:lblOffset val="100"/>
        <c:noMultiLvlLbl val="0"/>
      </c:catAx>
      <c:valAx>
        <c:axId val="7941310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12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Riesgo</a:t>
            </a:r>
            <a:r>
              <a:rPr lang="en-US" baseline="0"/>
              <a:t> Segun Actividad</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Sheet1!$D$329</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Sheet1!$C$330:$C$332</c15:sqref>
                  </c15:fullRef>
                </c:ext>
              </c:extLst>
              <c:f>Sheet1!$C$330:$C$331</c:f>
              <c:strCache>
                <c:ptCount val="2"/>
                <c:pt idx="0">
                  <c:v>Operador de Campo</c:v>
                </c:pt>
                <c:pt idx="1">
                  <c:v>Technical de Campo</c:v>
                </c:pt>
              </c:strCache>
            </c:strRef>
          </c:cat>
          <c:val>
            <c:numRef>
              <c:extLst>
                <c:ext xmlns:c15="http://schemas.microsoft.com/office/drawing/2012/chart" uri="{02D57815-91ED-43cb-92C2-25804820EDAC}">
                  <c15:fullRef>
                    <c15:sqref>Sheet1!$D$330:$D$332</c15:sqref>
                  </c15:fullRef>
                </c:ext>
              </c:extLst>
              <c:f>Sheet1!$D$330:$D$331</c:f>
              <c:numCache>
                <c:formatCode>General</c:formatCode>
                <c:ptCount val="2"/>
                <c:pt idx="0">
                  <c:v>59</c:v>
                </c:pt>
                <c:pt idx="1">
                  <c:v>11</c:v>
                </c:pt>
              </c:numCache>
            </c:numRef>
          </c:val>
          <c:extLst>
            <c:ext xmlns:c16="http://schemas.microsoft.com/office/drawing/2014/chart" uri="{C3380CC4-5D6E-409C-BE32-E72D297353CC}">
              <c16:uniqueId val="{00000000-9F09-433D-8C59-FAFA35625CB3}"/>
            </c:ext>
          </c:extLst>
        </c:ser>
        <c:ser>
          <c:idx val="1"/>
          <c:order val="1"/>
          <c:tx>
            <c:strRef>
              <c:f>Sheet1!$E$329</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Sheet1!$C$330:$C$332</c15:sqref>
                  </c15:fullRef>
                </c:ext>
              </c:extLst>
              <c:f>Sheet1!$C$330:$C$331</c:f>
              <c:strCache>
                <c:ptCount val="2"/>
                <c:pt idx="0">
                  <c:v>Operador de Campo</c:v>
                </c:pt>
                <c:pt idx="1">
                  <c:v>Technical de Campo</c:v>
                </c:pt>
              </c:strCache>
            </c:strRef>
          </c:cat>
          <c:val>
            <c:numRef>
              <c:extLst>
                <c:ext xmlns:c15="http://schemas.microsoft.com/office/drawing/2012/chart" uri="{02D57815-91ED-43cb-92C2-25804820EDAC}">
                  <c15:fullRef>
                    <c15:sqref>Sheet1!$E$330:$E$332</c15:sqref>
                  </c15:fullRef>
                </c:ext>
              </c:extLst>
              <c:f>Sheet1!$E$330:$E$331</c:f>
              <c:numCache>
                <c:formatCode>General</c:formatCode>
                <c:ptCount val="2"/>
                <c:pt idx="0">
                  <c:v>84.28</c:v>
                </c:pt>
                <c:pt idx="1">
                  <c:v>15.71</c:v>
                </c:pt>
              </c:numCache>
            </c:numRef>
          </c:val>
          <c:extLst>
            <c:ext xmlns:c16="http://schemas.microsoft.com/office/drawing/2014/chart" uri="{C3380CC4-5D6E-409C-BE32-E72D297353CC}">
              <c16:uniqueId val="{00000001-9F09-433D-8C59-FAFA35625CB3}"/>
            </c:ext>
          </c:extLst>
        </c:ser>
        <c:dLbls>
          <c:showLegendKey val="0"/>
          <c:showVal val="0"/>
          <c:showCatName val="0"/>
          <c:showSerName val="0"/>
          <c:showPercent val="0"/>
          <c:showBubbleSize val="0"/>
        </c:dLbls>
        <c:gapWidth val="100"/>
        <c:overlap val="-24"/>
        <c:axId val="794805816"/>
        <c:axId val="794796632"/>
      </c:barChart>
      <c:catAx>
        <c:axId val="7948058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796632"/>
        <c:crosses val="autoZero"/>
        <c:auto val="1"/>
        <c:lblAlgn val="ctr"/>
        <c:lblOffset val="100"/>
        <c:noMultiLvlLbl val="0"/>
      </c:catAx>
      <c:valAx>
        <c:axId val="7947966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80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Conocimiento</a:t>
            </a:r>
            <a:r>
              <a:rPr lang="en-US" baseline="0"/>
              <a:t> de la Existencia de medidas de HSE</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Sheet1!$D$346</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Sheet1!$C$347:$C$349</c15:sqref>
                  </c15:fullRef>
                </c:ext>
              </c:extLst>
              <c:f>Sheet1!$C$347:$C$348</c:f>
              <c:strCache>
                <c:ptCount val="2"/>
                <c:pt idx="0">
                  <c:v>Si</c:v>
                </c:pt>
                <c:pt idx="1">
                  <c:v>No</c:v>
                </c:pt>
              </c:strCache>
            </c:strRef>
          </c:cat>
          <c:val>
            <c:numRef>
              <c:extLst>
                <c:ext xmlns:c15="http://schemas.microsoft.com/office/drawing/2012/chart" uri="{02D57815-91ED-43cb-92C2-25804820EDAC}">
                  <c15:fullRef>
                    <c15:sqref>Sheet1!$D$347:$D$349</c15:sqref>
                  </c15:fullRef>
                </c:ext>
              </c:extLst>
              <c:f>Sheet1!$D$347:$D$348</c:f>
              <c:numCache>
                <c:formatCode>General</c:formatCode>
                <c:ptCount val="2"/>
                <c:pt idx="0">
                  <c:v>70</c:v>
                </c:pt>
                <c:pt idx="1">
                  <c:v>0</c:v>
                </c:pt>
              </c:numCache>
            </c:numRef>
          </c:val>
          <c:extLst>
            <c:ext xmlns:c16="http://schemas.microsoft.com/office/drawing/2014/chart" uri="{C3380CC4-5D6E-409C-BE32-E72D297353CC}">
              <c16:uniqueId val="{00000000-143C-4149-B8D2-F75D1EBF0B7E}"/>
            </c:ext>
          </c:extLst>
        </c:ser>
        <c:ser>
          <c:idx val="1"/>
          <c:order val="1"/>
          <c:tx>
            <c:strRef>
              <c:f>Sheet1!$E$346</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Sheet1!$C$347:$C$349</c15:sqref>
                  </c15:fullRef>
                </c:ext>
              </c:extLst>
              <c:f>Sheet1!$C$347:$C$348</c:f>
              <c:strCache>
                <c:ptCount val="2"/>
                <c:pt idx="0">
                  <c:v>Si</c:v>
                </c:pt>
                <c:pt idx="1">
                  <c:v>No</c:v>
                </c:pt>
              </c:strCache>
            </c:strRef>
          </c:cat>
          <c:val>
            <c:numRef>
              <c:extLst>
                <c:ext xmlns:c15="http://schemas.microsoft.com/office/drawing/2012/chart" uri="{02D57815-91ED-43cb-92C2-25804820EDAC}">
                  <c15:fullRef>
                    <c15:sqref>Sheet1!$E$347:$E$349</c15:sqref>
                  </c15:fullRef>
                </c:ext>
              </c:extLst>
              <c:f>Sheet1!$E$347:$E$348</c:f>
              <c:numCache>
                <c:formatCode>General</c:formatCode>
                <c:ptCount val="2"/>
                <c:pt idx="0">
                  <c:v>100</c:v>
                </c:pt>
                <c:pt idx="1">
                  <c:v>0</c:v>
                </c:pt>
              </c:numCache>
            </c:numRef>
          </c:val>
          <c:extLst>
            <c:ext xmlns:c16="http://schemas.microsoft.com/office/drawing/2014/chart" uri="{C3380CC4-5D6E-409C-BE32-E72D297353CC}">
              <c16:uniqueId val="{00000001-143C-4149-B8D2-F75D1EBF0B7E}"/>
            </c:ext>
          </c:extLst>
        </c:ser>
        <c:dLbls>
          <c:showLegendKey val="0"/>
          <c:showVal val="0"/>
          <c:showCatName val="0"/>
          <c:showSerName val="0"/>
          <c:showPercent val="0"/>
          <c:showBubbleSize val="0"/>
        </c:dLbls>
        <c:gapWidth val="100"/>
        <c:overlap val="-24"/>
        <c:axId val="794488512"/>
        <c:axId val="794489496"/>
      </c:barChart>
      <c:catAx>
        <c:axId val="7944885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89496"/>
        <c:crosses val="autoZero"/>
        <c:auto val="1"/>
        <c:lblAlgn val="ctr"/>
        <c:lblOffset val="100"/>
        <c:noMultiLvlLbl val="0"/>
      </c:catAx>
      <c:valAx>
        <c:axId val="7944894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9448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Riesgos</a:t>
            </a:r>
            <a:r>
              <a:rPr lang="en-US" baseline="0"/>
              <a:t> para la Salud</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Sheet1!$D$363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Sheet1!$C$364:$C$367</c15:sqref>
                  </c15:fullRef>
                </c:ext>
              </c:extLst>
              <c:f>Sheet1!$C$364:$C$366</c:f>
              <c:strCache>
                <c:ptCount val="3"/>
                <c:pt idx="0">
                  <c:v>Polvo en suspensión </c:v>
                </c:pt>
                <c:pt idx="1">
                  <c:v>Ruido y vibraciones</c:v>
                </c:pt>
                <c:pt idx="2">
                  <c:v>Contaminantes químicos</c:v>
                </c:pt>
              </c:strCache>
            </c:strRef>
          </c:cat>
          <c:val>
            <c:numRef>
              <c:extLst>
                <c:ext xmlns:c15="http://schemas.microsoft.com/office/drawing/2012/chart" uri="{02D57815-91ED-43cb-92C2-25804820EDAC}">
                  <c15:fullRef>
                    <c15:sqref>Sheet1!$D$364:$D$367</c15:sqref>
                  </c15:fullRef>
                </c:ext>
              </c:extLst>
              <c:f>Sheet1!$D$364:$D$366</c:f>
              <c:numCache>
                <c:formatCode>General</c:formatCode>
                <c:ptCount val="3"/>
                <c:pt idx="0">
                  <c:v>23</c:v>
                </c:pt>
                <c:pt idx="1">
                  <c:v>5</c:v>
                </c:pt>
                <c:pt idx="2">
                  <c:v>42</c:v>
                </c:pt>
              </c:numCache>
            </c:numRef>
          </c:val>
          <c:extLst>
            <c:ext xmlns:c16="http://schemas.microsoft.com/office/drawing/2014/chart" uri="{C3380CC4-5D6E-409C-BE32-E72D297353CC}">
              <c16:uniqueId val="{00000000-7470-40B3-98F7-C55D6BADFB81}"/>
            </c:ext>
          </c:extLst>
        </c:ser>
        <c:ser>
          <c:idx val="1"/>
          <c:order val="1"/>
          <c:tx>
            <c:strRef>
              <c:f>Sheet1!$E$363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Sheet1!$C$364:$C$367</c15:sqref>
                  </c15:fullRef>
                </c:ext>
              </c:extLst>
              <c:f>Sheet1!$C$364:$C$366</c:f>
              <c:strCache>
                <c:ptCount val="3"/>
                <c:pt idx="0">
                  <c:v>Polvo en suspensión </c:v>
                </c:pt>
                <c:pt idx="1">
                  <c:v>Ruido y vibraciones</c:v>
                </c:pt>
                <c:pt idx="2">
                  <c:v>Contaminantes químicos</c:v>
                </c:pt>
              </c:strCache>
            </c:strRef>
          </c:cat>
          <c:val>
            <c:numRef>
              <c:extLst>
                <c:ext xmlns:c15="http://schemas.microsoft.com/office/drawing/2012/chart" uri="{02D57815-91ED-43cb-92C2-25804820EDAC}">
                  <c15:fullRef>
                    <c15:sqref>Sheet1!$E$364:$E$367</c15:sqref>
                  </c15:fullRef>
                </c:ext>
              </c:extLst>
              <c:f>Sheet1!$E$364:$E$366</c:f>
              <c:numCache>
                <c:formatCode>General</c:formatCode>
                <c:ptCount val="3"/>
                <c:pt idx="0">
                  <c:v>32.85</c:v>
                </c:pt>
                <c:pt idx="1">
                  <c:v>7.15</c:v>
                </c:pt>
                <c:pt idx="2">
                  <c:v>60</c:v>
                </c:pt>
              </c:numCache>
            </c:numRef>
          </c:val>
          <c:extLst>
            <c:ext xmlns:c16="http://schemas.microsoft.com/office/drawing/2014/chart" uri="{C3380CC4-5D6E-409C-BE32-E72D297353CC}">
              <c16:uniqueId val="{00000001-7470-40B3-98F7-C55D6BADFB81}"/>
            </c:ext>
          </c:extLst>
        </c:ser>
        <c:dLbls>
          <c:showLegendKey val="0"/>
          <c:showVal val="0"/>
          <c:showCatName val="0"/>
          <c:showSerName val="0"/>
          <c:showPercent val="0"/>
          <c:showBubbleSize val="0"/>
        </c:dLbls>
        <c:gapWidth val="100"/>
        <c:overlap val="-24"/>
        <c:axId val="668635384"/>
        <c:axId val="668632432"/>
      </c:barChart>
      <c:catAx>
        <c:axId val="6686353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8632432"/>
        <c:crosses val="autoZero"/>
        <c:auto val="1"/>
        <c:lblAlgn val="ctr"/>
        <c:lblOffset val="100"/>
        <c:noMultiLvlLbl val="0"/>
      </c:catAx>
      <c:valAx>
        <c:axId val="6686324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863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Accidente</a:t>
            </a:r>
            <a:r>
              <a:rPr lang="en-US" baseline="0"/>
              <a:t> de Trabajo por Persona encuestada</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Sheet1!$D$382</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Sheet1!$C$383:$C$385</c15:sqref>
                  </c15:fullRef>
                </c:ext>
              </c:extLst>
              <c:f>Sheet1!$C$383:$C$384</c:f>
              <c:strCache>
                <c:ptCount val="2"/>
                <c:pt idx="0">
                  <c:v>Si</c:v>
                </c:pt>
                <c:pt idx="1">
                  <c:v>No</c:v>
                </c:pt>
              </c:strCache>
            </c:strRef>
          </c:cat>
          <c:val>
            <c:numRef>
              <c:extLst>
                <c:ext xmlns:c15="http://schemas.microsoft.com/office/drawing/2012/chart" uri="{02D57815-91ED-43cb-92C2-25804820EDAC}">
                  <c15:fullRef>
                    <c15:sqref>Sheet1!$D$383:$D$385</c15:sqref>
                  </c15:fullRef>
                </c:ext>
              </c:extLst>
              <c:f>Sheet1!$D$383:$D$384</c:f>
              <c:numCache>
                <c:formatCode>General</c:formatCode>
                <c:ptCount val="2"/>
                <c:pt idx="0">
                  <c:v>10</c:v>
                </c:pt>
                <c:pt idx="1">
                  <c:v>60</c:v>
                </c:pt>
              </c:numCache>
            </c:numRef>
          </c:val>
          <c:extLst>
            <c:ext xmlns:c16="http://schemas.microsoft.com/office/drawing/2014/chart" uri="{C3380CC4-5D6E-409C-BE32-E72D297353CC}">
              <c16:uniqueId val="{00000000-7865-4717-ACC2-6D9363D9AB22}"/>
            </c:ext>
          </c:extLst>
        </c:ser>
        <c:ser>
          <c:idx val="1"/>
          <c:order val="1"/>
          <c:tx>
            <c:strRef>
              <c:f>Sheet1!$E$382</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Sheet1!$C$383:$C$385</c15:sqref>
                  </c15:fullRef>
                </c:ext>
              </c:extLst>
              <c:f>Sheet1!$C$383:$C$384</c:f>
              <c:strCache>
                <c:ptCount val="2"/>
                <c:pt idx="0">
                  <c:v>Si</c:v>
                </c:pt>
                <c:pt idx="1">
                  <c:v>No</c:v>
                </c:pt>
              </c:strCache>
            </c:strRef>
          </c:cat>
          <c:val>
            <c:numRef>
              <c:extLst>
                <c:ext xmlns:c15="http://schemas.microsoft.com/office/drawing/2012/chart" uri="{02D57815-91ED-43cb-92C2-25804820EDAC}">
                  <c15:fullRef>
                    <c15:sqref>Sheet1!$E$383:$E$385</c15:sqref>
                  </c15:fullRef>
                </c:ext>
              </c:extLst>
              <c:f>Sheet1!$E$383:$E$384</c:f>
              <c:numCache>
                <c:formatCode>General</c:formatCode>
                <c:ptCount val="2"/>
                <c:pt idx="0">
                  <c:v>14.29</c:v>
                </c:pt>
                <c:pt idx="1">
                  <c:v>85.71</c:v>
                </c:pt>
              </c:numCache>
            </c:numRef>
          </c:val>
          <c:extLst>
            <c:ext xmlns:c16="http://schemas.microsoft.com/office/drawing/2014/chart" uri="{C3380CC4-5D6E-409C-BE32-E72D297353CC}">
              <c16:uniqueId val="{00000001-7865-4717-ACC2-6D9363D9AB22}"/>
            </c:ext>
          </c:extLst>
        </c:ser>
        <c:dLbls>
          <c:showLegendKey val="0"/>
          <c:showVal val="0"/>
          <c:showCatName val="0"/>
          <c:showSerName val="0"/>
          <c:showPercent val="0"/>
          <c:showBubbleSize val="0"/>
        </c:dLbls>
        <c:gapWidth val="100"/>
        <c:overlap val="-24"/>
        <c:axId val="434635096"/>
        <c:axId val="434635424"/>
      </c:barChart>
      <c:catAx>
        <c:axId val="4346350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4635424"/>
        <c:crosses val="autoZero"/>
        <c:auto val="1"/>
        <c:lblAlgn val="ctr"/>
        <c:lblOffset val="100"/>
        <c:noMultiLvlLbl val="0"/>
      </c:catAx>
      <c:valAx>
        <c:axId val="4346354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4635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Lesiones</a:t>
            </a:r>
            <a:r>
              <a:rPr lang="en-US" baseline="0"/>
              <a:t> Laborales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Sheet1!$D$400</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Sheet1!$C$401:$C$407</c15:sqref>
                  </c15:fullRef>
                </c:ext>
              </c:extLst>
              <c:f>Sheet1!$C$401:$C$406</c:f>
              <c:strCache>
                <c:ptCount val="6"/>
                <c:pt idx="0">
                  <c:v>Rapidez en la ejecución de las tareas</c:v>
                </c:pt>
                <c:pt idx="1">
                  <c:v>Carencia de equipo protector</c:v>
                </c:pt>
                <c:pt idx="2">
                  <c:v>Carencia de señalización</c:v>
                </c:pt>
                <c:pt idx="3">
                  <c:v>Desorden en el lugar de trabajo</c:v>
                </c:pt>
                <c:pt idx="4">
                  <c:v>Desconocimiento de medidas de seguridad e higiene</c:v>
                </c:pt>
              </c:strCache>
            </c:strRef>
          </c:cat>
          <c:val>
            <c:numRef>
              <c:extLst>
                <c:ext xmlns:c15="http://schemas.microsoft.com/office/drawing/2012/chart" uri="{02D57815-91ED-43cb-92C2-25804820EDAC}">
                  <c15:fullRef>
                    <c15:sqref>Sheet1!$D$401:$D$407</c15:sqref>
                  </c15:fullRef>
                </c:ext>
              </c:extLst>
              <c:f>Sheet1!$D$401:$D$406</c:f>
              <c:numCache>
                <c:formatCode>General</c:formatCode>
                <c:ptCount val="6"/>
                <c:pt idx="0">
                  <c:v>49</c:v>
                </c:pt>
                <c:pt idx="1">
                  <c:v>3</c:v>
                </c:pt>
                <c:pt idx="2">
                  <c:v>10</c:v>
                </c:pt>
                <c:pt idx="3">
                  <c:v>3</c:v>
                </c:pt>
                <c:pt idx="4">
                  <c:v>5</c:v>
                </c:pt>
              </c:numCache>
            </c:numRef>
          </c:val>
          <c:extLst>
            <c:ext xmlns:c16="http://schemas.microsoft.com/office/drawing/2014/chart" uri="{C3380CC4-5D6E-409C-BE32-E72D297353CC}">
              <c16:uniqueId val="{00000000-4593-48F4-B860-D629DE417BB2}"/>
            </c:ext>
          </c:extLst>
        </c:ser>
        <c:ser>
          <c:idx val="1"/>
          <c:order val="1"/>
          <c:tx>
            <c:strRef>
              <c:f>Sheet1!$E$400</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Sheet1!$C$401:$C$407</c15:sqref>
                  </c15:fullRef>
                </c:ext>
              </c:extLst>
              <c:f>Sheet1!$C$401:$C$406</c:f>
              <c:strCache>
                <c:ptCount val="6"/>
                <c:pt idx="0">
                  <c:v>Rapidez en la ejecución de las tareas</c:v>
                </c:pt>
                <c:pt idx="1">
                  <c:v>Carencia de equipo protector</c:v>
                </c:pt>
                <c:pt idx="2">
                  <c:v>Carencia de señalización</c:v>
                </c:pt>
                <c:pt idx="3">
                  <c:v>Desorden en el lugar de trabajo</c:v>
                </c:pt>
                <c:pt idx="4">
                  <c:v>Desconocimiento de medidas de seguridad e higiene</c:v>
                </c:pt>
              </c:strCache>
            </c:strRef>
          </c:cat>
          <c:val>
            <c:numRef>
              <c:extLst>
                <c:ext xmlns:c15="http://schemas.microsoft.com/office/drawing/2012/chart" uri="{02D57815-91ED-43cb-92C2-25804820EDAC}">
                  <c15:fullRef>
                    <c15:sqref>Sheet1!$E$401:$E$407</c15:sqref>
                  </c15:fullRef>
                </c:ext>
              </c:extLst>
              <c:f>Sheet1!$E$401:$E$406</c:f>
              <c:numCache>
                <c:formatCode>General</c:formatCode>
                <c:ptCount val="6"/>
                <c:pt idx="0">
                  <c:v>70</c:v>
                </c:pt>
                <c:pt idx="1">
                  <c:v>4.28</c:v>
                </c:pt>
                <c:pt idx="2">
                  <c:v>14.28</c:v>
                </c:pt>
                <c:pt idx="3">
                  <c:v>4.28</c:v>
                </c:pt>
                <c:pt idx="4">
                  <c:v>7.16</c:v>
                </c:pt>
              </c:numCache>
            </c:numRef>
          </c:val>
          <c:extLst>
            <c:ext xmlns:c16="http://schemas.microsoft.com/office/drawing/2014/chart" uri="{C3380CC4-5D6E-409C-BE32-E72D297353CC}">
              <c16:uniqueId val="{00000001-4593-48F4-B860-D629DE417BB2}"/>
            </c:ext>
          </c:extLst>
        </c:ser>
        <c:dLbls>
          <c:showLegendKey val="0"/>
          <c:showVal val="0"/>
          <c:showCatName val="0"/>
          <c:showSerName val="0"/>
          <c:showPercent val="0"/>
          <c:showBubbleSize val="0"/>
        </c:dLbls>
        <c:gapWidth val="100"/>
        <c:overlap val="-24"/>
        <c:axId val="887977704"/>
        <c:axId val="887978032"/>
      </c:barChart>
      <c:catAx>
        <c:axId val="8879777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7978032"/>
        <c:crosses val="autoZero"/>
        <c:auto val="1"/>
        <c:lblAlgn val="ctr"/>
        <c:lblOffset val="100"/>
        <c:noMultiLvlLbl val="0"/>
      </c:catAx>
      <c:valAx>
        <c:axId val="8879780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7977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Benefeficio</a:t>
            </a:r>
            <a:r>
              <a:rPr lang="en-US" baseline="0"/>
              <a:t> en medidas de seguridad</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Sheet1!$D$425</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Sheet1!$C$426:$C$429</c15:sqref>
                  </c15:fullRef>
                </c:ext>
              </c:extLst>
              <c:f>Sheet1!$C$426:$C$428</c:f>
              <c:strCache>
                <c:ptCount val="3"/>
                <c:pt idx="0">
                  <c:v>Evitar lesiones o accidentes</c:v>
                </c:pt>
                <c:pt idx="1">
                  <c:v>No interrumpir labores</c:v>
                </c:pt>
                <c:pt idx="2">
                  <c:v>Otros</c:v>
                </c:pt>
              </c:strCache>
            </c:strRef>
          </c:cat>
          <c:val>
            <c:numRef>
              <c:extLst>
                <c:ext xmlns:c15="http://schemas.microsoft.com/office/drawing/2012/chart" uri="{02D57815-91ED-43cb-92C2-25804820EDAC}">
                  <c15:fullRef>
                    <c15:sqref>Sheet1!$D$426:$D$429</c15:sqref>
                  </c15:fullRef>
                </c:ext>
              </c:extLst>
              <c:f>Sheet1!$D$426:$D$428</c:f>
              <c:numCache>
                <c:formatCode>General</c:formatCode>
                <c:ptCount val="3"/>
                <c:pt idx="0">
                  <c:v>60</c:v>
                </c:pt>
                <c:pt idx="1">
                  <c:v>10</c:v>
                </c:pt>
                <c:pt idx="2">
                  <c:v>0</c:v>
                </c:pt>
              </c:numCache>
            </c:numRef>
          </c:val>
          <c:extLst>
            <c:ext xmlns:c16="http://schemas.microsoft.com/office/drawing/2014/chart" uri="{C3380CC4-5D6E-409C-BE32-E72D297353CC}">
              <c16:uniqueId val="{00000000-A47A-4C15-9937-BC7A0D197957}"/>
            </c:ext>
          </c:extLst>
        </c:ser>
        <c:ser>
          <c:idx val="1"/>
          <c:order val="1"/>
          <c:tx>
            <c:strRef>
              <c:f>Sheet1!$E$425</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Sheet1!$C$426:$C$429</c15:sqref>
                  </c15:fullRef>
                </c:ext>
              </c:extLst>
              <c:f>Sheet1!$C$426:$C$428</c:f>
              <c:strCache>
                <c:ptCount val="3"/>
                <c:pt idx="0">
                  <c:v>Evitar lesiones o accidentes</c:v>
                </c:pt>
                <c:pt idx="1">
                  <c:v>No interrumpir labores</c:v>
                </c:pt>
                <c:pt idx="2">
                  <c:v>Otros</c:v>
                </c:pt>
              </c:strCache>
            </c:strRef>
          </c:cat>
          <c:val>
            <c:numRef>
              <c:extLst>
                <c:ext xmlns:c15="http://schemas.microsoft.com/office/drawing/2012/chart" uri="{02D57815-91ED-43cb-92C2-25804820EDAC}">
                  <c15:fullRef>
                    <c15:sqref>Sheet1!$E$426:$E$429</c15:sqref>
                  </c15:fullRef>
                </c:ext>
              </c:extLst>
              <c:f>Sheet1!$E$426:$E$428</c:f>
              <c:numCache>
                <c:formatCode>General</c:formatCode>
                <c:ptCount val="3"/>
                <c:pt idx="0">
                  <c:v>85.72</c:v>
                </c:pt>
                <c:pt idx="1">
                  <c:v>14.28</c:v>
                </c:pt>
                <c:pt idx="2">
                  <c:v>0</c:v>
                </c:pt>
              </c:numCache>
            </c:numRef>
          </c:val>
          <c:extLst>
            <c:ext xmlns:c16="http://schemas.microsoft.com/office/drawing/2014/chart" uri="{C3380CC4-5D6E-409C-BE32-E72D297353CC}">
              <c16:uniqueId val="{00000001-A47A-4C15-9937-BC7A0D197957}"/>
            </c:ext>
          </c:extLst>
        </c:ser>
        <c:dLbls>
          <c:showLegendKey val="0"/>
          <c:showVal val="0"/>
          <c:showCatName val="0"/>
          <c:showSerName val="0"/>
          <c:showPercent val="0"/>
          <c:showBubbleSize val="0"/>
        </c:dLbls>
        <c:gapWidth val="100"/>
        <c:overlap val="-24"/>
        <c:axId val="893579536"/>
        <c:axId val="893579208"/>
      </c:barChart>
      <c:catAx>
        <c:axId val="8935795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3579208"/>
        <c:crosses val="autoZero"/>
        <c:auto val="1"/>
        <c:lblAlgn val="ctr"/>
        <c:lblOffset val="100"/>
        <c:noMultiLvlLbl val="0"/>
      </c:catAx>
      <c:valAx>
        <c:axId val="8935792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9357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Seguridad</a:t>
            </a:r>
            <a:r>
              <a:rPr lang="en-US" baseline="0">
                <a:solidFill>
                  <a:schemeClr val="tx1"/>
                </a:solidFill>
              </a:rPr>
              <a:t> Social</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8202537182852144"/>
          <c:y val="0.18300925925925926"/>
          <c:w val="0.69019685039370093"/>
          <c:h val="0.60368802857976089"/>
        </c:manualLayout>
      </c:layout>
      <c:barChart>
        <c:barDir val="col"/>
        <c:grouping val="clustered"/>
        <c:varyColors val="0"/>
        <c:ser>
          <c:idx val="0"/>
          <c:order val="0"/>
          <c:tx>
            <c:strRef>
              <c:f>Sheet1!$D$37</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Sheet1!$C$38:$C$40</c:f>
              <c:strCache>
                <c:ptCount val="2"/>
                <c:pt idx="0">
                  <c:v>Si</c:v>
                </c:pt>
                <c:pt idx="1">
                  <c:v>No</c:v>
                </c:pt>
              </c:strCache>
            </c:strRef>
          </c:cat>
          <c:val>
            <c:numRef>
              <c:f>Sheet1!$D$38:$D$40</c:f>
              <c:numCache>
                <c:formatCode>General</c:formatCode>
                <c:ptCount val="2"/>
                <c:pt idx="0">
                  <c:v>10</c:v>
                </c:pt>
                <c:pt idx="1">
                  <c:v>0</c:v>
                </c:pt>
              </c:numCache>
            </c:numRef>
          </c:val>
          <c:extLst>
            <c:ext xmlns:c16="http://schemas.microsoft.com/office/drawing/2014/chart" uri="{C3380CC4-5D6E-409C-BE32-E72D297353CC}">
              <c16:uniqueId val="{00000000-06C8-4CDC-844C-2E744FC07CF8}"/>
            </c:ext>
          </c:extLst>
        </c:ser>
        <c:ser>
          <c:idx val="1"/>
          <c:order val="1"/>
          <c:tx>
            <c:strRef>
              <c:f>Sheet1!$E$37</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Sheet1!$C$38:$C$40</c:f>
              <c:strCache>
                <c:ptCount val="2"/>
                <c:pt idx="0">
                  <c:v>Si</c:v>
                </c:pt>
                <c:pt idx="1">
                  <c:v>No</c:v>
                </c:pt>
              </c:strCache>
            </c:strRef>
          </c:cat>
          <c:val>
            <c:numRef>
              <c:f>Sheet1!$E$38:$E$40</c:f>
              <c:numCache>
                <c:formatCode>General</c:formatCode>
                <c:ptCount val="2"/>
                <c:pt idx="0">
                  <c:v>100</c:v>
                </c:pt>
                <c:pt idx="1">
                  <c:v>0</c:v>
                </c:pt>
              </c:numCache>
            </c:numRef>
          </c:val>
          <c:extLst>
            <c:ext xmlns:c16="http://schemas.microsoft.com/office/drawing/2014/chart" uri="{C3380CC4-5D6E-409C-BE32-E72D297353CC}">
              <c16:uniqueId val="{00000001-06C8-4CDC-844C-2E744FC07CF8}"/>
            </c:ext>
          </c:extLst>
        </c:ser>
        <c:dLbls>
          <c:showLegendKey val="0"/>
          <c:showVal val="0"/>
          <c:showCatName val="0"/>
          <c:showSerName val="0"/>
          <c:showPercent val="0"/>
          <c:showBubbleSize val="0"/>
        </c:dLbls>
        <c:gapWidth val="100"/>
        <c:overlap val="-24"/>
        <c:axId val="808588696"/>
        <c:axId val="808589024"/>
      </c:barChart>
      <c:catAx>
        <c:axId val="8085886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8589024"/>
        <c:crosses val="autoZero"/>
        <c:auto val="1"/>
        <c:lblAlgn val="ctr"/>
        <c:lblOffset val="100"/>
        <c:noMultiLvlLbl val="0"/>
      </c:catAx>
      <c:valAx>
        <c:axId val="8085890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858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Accidentes</a:t>
            </a:r>
            <a:r>
              <a:rPr lang="en-US" baseline="0">
                <a:solidFill>
                  <a:schemeClr val="tx1"/>
                </a:solidFill>
              </a:rPr>
              <a:t> Recordables</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Sheet1!$D$53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Sheet1!$C$54:$C$56</c:f>
              <c:strCache>
                <c:ptCount val="2"/>
                <c:pt idx="0">
                  <c:v>De 1 a 3</c:v>
                </c:pt>
                <c:pt idx="1">
                  <c:v>De 4 a 6</c:v>
                </c:pt>
              </c:strCache>
            </c:strRef>
          </c:cat>
          <c:val>
            <c:numRef>
              <c:f>Sheet1!$D$54:$D$56</c:f>
              <c:numCache>
                <c:formatCode>General</c:formatCode>
                <c:ptCount val="2"/>
                <c:pt idx="0">
                  <c:v>6</c:v>
                </c:pt>
                <c:pt idx="1">
                  <c:v>4</c:v>
                </c:pt>
              </c:numCache>
            </c:numRef>
          </c:val>
          <c:extLst>
            <c:ext xmlns:c16="http://schemas.microsoft.com/office/drawing/2014/chart" uri="{C3380CC4-5D6E-409C-BE32-E72D297353CC}">
              <c16:uniqueId val="{00000000-E2B6-4EE4-B93D-8EFCD8E0E68B}"/>
            </c:ext>
          </c:extLst>
        </c:ser>
        <c:ser>
          <c:idx val="1"/>
          <c:order val="1"/>
          <c:tx>
            <c:strRef>
              <c:f>Sheet1!$E$53</c:f>
              <c:strCache>
                <c:ptCount val="1"/>
                <c:pt idx="0">
                  <c:v>PORCERNTAJE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Sheet1!$C$54:$C$56</c:f>
              <c:strCache>
                <c:ptCount val="2"/>
                <c:pt idx="0">
                  <c:v>De 1 a 3</c:v>
                </c:pt>
                <c:pt idx="1">
                  <c:v>De 4 a 6</c:v>
                </c:pt>
              </c:strCache>
            </c:strRef>
          </c:cat>
          <c:val>
            <c:numRef>
              <c:f>Sheet1!$E$54:$E$56</c:f>
              <c:numCache>
                <c:formatCode>General</c:formatCode>
                <c:ptCount val="2"/>
                <c:pt idx="0">
                  <c:v>90</c:v>
                </c:pt>
                <c:pt idx="1">
                  <c:v>10</c:v>
                </c:pt>
              </c:numCache>
            </c:numRef>
          </c:val>
          <c:extLst>
            <c:ext xmlns:c16="http://schemas.microsoft.com/office/drawing/2014/chart" uri="{C3380CC4-5D6E-409C-BE32-E72D297353CC}">
              <c16:uniqueId val="{00000001-E2B6-4EE4-B93D-8EFCD8E0E68B}"/>
            </c:ext>
          </c:extLst>
        </c:ser>
        <c:dLbls>
          <c:showLegendKey val="0"/>
          <c:showVal val="0"/>
          <c:showCatName val="0"/>
          <c:showSerName val="0"/>
          <c:showPercent val="0"/>
          <c:showBubbleSize val="0"/>
        </c:dLbls>
        <c:gapWidth val="100"/>
        <c:overlap val="-24"/>
        <c:axId val="809346816"/>
        <c:axId val="809348456"/>
      </c:barChart>
      <c:catAx>
        <c:axId val="8093468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9348456"/>
        <c:crosses val="autoZero"/>
        <c:auto val="1"/>
        <c:lblAlgn val="ctr"/>
        <c:lblOffset val="100"/>
        <c:noMultiLvlLbl val="0"/>
      </c:catAx>
      <c:valAx>
        <c:axId val="8093484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934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Factores</a:t>
            </a:r>
            <a:r>
              <a:rPr lang="en-US" baseline="0">
                <a:solidFill>
                  <a:schemeClr val="tx1"/>
                </a:solidFill>
              </a:rPr>
              <a:t> de Causa de Accidente Laborales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Sheet1!$D$36</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Sheet1!$C$37:$C$40</c:f>
              <c:strCache>
                <c:ptCount val="3"/>
                <c:pt idx="0">
                  <c:v>Por no utilizar equipo de protección</c:v>
                </c:pt>
                <c:pt idx="1">
                  <c:v>Por negligencia del trabajador</c:v>
                </c:pt>
                <c:pt idx="2">
                  <c:v>Por falta de señalización</c:v>
                </c:pt>
              </c:strCache>
            </c:strRef>
          </c:cat>
          <c:val>
            <c:numRef>
              <c:f>Sheet1!$D$37:$D$40</c:f>
              <c:numCache>
                <c:formatCode>General</c:formatCode>
                <c:ptCount val="3"/>
                <c:pt idx="0">
                  <c:v>5</c:v>
                </c:pt>
                <c:pt idx="1">
                  <c:v>3</c:v>
                </c:pt>
                <c:pt idx="2">
                  <c:v>1</c:v>
                </c:pt>
              </c:numCache>
            </c:numRef>
          </c:val>
          <c:extLst>
            <c:ext xmlns:c16="http://schemas.microsoft.com/office/drawing/2014/chart" uri="{C3380CC4-5D6E-409C-BE32-E72D297353CC}">
              <c16:uniqueId val="{00000000-2E72-4B07-911F-B9131774F1A0}"/>
            </c:ext>
          </c:extLst>
        </c:ser>
        <c:ser>
          <c:idx val="1"/>
          <c:order val="1"/>
          <c:tx>
            <c:strRef>
              <c:f>Sheet1!$E$36</c:f>
              <c:strCache>
                <c:ptCount val="1"/>
                <c:pt idx="0">
                  <c:v>PORCENTAJES</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Sheet1!$C$37:$C$40</c:f>
              <c:strCache>
                <c:ptCount val="3"/>
                <c:pt idx="0">
                  <c:v>Por no utilizar equipo de protección</c:v>
                </c:pt>
                <c:pt idx="1">
                  <c:v>Por negligencia del trabajador</c:v>
                </c:pt>
                <c:pt idx="2">
                  <c:v>Por falta de señalización</c:v>
                </c:pt>
              </c:strCache>
            </c:strRef>
          </c:cat>
          <c:val>
            <c:numRef>
              <c:f>Sheet1!$E$37:$E$40</c:f>
              <c:numCache>
                <c:formatCode>General</c:formatCode>
                <c:ptCount val="3"/>
                <c:pt idx="0">
                  <c:v>50</c:v>
                </c:pt>
                <c:pt idx="1">
                  <c:v>30</c:v>
                </c:pt>
                <c:pt idx="2">
                  <c:v>20</c:v>
                </c:pt>
              </c:numCache>
            </c:numRef>
          </c:val>
          <c:extLst>
            <c:ext xmlns:c16="http://schemas.microsoft.com/office/drawing/2014/chart" uri="{C3380CC4-5D6E-409C-BE32-E72D297353CC}">
              <c16:uniqueId val="{00000001-2E72-4B07-911F-B9131774F1A0}"/>
            </c:ext>
          </c:extLst>
        </c:ser>
        <c:dLbls>
          <c:showLegendKey val="0"/>
          <c:showVal val="0"/>
          <c:showCatName val="0"/>
          <c:showSerName val="0"/>
          <c:showPercent val="0"/>
          <c:showBubbleSize val="0"/>
        </c:dLbls>
        <c:gapWidth val="100"/>
        <c:overlap val="-24"/>
        <c:axId val="649706232"/>
        <c:axId val="649706888"/>
      </c:barChart>
      <c:catAx>
        <c:axId val="6497062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9706888"/>
        <c:crosses val="autoZero"/>
        <c:auto val="1"/>
        <c:lblAlgn val="ctr"/>
        <c:lblOffset val="100"/>
        <c:noMultiLvlLbl val="0"/>
      </c:catAx>
      <c:valAx>
        <c:axId val="6497068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970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Porcentaje</a:t>
            </a:r>
            <a:r>
              <a:rPr lang="en-US" baseline="0">
                <a:solidFill>
                  <a:schemeClr val="tx1"/>
                </a:solidFill>
              </a:rPr>
              <a:t> de lesiones por accidentes</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Sheet1!$D$50</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Sheet1!$C$51:$C$55</c:f>
              <c:strCache>
                <c:ptCount val="4"/>
                <c:pt idx="0">
                  <c:v>Lesion Minima</c:v>
                </c:pt>
                <c:pt idx="1">
                  <c:v>Lesion temporal</c:v>
                </c:pt>
                <c:pt idx="2">
                  <c:v>Lesion parcial</c:v>
                </c:pt>
                <c:pt idx="3">
                  <c:v>Lesion permanente</c:v>
                </c:pt>
              </c:strCache>
            </c:strRef>
          </c:cat>
          <c:val>
            <c:numRef>
              <c:f>Sheet1!$D$51:$D$55</c:f>
              <c:numCache>
                <c:formatCode>General</c:formatCode>
                <c:ptCount val="4"/>
                <c:pt idx="0">
                  <c:v>6</c:v>
                </c:pt>
                <c:pt idx="1">
                  <c:v>4</c:v>
                </c:pt>
                <c:pt idx="2">
                  <c:v>0</c:v>
                </c:pt>
                <c:pt idx="3">
                  <c:v>0</c:v>
                </c:pt>
              </c:numCache>
            </c:numRef>
          </c:val>
          <c:extLst>
            <c:ext xmlns:c16="http://schemas.microsoft.com/office/drawing/2014/chart" uri="{C3380CC4-5D6E-409C-BE32-E72D297353CC}">
              <c16:uniqueId val="{00000000-D12E-470C-A0A6-639D9519E880}"/>
            </c:ext>
          </c:extLst>
        </c:ser>
        <c:ser>
          <c:idx val="1"/>
          <c:order val="1"/>
          <c:tx>
            <c:strRef>
              <c:f>Sheet1!$E$50</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Sheet1!$C$51:$C$55</c:f>
              <c:strCache>
                <c:ptCount val="4"/>
                <c:pt idx="0">
                  <c:v>Lesion Minima</c:v>
                </c:pt>
                <c:pt idx="1">
                  <c:v>Lesion temporal</c:v>
                </c:pt>
                <c:pt idx="2">
                  <c:v>Lesion parcial</c:v>
                </c:pt>
                <c:pt idx="3">
                  <c:v>Lesion permanente</c:v>
                </c:pt>
              </c:strCache>
            </c:strRef>
          </c:cat>
          <c:val>
            <c:numRef>
              <c:f>Sheet1!$E$51:$E$55</c:f>
              <c:numCache>
                <c:formatCode>General</c:formatCode>
                <c:ptCount val="4"/>
                <c:pt idx="0">
                  <c:v>0.3</c:v>
                </c:pt>
                <c:pt idx="1">
                  <c:v>0.2</c:v>
                </c:pt>
                <c:pt idx="2">
                  <c:v>0</c:v>
                </c:pt>
                <c:pt idx="3">
                  <c:v>0</c:v>
                </c:pt>
              </c:numCache>
            </c:numRef>
          </c:val>
          <c:extLst>
            <c:ext xmlns:c16="http://schemas.microsoft.com/office/drawing/2014/chart" uri="{C3380CC4-5D6E-409C-BE32-E72D297353CC}">
              <c16:uniqueId val="{00000001-D12E-470C-A0A6-639D9519E880}"/>
            </c:ext>
          </c:extLst>
        </c:ser>
        <c:dLbls>
          <c:showLegendKey val="0"/>
          <c:showVal val="0"/>
          <c:showCatName val="0"/>
          <c:showSerName val="0"/>
          <c:showPercent val="0"/>
          <c:showBubbleSize val="0"/>
        </c:dLbls>
        <c:gapWidth val="100"/>
        <c:overlap val="-24"/>
        <c:axId val="937247448"/>
        <c:axId val="937248760"/>
      </c:barChart>
      <c:catAx>
        <c:axId val="937247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7248760"/>
        <c:crosses val="autoZero"/>
        <c:auto val="1"/>
        <c:lblAlgn val="ctr"/>
        <c:lblOffset val="100"/>
        <c:noMultiLvlLbl val="0"/>
      </c:catAx>
      <c:valAx>
        <c:axId val="9372487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724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t>Actividades</a:t>
            </a:r>
            <a:r>
              <a:rPr lang="en-US" baseline="0"/>
              <a:t> de Mayor Riesgo</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Sheet1!$D$67</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Sheet1!$C$68:$C$70</c:f>
              <c:strCache>
                <c:ptCount val="2"/>
                <c:pt idx="0">
                  <c:v>Operador </c:v>
                </c:pt>
                <c:pt idx="1">
                  <c:v>Technical </c:v>
                </c:pt>
              </c:strCache>
            </c:strRef>
          </c:cat>
          <c:val>
            <c:numRef>
              <c:f>Sheet1!$D$68:$D$70</c:f>
              <c:numCache>
                <c:formatCode>General</c:formatCode>
                <c:ptCount val="2"/>
                <c:pt idx="0">
                  <c:v>4</c:v>
                </c:pt>
                <c:pt idx="1">
                  <c:v>6</c:v>
                </c:pt>
              </c:numCache>
            </c:numRef>
          </c:val>
          <c:extLst>
            <c:ext xmlns:c16="http://schemas.microsoft.com/office/drawing/2014/chart" uri="{C3380CC4-5D6E-409C-BE32-E72D297353CC}">
              <c16:uniqueId val="{00000000-4AF2-445B-8F5A-35421FD2C6EF}"/>
            </c:ext>
          </c:extLst>
        </c:ser>
        <c:ser>
          <c:idx val="1"/>
          <c:order val="1"/>
          <c:tx>
            <c:strRef>
              <c:f>Sheet1!$E$67</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Sheet1!$C$68:$C$70</c:f>
              <c:strCache>
                <c:ptCount val="2"/>
                <c:pt idx="0">
                  <c:v>Operador </c:v>
                </c:pt>
                <c:pt idx="1">
                  <c:v>Technical </c:v>
                </c:pt>
              </c:strCache>
            </c:strRef>
          </c:cat>
          <c:val>
            <c:numRef>
              <c:f>Sheet1!$E$68:$E$70</c:f>
              <c:numCache>
                <c:formatCode>General</c:formatCode>
                <c:ptCount val="2"/>
                <c:pt idx="0">
                  <c:v>40</c:v>
                </c:pt>
                <c:pt idx="1">
                  <c:v>60</c:v>
                </c:pt>
              </c:numCache>
            </c:numRef>
          </c:val>
          <c:extLst>
            <c:ext xmlns:c16="http://schemas.microsoft.com/office/drawing/2014/chart" uri="{C3380CC4-5D6E-409C-BE32-E72D297353CC}">
              <c16:uniqueId val="{00000001-4AF2-445B-8F5A-35421FD2C6EF}"/>
            </c:ext>
          </c:extLst>
        </c:ser>
        <c:dLbls>
          <c:showLegendKey val="0"/>
          <c:showVal val="0"/>
          <c:showCatName val="0"/>
          <c:showSerName val="0"/>
          <c:showPercent val="0"/>
          <c:showBubbleSize val="0"/>
        </c:dLbls>
        <c:gapWidth val="100"/>
        <c:overlap val="-24"/>
        <c:axId val="852743912"/>
        <c:axId val="852745552"/>
      </c:barChart>
      <c:catAx>
        <c:axId val="8527439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52745552"/>
        <c:crosses val="autoZero"/>
        <c:auto val="1"/>
        <c:lblAlgn val="ctr"/>
        <c:lblOffset val="100"/>
        <c:noMultiLvlLbl val="0"/>
      </c:catAx>
      <c:valAx>
        <c:axId val="852745552"/>
        <c:scaling>
          <c:orientation val="minMax"/>
        </c:scaling>
        <c:delete val="0"/>
        <c:axPos val="l"/>
        <c:majorGridlines>
          <c:spPr>
            <a:ln w="9525" cap="flat" cmpd="sng" algn="ctr">
              <a:solidFill>
                <a:schemeClr val="bg1">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52743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La</a:t>
            </a:r>
            <a:r>
              <a:rPr lang="en-US" baseline="0">
                <a:solidFill>
                  <a:schemeClr val="tx1"/>
                </a:solidFill>
              </a:rPr>
              <a:t> Empresa Cuenta con medidas Documentadas</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Sheet1!$D$85</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Sheet1!$C$86:$C$88</c:f>
              <c:strCache>
                <c:ptCount val="2"/>
                <c:pt idx="0">
                  <c:v>Si</c:v>
                </c:pt>
                <c:pt idx="1">
                  <c:v>No</c:v>
                </c:pt>
              </c:strCache>
            </c:strRef>
          </c:cat>
          <c:val>
            <c:numRef>
              <c:f>Sheet1!$D$86:$D$88</c:f>
              <c:numCache>
                <c:formatCode>General</c:formatCode>
                <c:ptCount val="2"/>
                <c:pt idx="0">
                  <c:v>10</c:v>
                </c:pt>
                <c:pt idx="1">
                  <c:v>0</c:v>
                </c:pt>
              </c:numCache>
            </c:numRef>
          </c:val>
          <c:extLst>
            <c:ext xmlns:c16="http://schemas.microsoft.com/office/drawing/2014/chart" uri="{C3380CC4-5D6E-409C-BE32-E72D297353CC}">
              <c16:uniqueId val="{00000000-DD75-4686-98C4-FF7842077E70}"/>
            </c:ext>
          </c:extLst>
        </c:ser>
        <c:ser>
          <c:idx val="1"/>
          <c:order val="1"/>
          <c:tx>
            <c:strRef>
              <c:f>Sheet1!$E$85</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Sheet1!$C$86:$C$88</c:f>
              <c:strCache>
                <c:ptCount val="2"/>
                <c:pt idx="0">
                  <c:v>Si</c:v>
                </c:pt>
                <c:pt idx="1">
                  <c:v>No</c:v>
                </c:pt>
              </c:strCache>
            </c:strRef>
          </c:cat>
          <c:val>
            <c:numRef>
              <c:f>Sheet1!$E$86:$E$88</c:f>
              <c:numCache>
                <c:formatCode>General</c:formatCode>
                <c:ptCount val="2"/>
                <c:pt idx="0">
                  <c:v>100</c:v>
                </c:pt>
                <c:pt idx="1">
                  <c:v>0</c:v>
                </c:pt>
              </c:numCache>
            </c:numRef>
          </c:val>
          <c:extLst>
            <c:ext xmlns:c16="http://schemas.microsoft.com/office/drawing/2014/chart" uri="{C3380CC4-5D6E-409C-BE32-E72D297353CC}">
              <c16:uniqueId val="{00000001-DD75-4686-98C4-FF7842077E70}"/>
            </c:ext>
          </c:extLst>
        </c:ser>
        <c:dLbls>
          <c:showLegendKey val="0"/>
          <c:showVal val="0"/>
          <c:showCatName val="0"/>
          <c:showSerName val="0"/>
          <c:showPercent val="0"/>
          <c:showBubbleSize val="0"/>
        </c:dLbls>
        <c:gapWidth val="100"/>
        <c:overlap val="-24"/>
        <c:axId val="878957792"/>
        <c:axId val="878966648"/>
      </c:barChart>
      <c:catAx>
        <c:axId val="878957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8966648"/>
        <c:crosses val="autoZero"/>
        <c:auto val="1"/>
        <c:lblAlgn val="ctr"/>
        <c:lblOffset val="100"/>
        <c:noMultiLvlLbl val="0"/>
      </c:catAx>
      <c:valAx>
        <c:axId val="878966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789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n-US">
                <a:solidFill>
                  <a:schemeClr val="tx1"/>
                </a:solidFill>
              </a:rPr>
              <a:t>Cuenta</a:t>
            </a:r>
            <a:r>
              <a:rPr lang="en-US" baseline="0">
                <a:solidFill>
                  <a:schemeClr val="tx1"/>
                </a:solidFill>
              </a:rPr>
              <a:t> la Empresa con Supervisores</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Sheet1!$D$103</c:f>
              <c:strCache>
                <c:ptCount val="1"/>
                <c:pt idx="0">
                  <c:v>FRECUENCIA</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Sheet1!$C$104:$C$106</c15:sqref>
                  </c15:fullRef>
                </c:ext>
              </c:extLst>
              <c:f>Sheet1!$C$104:$C$105</c:f>
              <c:strCache>
                <c:ptCount val="2"/>
                <c:pt idx="0">
                  <c:v>Si</c:v>
                </c:pt>
                <c:pt idx="1">
                  <c:v>No</c:v>
                </c:pt>
              </c:strCache>
            </c:strRef>
          </c:cat>
          <c:val>
            <c:numRef>
              <c:extLst>
                <c:ext xmlns:c15="http://schemas.microsoft.com/office/drawing/2012/chart" uri="{02D57815-91ED-43cb-92C2-25804820EDAC}">
                  <c15:fullRef>
                    <c15:sqref>Sheet1!$D$104:$D$106</c15:sqref>
                  </c15:fullRef>
                </c:ext>
              </c:extLst>
              <c:f>Sheet1!$D$104:$D$105</c:f>
              <c:numCache>
                <c:formatCode>General</c:formatCode>
                <c:ptCount val="2"/>
                <c:pt idx="0">
                  <c:v>10</c:v>
                </c:pt>
                <c:pt idx="1">
                  <c:v>0</c:v>
                </c:pt>
              </c:numCache>
            </c:numRef>
          </c:val>
          <c:extLst>
            <c:ext xmlns:c16="http://schemas.microsoft.com/office/drawing/2014/chart" uri="{C3380CC4-5D6E-409C-BE32-E72D297353CC}">
              <c16:uniqueId val="{00000000-DE8B-4F97-BAF1-E3D93A5B1F8E}"/>
            </c:ext>
          </c:extLst>
        </c:ser>
        <c:ser>
          <c:idx val="1"/>
          <c:order val="1"/>
          <c:tx>
            <c:strRef>
              <c:f>Sheet1!$E$103</c:f>
              <c:strCache>
                <c:ptCount val="1"/>
                <c:pt idx="0">
                  <c:v>PORCENTAJE</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xmlns:c15="http://schemas.microsoft.com/office/drawing/2012/chart" uri="{02D57815-91ED-43cb-92C2-25804820EDAC}">
                  <c15:fullRef>
                    <c15:sqref>Sheet1!$C$104:$C$106</c15:sqref>
                  </c15:fullRef>
                </c:ext>
              </c:extLst>
              <c:f>Sheet1!$C$104:$C$105</c:f>
              <c:strCache>
                <c:ptCount val="2"/>
                <c:pt idx="0">
                  <c:v>Si</c:v>
                </c:pt>
                <c:pt idx="1">
                  <c:v>No</c:v>
                </c:pt>
              </c:strCache>
            </c:strRef>
          </c:cat>
          <c:val>
            <c:numRef>
              <c:extLst>
                <c:ext xmlns:c15="http://schemas.microsoft.com/office/drawing/2012/chart" uri="{02D57815-91ED-43cb-92C2-25804820EDAC}">
                  <c15:fullRef>
                    <c15:sqref>Sheet1!$E$104:$E$106</c15:sqref>
                  </c15:fullRef>
                </c:ext>
              </c:extLst>
              <c:f>Sheet1!$E$104:$E$105</c:f>
              <c:numCache>
                <c:formatCode>General</c:formatCode>
                <c:ptCount val="2"/>
                <c:pt idx="0">
                  <c:v>100</c:v>
                </c:pt>
                <c:pt idx="1">
                  <c:v>0</c:v>
                </c:pt>
              </c:numCache>
            </c:numRef>
          </c:val>
          <c:extLst>
            <c:ext xmlns:c16="http://schemas.microsoft.com/office/drawing/2014/chart" uri="{C3380CC4-5D6E-409C-BE32-E72D297353CC}">
              <c16:uniqueId val="{00000001-DE8B-4F97-BAF1-E3D93A5B1F8E}"/>
            </c:ext>
          </c:extLst>
        </c:ser>
        <c:dLbls>
          <c:showLegendKey val="0"/>
          <c:showVal val="0"/>
          <c:showCatName val="0"/>
          <c:showSerName val="0"/>
          <c:showPercent val="0"/>
          <c:showBubbleSize val="0"/>
        </c:dLbls>
        <c:gapWidth val="100"/>
        <c:overlap val="-24"/>
        <c:axId val="649741656"/>
        <c:axId val="649742640"/>
      </c:barChart>
      <c:catAx>
        <c:axId val="64974165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9742640"/>
        <c:crosses val="autoZero"/>
        <c:auto val="1"/>
        <c:lblAlgn val="ctr"/>
        <c:lblOffset val="100"/>
        <c:noMultiLvlLbl val="0"/>
      </c:catAx>
      <c:valAx>
        <c:axId val="6497426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4974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D31EB-E28B-47B7-B6E0-86D0A175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16146</TotalTime>
  <Pages>1</Pages>
  <Words>17171</Words>
  <Characters>97875</Characters>
  <Application>Microsoft Office Word</Application>
  <DocSecurity>0</DocSecurity>
  <Lines>815</Lines>
  <Paragraphs>229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Halliburton</Company>
  <LinksUpToDate>false</LinksUpToDate>
  <CharactersWithSpaces>114817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Fernandez</dc:creator>
  <cp:keywords/>
  <dc:description/>
  <cp:lastModifiedBy>Eric Fernandez</cp:lastModifiedBy>
  <cp:revision>18</cp:revision>
  <cp:lastPrinted>2021-06-15T14:13:00Z</cp:lastPrinted>
  <dcterms:created xsi:type="dcterms:W3CDTF">2020-10-21T18:02:00Z</dcterms:created>
  <dcterms:modified xsi:type="dcterms:W3CDTF">2021-06-29T00:04:00Z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2020-03-05T00:00:00Z</vt:filetime>
  </property>
  <property fmtid="{D5CDD505-2E9C-101B-9397-08002B2CF9AE}" pid="3" name="MSIP_Label_bad6f6f2-a951-4904-b531-92e1207fc7a5_Enabled">
    <vt:lpwstr>true</vt:lpwstr>
  </property>
  <property fmtid="{D5CDD505-2E9C-101B-9397-08002B2CF9AE}" pid="4" name="MSIP_Label_bad6f6f2-a951-4904-b531-92e1207fc7a5_SetDate">
    <vt:lpwstr>2021-05-18T18:19:32Z</vt:lpwstr>
  </property>
  <property fmtid="{D5CDD505-2E9C-101B-9397-08002B2CF9AE}" pid="5" name="MSIP_Label_bad6f6f2-a951-4904-b531-92e1207fc7a5_Method">
    <vt:lpwstr>Standard</vt:lpwstr>
  </property>
  <property fmtid="{D5CDD505-2E9C-101B-9397-08002B2CF9AE}" pid="6" name="MSIP_Label_bad6f6f2-a951-4904-b531-92e1207fc7a5_Name">
    <vt:lpwstr>No Restrictions - Internal</vt:lpwstr>
  </property>
  <property fmtid="{D5CDD505-2E9C-101B-9397-08002B2CF9AE}" pid="7" name="MSIP_Label_bad6f6f2-a951-4904-b531-92e1207fc7a5_SiteId">
    <vt:lpwstr>b7be7686-6f97-4db7-9081-a23cf09a96b5</vt:lpwstr>
  </property>
  <property fmtid="{D5CDD505-2E9C-101B-9397-08002B2CF9AE}" pid="8" name="MSIP_Label_bad6f6f2-a951-4904-b531-92e1207fc7a5_ActionId">
    <vt:lpwstr>ec88efb1-025e-4e6c-9932-263b0e1ae330</vt:lpwstr>
  </property>
  <property fmtid="{D5CDD505-2E9C-101B-9397-08002B2CF9AE}" pid="9" name="MSIP_Label_bad6f6f2-a951-4904-b531-92e1207fc7a5_ContentBits">
    <vt:lpwstr>0</vt:lpwstr>
  </property>
</Properties>
</file>